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E126E3" w14:textId="3AFC9456" w:rsidR="003A2D6B" w:rsidRDefault="00D10D02" w:rsidP="00DB104F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Bojíte se bakterií</w:t>
      </w:r>
      <w:r w:rsidR="002C457A">
        <w:rPr>
          <w:rFonts w:ascii="Calibri" w:hAnsi="Calibri" w:cs="Calibri"/>
          <w:b/>
          <w:bCs/>
          <w:sz w:val="28"/>
          <w:szCs w:val="28"/>
        </w:rPr>
        <w:t xml:space="preserve">, </w:t>
      </w:r>
      <w:r w:rsidR="00206736">
        <w:rPr>
          <w:rFonts w:ascii="Calibri" w:hAnsi="Calibri" w:cs="Calibri"/>
          <w:b/>
          <w:bCs/>
          <w:sz w:val="28"/>
          <w:szCs w:val="28"/>
        </w:rPr>
        <w:t xml:space="preserve">mikroorganismů </w:t>
      </w:r>
      <w:r w:rsidR="002C457A">
        <w:rPr>
          <w:rFonts w:ascii="Calibri" w:hAnsi="Calibri" w:cs="Calibri"/>
          <w:b/>
          <w:bCs/>
          <w:sz w:val="28"/>
          <w:szCs w:val="28"/>
        </w:rPr>
        <w:t>či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bCs/>
          <w:sz w:val="28"/>
          <w:szCs w:val="28"/>
        </w:rPr>
        <w:t>mikroplastů</w:t>
      </w:r>
      <w:proofErr w:type="spellEnd"/>
      <w:r>
        <w:rPr>
          <w:rFonts w:ascii="Calibri" w:hAnsi="Calibri" w:cs="Calibri"/>
          <w:b/>
          <w:bCs/>
          <w:sz w:val="28"/>
          <w:szCs w:val="28"/>
        </w:rPr>
        <w:t xml:space="preserve"> v balených vodách </w:t>
      </w:r>
      <w:r w:rsidR="00206736">
        <w:rPr>
          <w:rFonts w:ascii="Calibri" w:hAnsi="Calibri" w:cs="Calibri"/>
          <w:b/>
          <w:bCs/>
          <w:sz w:val="28"/>
          <w:szCs w:val="28"/>
        </w:rPr>
        <w:t xml:space="preserve">nebo </w:t>
      </w:r>
      <w:r>
        <w:rPr>
          <w:rFonts w:ascii="Calibri" w:hAnsi="Calibri" w:cs="Calibri"/>
          <w:b/>
          <w:bCs/>
          <w:sz w:val="28"/>
          <w:szCs w:val="28"/>
        </w:rPr>
        <w:t xml:space="preserve">vám nechutná kohoutková voda? </w:t>
      </w:r>
      <w:r w:rsidR="00D62F5E">
        <w:rPr>
          <w:rFonts w:ascii="Calibri" w:hAnsi="Calibri" w:cs="Calibri"/>
          <w:b/>
          <w:bCs/>
          <w:sz w:val="28"/>
          <w:szCs w:val="28"/>
        </w:rPr>
        <w:t>Filtry</w:t>
      </w:r>
      <w:r w:rsidR="00E62F32" w:rsidRPr="00E62F32">
        <w:rPr>
          <w:rFonts w:ascii="Calibri" w:hAnsi="Calibri" w:cs="Calibri"/>
          <w:b/>
          <w:bCs/>
          <w:sz w:val="28"/>
          <w:szCs w:val="28"/>
        </w:rPr>
        <w:t xml:space="preserve"> BWT přemě</w:t>
      </w:r>
      <w:r w:rsidR="00D62F5E">
        <w:rPr>
          <w:rFonts w:ascii="Calibri" w:hAnsi="Calibri" w:cs="Calibri"/>
          <w:b/>
          <w:bCs/>
          <w:sz w:val="28"/>
          <w:szCs w:val="28"/>
        </w:rPr>
        <w:t>ní v reálném čase vodu z domácího kohoutku na čistou</w:t>
      </w:r>
      <w:r w:rsidR="00E62F32" w:rsidRPr="00E62F32">
        <w:rPr>
          <w:rFonts w:ascii="Calibri" w:hAnsi="Calibri" w:cs="Calibri"/>
          <w:b/>
          <w:bCs/>
          <w:sz w:val="28"/>
          <w:szCs w:val="28"/>
        </w:rPr>
        <w:t xml:space="preserve">, navíc doplněnou o magnesium </w:t>
      </w:r>
    </w:p>
    <w:p w14:paraId="02020F66" w14:textId="77777777" w:rsidR="00DB104F" w:rsidRPr="00DE31EB" w:rsidRDefault="00DB104F" w:rsidP="004F280E">
      <w:pPr>
        <w:jc w:val="center"/>
        <w:rPr>
          <w:rFonts w:ascii="Calibri" w:hAnsi="Calibri" w:cs="Calibri"/>
          <w:b/>
          <w:bCs/>
        </w:rPr>
      </w:pPr>
    </w:p>
    <w:p w14:paraId="3B818421" w14:textId="2704D7EF" w:rsidR="00D62F5E" w:rsidRDefault="00A35C51" w:rsidP="00D62F5E">
      <w:pPr>
        <w:rPr>
          <w:rFonts w:ascii="Calibri" w:hAnsi="Calibri" w:cs="Calibri"/>
        </w:rPr>
      </w:pPr>
      <w:r w:rsidRPr="00DE31EB">
        <w:rPr>
          <w:rFonts w:ascii="Calibri" w:hAnsi="Calibri" w:cs="Calibri"/>
          <w:b/>
          <w:bCs/>
        </w:rPr>
        <w:t xml:space="preserve">Praha, </w:t>
      </w:r>
      <w:r w:rsidR="00D62F5E">
        <w:rPr>
          <w:rFonts w:ascii="Calibri" w:hAnsi="Calibri" w:cs="Calibri"/>
          <w:b/>
          <w:bCs/>
        </w:rPr>
        <w:t>7</w:t>
      </w:r>
      <w:r w:rsidR="00666CC8" w:rsidRPr="00DE31EB">
        <w:rPr>
          <w:rFonts w:ascii="Calibri" w:hAnsi="Calibri" w:cs="Calibri"/>
          <w:b/>
          <w:bCs/>
        </w:rPr>
        <w:t xml:space="preserve">. </w:t>
      </w:r>
      <w:r w:rsidR="00D62F5E">
        <w:rPr>
          <w:rFonts w:ascii="Calibri" w:hAnsi="Calibri" w:cs="Calibri"/>
          <w:b/>
          <w:bCs/>
        </w:rPr>
        <w:t xml:space="preserve">ledna </w:t>
      </w:r>
      <w:r w:rsidRPr="00DE31EB">
        <w:rPr>
          <w:rFonts w:ascii="Calibri" w:hAnsi="Calibri" w:cs="Calibri"/>
          <w:b/>
          <w:bCs/>
        </w:rPr>
        <w:t>202</w:t>
      </w:r>
      <w:r w:rsidR="00D62F5E">
        <w:rPr>
          <w:rFonts w:ascii="Calibri" w:hAnsi="Calibri" w:cs="Calibri"/>
          <w:b/>
          <w:bCs/>
        </w:rPr>
        <w:t>5</w:t>
      </w:r>
      <w:r w:rsidRPr="00DE31EB">
        <w:rPr>
          <w:rFonts w:ascii="Calibri" w:hAnsi="Calibri" w:cs="Calibri"/>
          <w:b/>
          <w:bCs/>
        </w:rPr>
        <w:t xml:space="preserve"> </w:t>
      </w:r>
      <w:r w:rsidR="009849D4" w:rsidRPr="00DE31EB">
        <w:rPr>
          <w:rFonts w:ascii="Calibri" w:hAnsi="Calibri" w:cs="Calibri"/>
          <w:b/>
          <w:bCs/>
        </w:rPr>
        <w:t xml:space="preserve">– </w:t>
      </w:r>
      <w:r w:rsidR="00D62F5E" w:rsidRPr="007A19BB">
        <w:rPr>
          <w:rFonts w:ascii="Calibri" w:hAnsi="Calibri" w:cs="Calibri"/>
          <w:b/>
          <w:bCs/>
        </w:rPr>
        <w:t xml:space="preserve">Pijete </w:t>
      </w:r>
      <w:r w:rsidR="008A577A" w:rsidRPr="007A19BB">
        <w:rPr>
          <w:rFonts w:ascii="Calibri" w:hAnsi="Calibri" w:cs="Calibri"/>
          <w:b/>
          <w:bCs/>
        </w:rPr>
        <w:t>často</w:t>
      </w:r>
      <w:r w:rsidR="00D62F5E" w:rsidRPr="007A19BB">
        <w:rPr>
          <w:rFonts w:ascii="Calibri" w:hAnsi="Calibri" w:cs="Calibri"/>
          <w:b/>
          <w:bCs/>
        </w:rPr>
        <w:t xml:space="preserve"> kohoutkovou vodu a vadí vám její divná chuť, příliš mnoho chlóru </w:t>
      </w:r>
      <w:r w:rsidR="008A577A" w:rsidRPr="007A19BB">
        <w:rPr>
          <w:rFonts w:ascii="Calibri" w:hAnsi="Calibri" w:cs="Calibri"/>
          <w:b/>
          <w:bCs/>
        </w:rPr>
        <w:t xml:space="preserve">či </w:t>
      </w:r>
      <w:r w:rsidR="00D62F5E" w:rsidRPr="007A19BB">
        <w:rPr>
          <w:rFonts w:ascii="Calibri" w:hAnsi="Calibri" w:cs="Calibri"/>
          <w:b/>
          <w:bCs/>
        </w:rPr>
        <w:t>její zakalenost</w:t>
      </w:r>
      <w:r w:rsidR="008A577A" w:rsidRPr="007A19BB">
        <w:rPr>
          <w:rFonts w:ascii="Calibri" w:hAnsi="Calibri" w:cs="Calibri"/>
          <w:b/>
          <w:bCs/>
        </w:rPr>
        <w:t xml:space="preserve">? Nebo si </w:t>
      </w:r>
      <w:r w:rsidR="00D62F5E" w:rsidRPr="007A19BB">
        <w:rPr>
          <w:rFonts w:ascii="Calibri" w:hAnsi="Calibri" w:cs="Calibri"/>
          <w:b/>
          <w:bCs/>
        </w:rPr>
        <w:t>nejste jisti, zda neobsahuje nežádoucí látky, jako jsou těžké kovy či bakterie?</w:t>
      </w:r>
      <w:r w:rsidR="007A19BB" w:rsidRPr="007A19BB">
        <w:rPr>
          <w:rFonts w:ascii="Calibri" w:hAnsi="Calibri" w:cs="Calibri"/>
          <w:b/>
          <w:bCs/>
        </w:rPr>
        <w:t xml:space="preserve"> </w:t>
      </w:r>
      <w:r w:rsidR="00D62F5E" w:rsidRPr="007A19BB">
        <w:rPr>
          <w:rFonts w:ascii="Calibri" w:hAnsi="Calibri" w:cs="Calibri"/>
          <w:b/>
          <w:bCs/>
        </w:rPr>
        <w:t>Nebo vám vadí, že se taháte s kilogramy plastu při nákupu balených vod</w:t>
      </w:r>
      <w:r w:rsidR="005B4D83">
        <w:rPr>
          <w:rFonts w:ascii="Calibri" w:hAnsi="Calibri" w:cs="Calibri"/>
          <w:b/>
          <w:bCs/>
        </w:rPr>
        <w:t xml:space="preserve"> s nejistou kvalitou obsahu,</w:t>
      </w:r>
      <w:r w:rsidR="00D62F5E" w:rsidRPr="007A19BB">
        <w:rPr>
          <w:rFonts w:ascii="Calibri" w:hAnsi="Calibri" w:cs="Calibri"/>
          <w:b/>
          <w:bCs/>
        </w:rPr>
        <w:t xml:space="preserve"> a ještě tak nepřispíváte životnímu prostředí? </w:t>
      </w:r>
    </w:p>
    <w:p w14:paraId="7E2D908E" w14:textId="7AF4D555" w:rsidR="007A19BB" w:rsidRDefault="00206736" w:rsidP="007A19BB">
      <w:pPr>
        <w:rPr>
          <w:rFonts w:ascii="Calibri" w:hAnsi="Calibri" w:cs="Calibri"/>
        </w:rPr>
      </w:pPr>
      <w:r w:rsidRPr="00206736">
        <w:rPr>
          <w:rFonts w:ascii="Calibri" w:hAnsi="Calibri" w:cs="Calibri"/>
        </w:rPr>
        <w:t>Řešením na všechny uvedené problémy může být</w:t>
      </w:r>
      <w:r>
        <w:rPr>
          <w:rFonts w:ascii="Calibri" w:hAnsi="Calibri" w:cs="Calibri"/>
        </w:rPr>
        <w:t xml:space="preserve"> </w:t>
      </w:r>
      <w:r w:rsidR="007A19BB" w:rsidRPr="007A19BB">
        <w:rPr>
          <w:rFonts w:ascii="Calibri" w:hAnsi="Calibri" w:cs="Calibri"/>
        </w:rPr>
        <w:t xml:space="preserve">využití kohoutkové pitné vody a její filtrace spojená se speciální úpravou. Příjemnou variantou je tzv. </w:t>
      </w:r>
      <w:proofErr w:type="spellStart"/>
      <w:r w:rsidR="007A19BB" w:rsidRPr="007A19BB">
        <w:rPr>
          <w:rFonts w:ascii="Calibri" w:hAnsi="Calibri" w:cs="Calibri"/>
        </w:rPr>
        <w:t>poddřezové</w:t>
      </w:r>
      <w:proofErr w:type="spellEnd"/>
      <w:r w:rsidR="007A19BB" w:rsidRPr="007A19BB">
        <w:rPr>
          <w:rFonts w:ascii="Calibri" w:hAnsi="Calibri" w:cs="Calibri"/>
        </w:rPr>
        <w:t xml:space="preserve"> řešení, kdy následně můžete mít chutnou a zdravou vodu přímo z vašeho kohoutku v kuchyni.  Řešení se skládá z pevné části a typu filtru, který si zákazník zvolí. Tyto filtry dokáží odstranit nežádoucí látky jako jsou těžké kovy (měď, olovo, nikl), vápník, vodní kámen, chlor a další hrubé i jemné nečistoty. Některé z filtrů jsou schopné odfiltrovat i </w:t>
      </w:r>
      <w:proofErr w:type="spellStart"/>
      <w:r w:rsidR="007A19BB" w:rsidRPr="007A19BB">
        <w:rPr>
          <w:rFonts w:ascii="Calibri" w:hAnsi="Calibri" w:cs="Calibri"/>
        </w:rPr>
        <w:t>mikroplasty</w:t>
      </w:r>
      <w:proofErr w:type="spellEnd"/>
      <w:r w:rsidR="007A19BB" w:rsidRPr="007A19BB">
        <w:rPr>
          <w:rFonts w:ascii="Calibri" w:hAnsi="Calibri" w:cs="Calibri"/>
        </w:rPr>
        <w:t xml:space="preserve"> či bakterie a viry. </w:t>
      </w:r>
    </w:p>
    <w:p w14:paraId="2784833F" w14:textId="2E296A29" w:rsidR="00705AA9" w:rsidRPr="007A19BB" w:rsidRDefault="00705AA9" w:rsidP="007A19BB">
      <w:pPr>
        <w:rPr>
          <w:rFonts w:ascii="Calibri" w:hAnsi="Calibri" w:cs="Calibri"/>
        </w:rPr>
      </w:pPr>
      <w:r>
        <w:rPr>
          <w:rFonts w:ascii="Calibri" w:hAnsi="Calibri" w:cs="Calibri"/>
        </w:rPr>
        <w:t>Nedávna</w:t>
      </w:r>
      <w:r w:rsidRPr="00705AA9">
        <w:rPr>
          <w:rFonts w:ascii="Calibri" w:hAnsi="Calibri" w:cs="Calibri"/>
        </w:rPr>
        <w:t xml:space="preserve"> studie americké Columbia University</w:t>
      </w:r>
      <w:r>
        <w:rPr>
          <w:rFonts w:ascii="Calibri" w:hAnsi="Calibri" w:cs="Calibri"/>
        </w:rPr>
        <w:t xml:space="preserve"> například</w:t>
      </w:r>
      <w:r w:rsidRPr="00705AA9">
        <w:rPr>
          <w:rFonts w:ascii="Calibri" w:hAnsi="Calibri" w:cs="Calibri"/>
        </w:rPr>
        <w:t xml:space="preserve"> zjistila, že jeden litr balené vody obsahuje v průměru 240 tisíc malých kousků plastu. Asi 90 % těchto plastových fragmentů pak byly </w:t>
      </w:r>
      <w:proofErr w:type="spellStart"/>
      <w:r w:rsidRPr="00705AA9">
        <w:rPr>
          <w:rFonts w:ascii="Calibri" w:hAnsi="Calibri" w:cs="Calibri"/>
        </w:rPr>
        <w:t>nanoplasty</w:t>
      </w:r>
      <w:proofErr w:type="spellEnd"/>
      <w:r w:rsidRPr="00705AA9">
        <w:rPr>
          <w:rFonts w:ascii="Calibri" w:hAnsi="Calibri" w:cs="Calibri"/>
        </w:rPr>
        <w:t xml:space="preserve"> - částečky plastů menší než jeden mikrometr. Celkem bylo ve vzorcích 10 až 100krát více plastových částic, než odhalily dřívější studie, které se většinou zaměřovaly na větší </w:t>
      </w:r>
      <w:proofErr w:type="spellStart"/>
      <w:r w:rsidRPr="00705AA9">
        <w:rPr>
          <w:rFonts w:ascii="Calibri" w:hAnsi="Calibri" w:cs="Calibri"/>
        </w:rPr>
        <w:t>mikroplasty</w:t>
      </w:r>
      <w:proofErr w:type="spellEnd"/>
      <w:r w:rsidRPr="00705AA9">
        <w:rPr>
          <w:rFonts w:ascii="Calibri" w:hAnsi="Calibri" w:cs="Calibri"/>
        </w:rPr>
        <w:t>.</w:t>
      </w:r>
    </w:p>
    <w:p w14:paraId="1CE2BCB8" w14:textId="42AB1CCB" w:rsidR="007A19BB" w:rsidRDefault="007A19BB" w:rsidP="007A19BB">
      <w:pPr>
        <w:rPr>
          <w:rFonts w:ascii="Calibri" w:hAnsi="Calibri" w:cs="Calibri"/>
        </w:rPr>
      </w:pPr>
      <w:r w:rsidRPr="007A19BB">
        <w:rPr>
          <w:rFonts w:ascii="Calibri" w:hAnsi="Calibri" w:cs="Calibri"/>
        </w:rPr>
        <w:t>„Technologie</w:t>
      </w:r>
      <w:r w:rsidR="002C457A">
        <w:rPr>
          <w:rFonts w:ascii="Calibri" w:hAnsi="Calibri" w:cs="Calibri"/>
        </w:rPr>
        <w:t xml:space="preserve"> BWT nejen vodu vyčistí, ale</w:t>
      </w:r>
      <w:r w:rsidRPr="007A19BB">
        <w:rPr>
          <w:rFonts w:ascii="Calibri" w:hAnsi="Calibri" w:cs="Calibri"/>
        </w:rPr>
        <w:t xml:space="preserve"> navíc obohatí blahodárným hořčíkem, popř. i zinkem, má tedy kýžený mineralizační účinek. Stejně tak komplexně vylepší senzorické vlastnosti vody, odstraní zákal, zápach a přidají příjemnou chuť. Vedle filtrů umístěných pod kuchyňský dřez jsou také stále populárnější </w:t>
      </w:r>
      <w:proofErr w:type="spellStart"/>
      <w:r w:rsidRPr="007A19BB">
        <w:rPr>
          <w:rFonts w:ascii="Calibri" w:hAnsi="Calibri" w:cs="Calibri"/>
        </w:rPr>
        <w:t>výdejníky</w:t>
      </w:r>
      <w:proofErr w:type="spellEnd"/>
      <w:r w:rsidRPr="007A19BB">
        <w:rPr>
          <w:rFonts w:ascii="Calibri" w:hAnsi="Calibri" w:cs="Calibri"/>
        </w:rPr>
        <w:t xml:space="preserve"> vody, které vyrobí chlazenou či chlazenou perlivou vodu přímo u vás v kuchyni. </w:t>
      </w:r>
      <w:proofErr w:type="spellStart"/>
      <w:r w:rsidRPr="007A19BB">
        <w:rPr>
          <w:rFonts w:ascii="Calibri" w:hAnsi="Calibri" w:cs="Calibri"/>
        </w:rPr>
        <w:t>Výdejníky</w:t>
      </w:r>
      <w:proofErr w:type="spellEnd"/>
      <w:r w:rsidRPr="007A19BB">
        <w:rPr>
          <w:rFonts w:ascii="Calibri" w:hAnsi="Calibri" w:cs="Calibri"/>
        </w:rPr>
        <w:t xml:space="preserve"> vody mohou být stejně jako filtry umístěny do skříňky pod dřez nebo v designovém provedení přímo na kuchyňskou linku, popřípadě designové volně stojící </w:t>
      </w:r>
      <w:proofErr w:type="spellStart"/>
      <w:r w:rsidRPr="007A19BB">
        <w:rPr>
          <w:rFonts w:ascii="Calibri" w:hAnsi="Calibri" w:cs="Calibri"/>
        </w:rPr>
        <w:t>výdejníky</w:t>
      </w:r>
      <w:proofErr w:type="spellEnd"/>
      <w:r w:rsidRPr="007A19BB">
        <w:rPr>
          <w:rFonts w:ascii="Calibri" w:hAnsi="Calibri" w:cs="Calibri"/>
        </w:rPr>
        <w:t xml:space="preserve"> s podstavcem, které lze umístit prakticky kamkoliv v bytě či domě</w:t>
      </w:r>
      <w:r>
        <w:rPr>
          <w:rFonts w:ascii="Calibri" w:hAnsi="Calibri" w:cs="Calibri"/>
        </w:rPr>
        <w:t>,</w:t>
      </w:r>
      <w:r w:rsidRPr="007A19BB">
        <w:rPr>
          <w:rFonts w:ascii="Calibri" w:hAnsi="Calibri" w:cs="Calibri"/>
        </w:rPr>
        <w:t>“ upřesňuje Jaroslav Žák z BWT.</w:t>
      </w:r>
    </w:p>
    <w:p w14:paraId="6C247252" w14:textId="3C0C48C3" w:rsidR="00401087" w:rsidRPr="001169C1" w:rsidRDefault="007A19BB" w:rsidP="00522212">
      <w:pPr>
        <w:rPr>
          <w:rFonts w:ascii="Calibri" w:hAnsi="Calibri" w:cs="Calibri"/>
          <w:b/>
          <w:bCs/>
        </w:rPr>
      </w:pPr>
      <w:r w:rsidRPr="007A19BB">
        <w:rPr>
          <w:rFonts w:ascii="Calibri" w:hAnsi="Calibri" w:cs="Calibri"/>
          <w:b/>
          <w:bCs/>
        </w:rPr>
        <w:t>BWT AQA drink PURE @ HOME</w:t>
      </w:r>
      <w:r w:rsidR="001169C1">
        <w:rPr>
          <w:rFonts w:ascii="Calibri" w:hAnsi="Calibri" w:cs="Calibri"/>
          <w:b/>
          <w:bCs/>
        </w:rPr>
        <w:br/>
      </w:r>
      <w:r>
        <w:rPr>
          <w:rFonts w:ascii="Calibri" w:hAnsi="Calibri" w:cs="Calibri"/>
        </w:rPr>
        <w:t xml:space="preserve">Tento </w:t>
      </w:r>
      <w:proofErr w:type="spellStart"/>
      <w:r>
        <w:rPr>
          <w:rFonts w:ascii="Calibri" w:hAnsi="Calibri" w:cs="Calibri"/>
        </w:rPr>
        <w:t>p</w:t>
      </w:r>
      <w:r w:rsidRPr="007A19BB">
        <w:rPr>
          <w:rFonts w:ascii="Calibri" w:hAnsi="Calibri" w:cs="Calibri"/>
        </w:rPr>
        <w:t>oddřezový</w:t>
      </w:r>
      <w:proofErr w:type="spellEnd"/>
      <w:r w:rsidRPr="007A19BB">
        <w:rPr>
          <w:rFonts w:ascii="Calibri" w:hAnsi="Calibri" w:cs="Calibri"/>
        </w:rPr>
        <w:t xml:space="preserve"> filtr významně přispívá k ochraně životního prostředí</w:t>
      </w:r>
      <w:r w:rsidR="00401087">
        <w:rPr>
          <w:rFonts w:ascii="Calibri" w:hAnsi="Calibri" w:cs="Calibri"/>
        </w:rPr>
        <w:t xml:space="preserve"> a přináší zdravou a chutnou vody pro všechny členy domácnosti.</w:t>
      </w:r>
      <w:r w:rsidRPr="007A19BB">
        <w:rPr>
          <w:rFonts w:ascii="Calibri" w:hAnsi="Calibri" w:cs="Calibri"/>
        </w:rPr>
        <w:t xml:space="preserve"> </w:t>
      </w:r>
      <w:r w:rsidR="00401087" w:rsidRPr="007A19BB">
        <w:rPr>
          <w:rFonts w:ascii="Calibri" w:hAnsi="Calibri" w:cs="Calibri"/>
        </w:rPr>
        <w:t>Už není nutné nakupovat balenou vodu</w:t>
      </w:r>
      <w:r w:rsidR="00401087">
        <w:rPr>
          <w:rFonts w:ascii="Calibri" w:hAnsi="Calibri" w:cs="Calibri"/>
        </w:rPr>
        <w:t>, s</w:t>
      </w:r>
      <w:r w:rsidRPr="007A19BB">
        <w:rPr>
          <w:rFonts w:ascii="Calibri" w:hAnsi="Calibri" w:cs="Calibri"/>
        </w:rPr>
        <w:t>tačí otevřít kohou</w:t>
      </w:r>
      <w:r w:rsidR="00206736">
        <w:rPr>
          <w:rFonts w:ascii="Calibri" w:hAnsi="Calibri" w:cs="Calibri"/>
        </w:rPr>
        <w:t>tek</w:t>
      </w:r>
      <w:r w:rsidRPr="007A19BB">
        <w:rPr>
          <w:rFonts w:ascii="Calibri" w:hAnsi="Calibri" w:cs="Calibri"/>
        </w:rPr>
        <w:t xml:space="preserve"> a naplnit sklenici čerstvou mineralizovanou vodou. Díky tomuto setu lze z jakékoli vody vyrobit chutnou vodu vhodnou pro co nejpříjemnější pití</w:t>
      </w:r>
      <w:r>
        <w:rPr>
          <w:rFonts w:ascii="Calibri" w:hAnsi="Calibri" w:cs="Calibri"/>
        </w:rPr>
        <w:t xml:space="preserve">. </w:t>
      </w:r>
      <w:r w:rsidRPr="007A19BB">
        <w:rPr>
          <w:rFonts w:ascii="Calibri" w:hAnsi="Calibri" w:cs="Calibri"/>
        </w:rPr>
        <w:t>Lahodnou, obohacenou o hořčík a chráněnou před vodním kamenem.</w:t>
      </w:r>
      <w:r>
        <w:rPr>
          <w:rFonts w:ascii="Calibri" w:hAnsi="Calibri" w:cs="Calibri"/>
        </w:rPr>
        <w:t xml:space="preserve"> Koupíte na </w:t>
      </w:r>
      <w:hyperlink r:id="rId5" w:history="1">
        <w:r>
          <w:rPr>
            <w:rStyle w:val="Hypertextovodkaz"/>
            <w:rFonts w:ascii="Calibri" w:hAnsi="Calibri" w:cs="Calibri"/>
          </w:rPr>
          <w:t>www.bwt-aqadrink.cz</w:t>
        </w:r>
      </w:hyperlink>
      <w:r>
        <w:rPr>
          <w:rFonts w:ascii="Calibri" w:hAnsi="Calibri" w:cs="Calibri"/>
        </w:rPr>
        <w:t xml:space="preserve"> za 9407</w:t>
      </w:r>
      <w:r w:rsidR="00AE41E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Kč.</w:t>
      </w:r>
    </w:p>
    <w:p w14:paraId="507FEDF1" w14:textId="5FD856DC" w:rsidR="00401087" w:rsidRPr="001169C1" w:rsidRDefault="00401087" w:rsidP="00522212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Řešení pod kuchyňskou linku se samostatným kohoutkem</w:t>
      </w:r>
      <w:r w:rsidR="001169C1">
        <w:rPr>
          <w:rFonts w:ascii="Calibri" w:hAnsi="Calibri" w:cs="Calibri"/>
          <w:b/>
          <w:bCs/>
        </w:rPr>
        <w:br/>
      </w:r>
      <w:proofErr w:type="spellStart"/>
      <w:r w:rsidRPr="00401087">
        <w:rPr>
          <w:rFonts w:ascii="Calibri" w:hAnsi="Calibri" w:cs="Calibri"/>
        </w:rPr>
        <w:t>Pod</w:t>
      </w:r>
      <w:r w:rsidR="0020747C">
        <w:rPr>
          <w:rFonts w:ascii="Calibri" w:hAnsi="Calibri" w:cs="Calibri"/>
        </w:rPr>
        <w:t>d</w:t>
      </w:r>
      <w:r w:rsidRPr="00401087">
        <w:rPr>
          <w:rFonts w:ascii="Calibri" w:hAnsi="Calibri" w:cs="Calibri"/>
        </w:rPr>
        <w:t>řezový</w:t>
      </w:r>
      <w:proofErr w:type="spellEnd"/>
      <w:r w:rsidRPr="00401087">
        <w:rPr>
          <w:rFonts w:ascii="Calibri" w:hAnsi="Calibri" w:cs="Calibri"/>
        </w:rPr>
        <w:t xml:space="preserve"> </w:t>
      </w:r>
      <w:proofErr w:type="spellStart"/>
      <w:r w:rsidRPr="00401087">
        <w:rPr>
          <w:rFonts w:ascii="Calibri" w:hAnsi="Calibri" w:cs="Calibri"/>
        </w:rPr>
        <w:t>výdejník</w:t>
      </w:r>
      <w:proofErr w:type="spellEnd"/>
      <w:r w:rsidRPr="00401087">
        <w:rPr>
          <w:rFonts w:ascii="Calibri" w:hAnsi="Calibri" w:cs="Calibri"/>
        </w:rPr>
        <w:t xml:space="preserve"> na vodu AQA drink 20 U je určený k instalaci pod kuchyňskou desku pro ty, kteří mají málo místa v</w:t>
      </w:r>
      <w:r w:rsidR="001169C1">
        <w:rPr>
          <w:rFonts w:ascii="Calibri" w:hAnsi="Calibri" w:cs="Calibri"/>
        </w:rPr>
        <w:t> </w:t>
      </w:r>
      <w:r w:rsidRPr="00401087">
        <w:rPr>
          <w:rFonts w:ascii="Calibri" w:hAnsi="Calibri" w:cs="Calibri"/>
        </w:rPr>
        <w:t>kuchyni</w:t>
      </w:r>
      <w:r w:rsidR="001169C1">
        <w:rPr>
          <w:rFonts w:ascii="Calibri" w:hAnsi="Calibri" w:cs="Calibri"/>
        </w:rPr>
        <w:t xml:space="preserve"> a chtějí mít komplexní řešení</w:t>
      </w:r>
      <w:r w:rsidRPr="00401087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>Vyrábí</w:t>
      </w:r>
      <w:r w:rsidRPr="00401087">
        <w:rPr>
          <w:rFonts w:ascii="Calibri" w:hAnsi="Calibri" w:cs="Calibri"/>
        </w:rPr>
        <w:t xml:space="preserve"> skvěle chutnající mineralizovanou vodu – nechlazenou, chlazenou nebo chlazenou perlivou</w:t>
      </w:r>
      <w:r w:rsidR="001169C1">
        <w:rPr>
          <w:rFonts w:ascii="Calibri" w:hAnsi="Calibri" w:cs="Calibri"/>
        </w:rPr>
        <w:t>, kterou si můžete natočit z druhého speciálního kohoutku</w:t>
      </w:r>
      <w:r w:rsidRPr="00401087">
        <w:rPr>
          <w:rFonts w:ascii="Calibri" w:hAnsi="Calibri" w:cs="Calibri"/>
        </w:rPr>
        <w:t>. Zajímavým detailem je jeho otevřená kondenzační cívka umístěná v zadní části, která umožňuje větší a snadnější výměnu tepla, a tím i chlazení chladícího zařízení: malé rozměry, ale velký chladící výkon díky vynikající konstrukci.</w:t>
      </w:r>
      <w:r w:rsidR="001169C1">
        <w:rPr>
          <w:rFonts w:ascii="Calibri" w:hAnsi="Calibri" w:cs="Calibri"/>
        </w:rPr>
        <w:t xml:space="preserve"> Výhodou je možnost postavit si jej přímo na linku. Prodává se v designové bílé, černé či stříbrné barvě. </w:t>
      </w:r>
      <w:r>
        <w:rPr>
          <w:rFonts w:ascii="Calibri" w:hAnsi="Calibri" w:cs="Calibri"/>
        </w:rPr>
        <w:t xml:space="preserve">K dostání na </w:t>
      </w:r>
      <w:hyperlink r:id="rId6" w:history="1">
        <w:r>
          <w:rPr>
            <w:rStyle w:val="Hypertextovodkaz"/>
            <w:rFonts w:ascii="Calibri" w:hAnsi="Calibri" w:cs="Calibri"/>
          </w:rPr>
          <w:t>www.bwt-aqadrink.cz</w:t>
        </w:r>
      </w:hyperlink>
      <w:r>
        <w:rPr>
          <w:rFonts w:ascii="Calibri" w:hAnsi="Calibri" w:cs="Calibri"/>
        </w:rPr>
        <w:t xml:space="preserve"> za 44 688 Kč nebo si jej lze pronajmout za cenu od 2360 Kč za měsíc.</w:t>
      </w:r>
    </w:p>
    <w:p w14:paraId="25F4FF18" w14:textId="77777777" w:rsidR="00AE41E5" w:rsidRDefault="00AE41E5" w:rsidP="00522212">
      <w:pPr>
        <w:rPr>
          <w:rFonts w:ascii="Calibri" w:hAnsi="Calibri" w:cs="Calibri"/>
          <w:b/>
          <w:bCs/>
        </w:rPr>
      </w:pPr>
    </w:p>
    <w:p w14:paraId="5CD996F9" w14:textId="77777777" w:rsidR="00AE41E5" w:rsidRDefault="00AE41E5" w:rsidP="00522212">
      <w:pPr>
        <w:rPr>
          <w:rFonts w:ascii="Calibri" w:hAnsi="Calibri" w:cs="Calibri"/>
          <w:b/>
          <w:bCs/>
        </w:rPr>
      </w:pPr>
    </w:p>
    <w:p w14:paraId="09790B92" w14:textId="77777777" w:rsidR="006E7560" w:rsidRDefault="007A19BB" w:rsidP="001169C1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 xml:space="preserve">Samostatně stojící designový </w:t>
      </w:r>
      <w:proofErr w:type="spellStart"/>
      <w:r>
        <w:rPr>
          <w:rFonts w:ascii="Calibri" w:hAnsi="Calibri" w:cs="Calibri"/>
          <w:b/>
          <w:bCs/>
        </w:rPr>
        <w:t>výdejník</w:t>
      </w:r>
      <w:proofErr w:type="spellEnd"/>
      <w:r>
        <w:rPr>
          <w:rFonts w:ascii="Calibri" w:hAnsi="Calibri" w:cs="Calibri"/>
          <w:b/>
          <w:bCs/>
        </w:rPr>
        <w:t xml:space="preserve"> </w:t>
      </w:r>
      <w:r w:rsidR="00401087">
        <w:rPr>
          <w:rFonts w:ascii="Calibri" w:hAnsi="Calibri" w:cs="Calibri"/>
          <w:b/>
          <w:bCs/>
        </w:rPr>
        <w:t xml:space="preserve">BWT </w:t>
      </w:r>
      <w:r w:rsidRPr="007A19BB">
        <w:rPr>
          <w:rFonts w:ascii="Calibri" w:hAnsi="Calibri" w:cs="Calibri"/>
          <w:b/>
          <w:bCs/>
        </w:rPr>
        <w:t xml:space="preserve">AQA drink HOME 25 </w:t>
      </w:r>
    </w:p>
    <w:p w14:paraId="0C461A6A" w14:textId="263990E9" w:rsidR="001169C1" w:rsidRDefault="007A19BB" w:rsidP="001169C1">
      <w:pPr>
        <w:rPr>
          <w:rFonts w:ascii="Calibri" w:hAnsi="Calibri" w:cs="Calibri"/>
        </w:rPr>
      </w:pPr>
      <w:r w:rsidRPr="00401087">
        <w:rPr>
          <w:rFonts w:ascii="Calibri" w:hAnsi="Calibri" w:cs="Calibri"/>
        </w:rPr>
        <w:t xml:space="preserve">Filtrace pitné vody v plné palbě. Jedná se o nejnovější generaci </w:t>
      </w:r>
      <w:proofErr w:type="spellStart"/>
      <w:r w:rsidRPr="00401087">
        <w:rPr>
          <w:rFonts w:ascii="Calibri" w:hAnsi="Calibri" w:cs="Calibri"/>
        </w:rPr>
        <w:t>výdejníku</w:t>
      </w:r>
      <w:proofErr w:type="spellEnd"/>
      <w:r w:rsidRPr="00401087">
        <w:rPr>
          <w:rFonts w:ascii="Calibri" w:hAnsi="Calibri" w:cs="Calibri"/>
        </w:rPr>
        <w:t xml:space="preserve"> vody pro domácnosti a také pro kanceláře a pracoviště: je navržen tak, aby koncovému uživateli usnadnil život. AQA drink HOME 25 vydává tři různé druhy vody: chlazenou, chlazenou perlivou a nechlazenou. Jeho zvláštností je </w:t>
      </w:r>
      <w:proofErr w:type="spellStart"/>
      <w:r w:rsidRPr="00401087">
        <w:rPr>
          <w:rFonts w:ascii="Calibri" w:hAnsi="Calibri" w:cs="Calibri"/>
        </w:rPr>
        <w:t>metakrylátový</w:t>
      </w:r>
      <w:proofErr w:type="spellEnd"/>
      <w:r w:rsidRPr="00401087">
        <w:rPr>
          <w:rFonts w:ascii="Calibri" w:hAnsi="Calibri" w:cs="Calibri"/>
        </w:rPr>
        <w:t xml:space="preserve"> přední panel se zaoblenými rohy, který lze snadno vyjmout pouhým kliknutím. </w:t>
      </w:r>
      <w:r w:rsidR="00401087">
        <w:rPr>
          <w:rFonts w:ascii="Calibri" w:hAnsi="Calibri" w:cs="Calibri"/>
        </w:rPr>
        <w:t xml:space="preserve">Vyrábí se v bílé či černé lesklé barvě a hodí se tak i do těch nejmodernějších interiérů. Objednáte na </w:t>
      </w:r>
      <w:hyperlink r:id="rId7" w:history="1">
        <w:r w:rsidR="00401087">
          <w:rPr>
            <w:rStyle w:val="Hypertextovodkaz"/>
            <w:rFonts w:ascii="Calibri" w:hAnsi="Calibri" w:cs="Calibri"/>
          </w:rPr>
          <w:t>www.bwt-aqadrink.cz</w:t>
        </w:r>
      </w:hyperlink>
      <w:r w:rsidR="00401087">
        <w:rPr>
          <w:rFonts w:ascii="Calibri" w:hAnsi="Calibri" w:cs="Calibri"/>
        </w:rPr>
        <w:t xml:space="preserve"> za 64116 Kč nebo si jej lze pronajmout za cenu od 2415 Kč za měsíc.</w:t>
      </w:r>
    </w:p>
    <w:p w14:paraId="7B3FF39D" w14:textId="1C96A28A" w:rsidR="001169C1" w:rsidRPr="001169C1" w:rsidRDefault="001169C1" w:rsidP="001169C1">
      <w:pPr>
        <w:rPr>
          <w:rFonts w:ascii="Calibri" w:hAnsi="Calibri" w:cs="Calibri"/>
          <w:b/>
          <w:bCs/>
        </w:rPr>
      </w:pPr>
      <w:r w:rsidRPr="001169C1">
        <w:rPr>
          <w:rFonts w:ascii="Calibri" w:hAnsi="Calibri" w:cs="Calibri"/>
          <w:b/>
          <w:bCs/>
        </w:rPr>
        <w:t>Balená voda je spotřebiteli vnímána jako čistá a bezpečná, ale četné studie odhalily přítomnost patogenních mikroorganismů a toxických chemikálií s potenciálními škodlivými účinky na lidské zdraví</w:t>
      </w:r>
    </w:p>
    <w:p w14:paraId="16204587" w14:textId="4093A3E8" w:rsidR="001169C1" w:rsidRPr="001169C1" w:rsidRDefault="001169C1" w:rsidP="001169C1">
      <w:pPr>
        <w:rPr>
          <w:rFonts w:ascii="Calibri" w:hAnsi="Calibri" w:cs="Calibri"/>
        </w:rPr>
      </w:pPr>
      <w:r w:rsidRPr="001169C1">
        <w:rPr>
          <w:rFonts w:ascii="Calibri" w:hAnsi="Calibri" w:cs="Calibri"/>
        </w:rPr>
        <w:t>Nejčastěji dochází ke kontaminaci balené vody nevhodnou manipulací nebo špatným skladováním.</w:t>
      </w:r>
      <w:r w:rsidR="00AE41E5">
        <w:rPr>
          <w:rFonts w:ascii="Calibri" w:hAnsi="Calibri" w:cs="Calibri"/>
        </w:rPr>
        <w:t xml:space="preserve"> </w:t>
      </w:r>
      <w:r w:rsidRPr="001169C1">
        <w:rPr>
          <w:rFonts w:ascii="Calibri" w:hAnsi="Calibri" w:cs="Calibri"/>
        </w:rPr>
        <w:t>Kvalitní marketing a reklama napomohly růstu průmyslu balené vody po celém světě, dokonce i ve vyspělých průmyslových zemích vybavených moderními úpravnami běžné kohoutkové vody včetně České republiky. Lidé konzumují balenou vodu z různých důvodů. Například jim nechutná kohoutková voda či mají obavy z přítomnosti toxických chemikálií, patogenů a parazitů. Balená voda je spotřebiteli vnímána jako čistá a bezpečná, ale četné studie odhalily příležitostnou přítomnost patogenních mikroorganismů a toxických chemikálií s potenciálními škodlivými účinky na lidské zdraví.</w:t>
      </w:r>
    </w:p>
    <w:p w14:paraId="341C4BE0" w14:textId="073C6A71" w:rsidR="00BA1876" w:rsidRDefault="001169C1" w:rsidP="001169C1">
      <w:pPr>
        <w:rPr>
          <w:rFonts w:ascii="Calibri" w:hAnsi="Calibri" w:cs="Calibri"/>
        </w:rPr>
      </w:pPr>
      <w:r w:rsidRPr="001169C1">
        <w:rPr>
          <w:rFonts w:ascii="Calibri" w:hAnsi="Calibri" w:cs="Calibri"/>
        </w:rPr>
        <w:t>„Nejčastěji dochází ke kontaminaci balené vody nevhodnou manipulací nebo špatným skladováním. Do vody se mohou vyluhovat škodlivé látky z plastových lahví nebo se ve vodě mohou namnožit bakterie, které se tam dostaly při stáčení. Bakterie jsou všudypřítomné a stáčírny vod nejsou sterilními farmaceutickými zařízeními, a tudíž může ke kontaminaci docházet. Takovéto kontaminace nemusí být žádným problémem, pokud se voda v lahvi skladuje vhodným způsobem. Jenže pokud se voda v plastové lahvi ohřeje v létě v horku na dálnici v návěsu kamionu či je pak nevhodně skladována za vysokých teplot, nebo je vystavena přímému slunečnímu záření na překladištích, kde může stát i několik týdnů či měsíců, tak počet těchto bakterií roste,“ říká Jaroslav Žák ze společnosti BWT.</w:t>
      </w:r>
    </w:p>
    <w:p w14:paraId="46E6B2D7" w14:textId="1EBA566E" w:rsidR="001169C1" w:rsidRPr="001169C1" w:rsidRDefault="001169C1" w:rsidP="001169C1">
      <w:pPr>
        <w:rPr>
          <w:rFonts w:ascii="Calibri" w:hAnsi="Calibri" w:cs="Calibri"/>
        </w:rPr>
      </w:pPr>
      <w:r w:rsidRPr="001169C1">
        <w:rPr>
          <w:rFonts w:ascii="Calibri" w:hAnsi="Calibri" w:cs="Calibri"/>
        </w:rPr>
        <w:t xml:space="preserve">Ve Velké Británii byla například provedena mikrobiologická analýza (na téma celkové počty kultivovatelných kultur, mikrobiální indikátory a </w:t>
      </w:r>
      <w:proofErr w:type="spellStart"/>
      <w:r w:rsidRPr="001169C1">
        <w:rPr>
          <w:rFonts w:ascii="Calibri" w:hAnsi="Calibri" w:cs="Calibri"/>
        </w:rPr>
        <w:t>Psseudomonas</w:t>
      </w:r>
      <w:proofErr w:type="spellEnd"/>
      <w:r w:rsidRPr="001169C1">
        <w:rPr>
          <w:rFonts w:ascii="Calibri" w:hAnsi="Calibri" w:cs="Calibri"/>
        </w:rPr>
        <w:t xml:space="preserve"> </w:t>
      </w:r>
      <w:proofErr w:type="spellStart"/>
      <w:r w:rsidRPr="001169C1">
        <w:rPr>
          <w:rFonts w:ascii="Calibri" w:hAnsi="Calibri" w:cs="Calibri"/>
        </w:rPr>
        <w:t>aeruginosa</w:t>
      </w:r>
      <w:proofErr w:type="spellEnd"/>
      <w:r w:rsidRPr="001169C1">
        <w:rPr>
          <w:rFonts w:ascii="Calibri" w:hAnsi="Calibri" w:cs="Calibri"/>
        </w:rPr>
        <w:t xml:space="preserve">) 1082 lahví reprezentujících 17 značek. Bylo prokázáno, že méně bakterií je obsaženo v minerálních vodách nebo pramenitých vodách ve skleněných lahvích. Nejhůře dopadly pramenité vody v plastových lahvích. </w:t>
      </w:r>
    </w:p>
    <w:p w14:paraId="545861A6" w14:textId="6F03BC83" w:rsidR="001169C1" w:rsidRPr="00DE31EB" w:rsidRDefault="001169C1" w:rsidP="001169C1">
      <w:pPr>
        <w:rPr>
          <w:rFonts w:ascii="Calibri" w:hAnsi="Calibri" w:cs="Calibri"/>
        </w:rPr>
      </w:pPr>
    </w:p>
    <w:sectPr w:rsidR="001169C1" w:rsidRPr="00DE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ra PRO">
    <w:altName w:val="Calibri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2"/>
  </w:num>
  <w:num w:numId="2" w16cid:durableId="1034230105">
    <w:abstractNumId w:val="1"/>
  </w:num>
  <w:num w:numId="3" w16cid:durableId="1107579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22547"/>
    <w:rsid w:val="000370CF"/>
    <w:rsid w:val="00055BA0"/>
    <w:rsid w:val="000A30EA"/>
    <w:rsid w:val="000D50CF"/>
    <w:rsid w:val="001169C1"/>
    <w:rsid w:val="001324F2"/>
    <w:rsid w:val="00170F18"/>
    <w:rsid w:val="00181D83"/>
    <w:rsid w:val="001D0335"/>
    <w:rsid w:val="00200CD7"/>
    <w:rsid w:val="00206736"/>
    <w:rsid w:val="0020747C"/>
    <w:rsid w:val="0022799D"/>
    <w:rsid w:val="00252A67"/>
    <w:rsid w:val="00253169"/>
    <w:rsid w:val="00261B45"/>
    <w:rsid w:val="002A0D22"/>
    <w:rsid w:val="002C457A"/>
    <w:rsid w:val="002F7472"/>
    <w:rsid w:val="00357F20"/>
    <w:rsid w:val="003827CB"/>
    <w:rsid w:val="003A2D6B"/>
    <w:rsid w:val="003A660C"/>
    <w:rsid w:val="003E5BA2"/>
    <w:rsid w:val="00401087"/>
    <w:rsid w:val="00471A21"/>
    <w:rsid w:val="004C68B4"/>
    <w:rsid w:val="004D7001"/>
    <w:rsid w:val="004F280E"/>
    <w:rsid w:val="00522212"/>
    <w:rsid w:val="005227F9"/>
    <w:rsid w:val="005251D7"/>
    <w:rsid w:val="005A57D0"/>
    <w:rsid w:val="005B4D83"/>
    <w:rsid w:val="005B65B4"/>
    <w:rsid w:val="005C187D"/>
    <w:rsid w:val="006368FB"/>
    <w:rsid w:val="0064625B"/>
    <w:rsid w:val="00666CC8"/>
    <w:rsid w:val="006E7560"/>
    <w:rsid w:val="00705AA9"/>
    <w:rsid w:val="007A19BB"/>
    <w:rsid w:val="007A4A67"/>
    <w:rsid w:val="007E31C2"/>
    <w:rsid w:val="008071EA"/>
    <w:rsid w:val="00845D92"/>
    <w:rsid w:val="008A1ED9"/>
    <w:rsid w:val="008A577A"/>
    <w:rsid w:val="009849D4"/>
    <w:rsid w:val="009B56C6"/>
    <w:rsid w:val="009E5BDF"/>
    <w:rsid w:val="009F7AD1"/>
    <w:rsid w:val="00A251C6"/>
    <w:rsid w:val="00A35C51"/>
    <w:rsid w:val="00A43F7C"/>
    <w:rsid w:val="00A47EE5"/>
    <w:rsid w:val="00A70E12"/>
    <w:rsid w:val="00AC7DE4"/>
    <w:rsid w:val="00AE41E5"/>
    <w:rsid w:val="00B16288"/>
    <w:rsid w:val="00B372F9"/>
    <w:rsid w:val="00BA1876"/>
    <w:rsid w:val="00C1585E"/>
    <w:rsid w:val="00C45F40"/>
    <w:rsid w:val="00C7162E"/>
    <w:rsid w:val="00C8724B"/>
    <w:rsid w:val="00CC25C1"/>
    <w:rsid w:val="00CC4B42"/>
    <w:rsid w:val="00D10D02"/>
    <w:rsid w:val="00D62F5E"/>
    <w:rsid w:val="00D94D00"/>
    <w:rsid w:val="00DB104F"/>
    <w:rsid w:val="00DC6206"/>
    <w:rsid w:val="00DD7B9E"/>
    <w:rsid w:val="00DE31EB"/>
    <w:rsid w:val="00DE6D2B"/>
    <w:rsid w:val="00E0648E"/>
    <w:rsid w:val="00E62322"/>
    <w:rsid w:val="00E62F32"/>
    <w:rsid w:val="00ED4E6B"/>
    <w:rsid w:val="00F2315B"/>
    <w:rsid w:val="00F835B5"/>
    <w:rsid w:val="00F96A4B"/>
    <w:rsid w:val="00FE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A660C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E41E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E41E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E41E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E41E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E41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4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2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s://www.bwt-aqadrink.cz/aqa-drink-home-25-3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bwt-aqadrink.cz/aqa-drink-20-u-electronic/" TargetMode="External" /><Relationship Id="rId5" Type="http://schemas.openxmlformats.org/officeDocument/2006/relationships/hyperlink" Target="https://www.bwt-aqadrink.cz/filtracni-set-aqa-drink-pure-home/" TargetMode="Externa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910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2</cp:revision>
  <cp:lastPrinted>2024-09-06T09:28:00Z</cp:lastPrinted>
  <dcterms:created xsi:type="dcterms:W3CDTF">2025-01-07T13:55:00Z</dcterms:created>
  <dcterms:modified xsi:type="dcterms:W3CDTF">2025-01-07T13:55:00Z</dcterms:modified>
</cp:coreProperties>
</file>