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8E689" w14:textId="0AA19210" w:rsidR="000A4698" w:rsidRDefault="008C184F" w:rsidP="00360C2F">
      <w:pPr>
        <w:pStyle w:val="Normlnweb"/>
        <w:shd w:val="clear" w:color="auto" w:fill="FFFFFF"/>
        <w:spacing w:before="0" w:beforeAutospacing="0" w:after="150" w:afterAutospacing="0" w:line="276" w:lineRule="auto"/>
        <w:jc w:val="center"/>
        <w:rPr>
          <w:rFonts w:ascii="Arial" w:hAnsi="Arial" w:cs="Arial"/>
          <w:b/>
          <w:bCs/>
          <w:color w:val="2B2B2B"/>
          <w:sz w:val="30"/>
          <w:szCs w:val="30"/>
        </w:rPr>
      </w:pPr>
      <w:r w:rsidRPr="008C184F">
        <w:rPr>
          <w:rFonts w:ascii="Arial" w:hAnsi="Arial" w:cs="Arial"/>
          <w:b/>
          <w:bCs/>
          <w:color w:val="2B2B2B"/>
          <w:sz w:val="30"/>
          <w:szCs w:val="30"/>
        </w:rPr>
        <w:t xml:space="preserve">Schodiště francouzského zámku Fontainebleau </w:t>
      </w:r>
      <w:r>
        <w:rPr>
          <w:rFonts w:ascii="Arial" w:hAnsi="Arial" w:cs="Arial"/>
          <w:b/>
          <w:bCs/>
          <w:color w:val="2B2B2B"/>
          <w:sz w:val="30"/>
          <w:szCs w:val="30"/>
        </w:rPr>
        <w:t>září</w:t>
      </w:r>
      <w:r w:rsidRPr="008C184F">
        <w:rPr>
          <w:rFonts w:ascii="Arial" w:hAnsi="Arial" w:cs="Arial"/>
          <w:b/>
          <w:bCs/>
          <w:color w:val="2B2B2B"/>
          <w:sz w:val="30"/>
          <w:szCs w:val="30"/>
        </w:rPr>
        <w:t xml:space="preserve"> po profesionálním čištění</w:t>
      </w:r>
    </w:p>
    <w:p w14:paraId="2EC8A221" w14:textId="77777777" w:rsidR="008C184F" w:rsidRDefault="008C184F" w:rsidP="00360C2F">
      <w:pPr>
        <w:pStyle w:val="Normlnweb"/>
        <w:shd w:val="clear" w:color="auto" w:fill="FFFFFF"/>
        <w:spacing w:before="0" w:beforeAutospacing="0" w:after="150" w:afterAutospacing="0" w:line="276" w:lineRule="auto"/>
        <w:jc w:val="center"/>
        <w:rPr>
          <w:rFonts w:ascii="Arial" w:hAnsi="Arial" w:cs="Arial"/>
          <w:color w:val="2B2B2B"/>
          <w:sz w:val="22"/>
          <w:szCs w:val="22"/>
        </w:rPr>
      </w:pPr>
    </w:p>
    <w:p w14:paraId="1B9BB613" w14:textId="015DC22F" w:rsidR="008C184F" w:rsidRPr="008C184F" w:rsidRDefault="003F128B" w:rsidP="008C184F">
      <w:pPr>
        <w:rPr>
          <w:rFonts w:ascii="Arial" w:hAnsi="Arial" w:cs="Arial"/>
          <w:color w:val="2B2B2B"/>
        </w:rPr>
      </w:pPr>
      <w:r w:rsidRPr="00744DE4">
        <w:rPr>
          <w:rFonts w:ascii="Arial" w:hAnsi="Arial" w:cs="Arial"/>
          <w:b/>
          <w:bCs/>
          <w:color w:val="2B2B2B"/>
        </w:rPr>
        <w:t xml:space="preserve">Praha, </w:t>
      </w:r>
      <w:r w:rsidR="00A60B94">
        <w:rPr>
          <w:rFonts w:ascii="Arial" w:hAnsi="Arial" w:cs="Arial"/>
          <w:b/>
          <w:bCs/>
          <w:color w:val="2B2B2B"/>
        </w:rPr>
        <w:t>7</w:t>
      </w:r>
      <w:r w:rsidRPr="00744DE4">
        <w:rPr>
          <w:rFonts w:ascii="Arial" w:hAnsi="Arial" w:cs="Arial"/>
          <w:b/>
          <w:bCs/>
          <w:color w:val="2B2B2B"/>
        </w:rPr>
        <w:t xml:space="preserve">. </w:t>
      </w:r>
      <w:r w:rsidR="008C184F">
        <w:rPr>
          <w:rFonts w:ascii="Arial" w:hAnsi="Arial" w:cs="Arial"/>
          <w:b/>
          <w:bCs/>
          <w:color w:val="2B2B2B"/>
        </w:rPr>
        <w:t>března</w:t>
      </w:r>
      <w:r w:rsidRPr="00744DE4">
        <w:rPr>
          <w:rFonts w:ascii="Arial" w:hAnsi="Arial" w:cs="Arial"/>
          <w:b/>
          <w:bCs/>
          <w:color w:val="2B2B2B"/>
        </w:rPr>
        <w:t xml:space="preserve"> 202</w:t>
      </w:r>
      <w:r w:rsidR="008C184F">
        <w:rPr>
          <w:rFonts w:ascii="Arial" w:hAnsi="Arial" w:cs="Arial"/>
          <w:b/>
          <w:bCs/>
          <w:color w:val="2B2B2B"/>
        </w:rPr>
        <w:t>5</w:t>
      </w:r>
      <w:r w:rsidRPr="00744DE4">
        <w:rPr>
          <w:rFonts w:ascii="Arial" w:hAnsi="Arial" w:cs="Arial"/>
          <w:b/>
          <w:bCs/>
          <w:color w:val="2B2B2B"/>
        </w:rPr>
        <w:t xml:space="preserve"> –</w:t>
      </w:r>
      <w:r>
        <w:rPr>
          <w:rFonts w:ascii="Arial" w:hAnsi="Arial" w:cs="Arial"/>
          <w:color w:val="2B2B2B"/>
        </w:rPr>
        <w:t xml:space="preserve"> </w:t>
      </w:r>
      <w:r w:rsidR="008C184F" w:rsidRPr="008C184F">
        <w:rPr>
          <w:rFonts w:ascii="Arial" w:hAnsi="Arial" w:cs="Arial"/>
          <w:color w:val="2B2B2B"/>
        </w:rPr>
        <w:t xml:space="preserve">Historické schodiště ve tvaru dvojité podkovy na francouzském zámku Fontainebleau se opět těší své původní kráse. Tento jedinečný architektonický prvek, postavený v roce 1632, byl díky mezinárodnímu kulturnímu sponzoringu společnosti </w:t>
      </w:r>
      <w:proofErr w:type="spellStart"/>
      <w:r w:rsidR="008C184F" w:rsidRPr="008C184F">
        <w:rPr>
          <w:rFonts w:ascii="Arial" w:hAnsi="Arial" w:cs="Arial"/>
          <w:color w:val="2B2B2B"/>
        </w:rPr>
        <w:t>Kärcher</w:t>
      </w:r>
      <w:proofErr w:type="spellEnd"/>
      <w:r w:rsidR="008C184F" w:rsidRPr="008C184F">
        <w:rPr>
          <w:rFonts w:ascii="Arial" w:hAnsi="Arial" w:cs="Arial"/>
          <w:color w:val="2B2B2B"/>
        </w:rPr>
        <w:t xml:space="preserve"> odborně vyčištěn a obnoven.</w:t>
      </w:r>
    </w:p>
    <w:p w14:paraId="3FA4C67A" w14:textId="77777777" w:rsidR="008C184F" w:rsidRDefault="008C184F" w:rsidP="008C184F">
      <w:pPr>
        <w:rPr>
          <w:rFonts w:ascii="Arial" w:hAnsi="Arial" w:cs="Arial"/>
          <w:color w:val="2B2B2B"/>
        </w:rPr>
      </w:pPr>
      <w:r w:rsidRPr="008C184F">
        <w:rPr>
          <w:rFonts w:ascii="Arial" w:hAnsi="Arial" w:cs="Arial"/>
          <w:color w:val="2B2B2B"/>
        </w:rPr>
        <w:t>Zámek Fontainebleau je jednou z nejvýznamnějších historických památek ve Francii a díky své architektonické hodnotě i kulturnímu dědictví byl inspirací pro mnoho evropských paláců. Staletí provozu a přírodních vlivů se na schodišti podepsala vrstvami nečistot, biologických usazenin a vodního kamene.</w:t>
      </w:r>
    </w:p>
    <w:p w14:paraId="2F5F0C6A" w14:textId="4AF075F5" w:rsidR="008C184F" w:rsidRPr="008C184F" w:rsidRDefault="00CE0BDB" w:rsidP="008C184F">
      <w:pPr>
        <w:rPr>
          <w:rFonts w:ascii="Arial" w:hAnsi="Arial" w:cs="Arial"/>
          <w:color w:val="2B2B2B"/>
        </w:rPr>
      </w:pPr>
      <w:r>
        <w:rPr>
          <w:rFonts w:ascii="Arial" w:hAnsi="Arial" w:cs="Arial"/>
          <w:color w:val="2B2B2B"/>
        </w:rPr>
        <w:t>„P</w:t>
      </w:r>
      <w:r w:rsidR="008C184F" w:rsidRPr="008C184F">
        <w:rPr>
          <w:rFonts w:ascii="Arial" w:hAnsi="Arial" w:cs="Arial"/>
          <w:color w:val="2B2B2B"/>
        </w:rPr>
        <w:t xml:space="preserve">roces čištění </w:t>
      </w:r>
      <w:r>
        <w:rPr>
          <w:rFonts w:ascii="Arial" w:hAnsi="Arial" w:cs="Arial"/>
          <w:color w:val="2B2B2B"/>
        </w:rPr>
        <w:t xml:space="preserve">takovéto památky </w:t>
      </w:r>
      <w:r w:rsidR="008C184F" w:rsidRPr="008C184F">
        <w:rPr>
          <w:rFonts w:ascii="Arial" w:hAnsi="Arial" w:cs="Arial"/>
          <w:color w:val="2B2B2B"/>
        </w:rPr>
        <w:t>je výjimečný tím, že je třeba najít správnou technologii pro daný typ nečistot</w:t>
      </w:r>
      <w:r w:rsidR="008C184F">
        <w:rPr>
          <w:rFonts w:ascii="Arial" w:hAnsi="Arial" w:cs="Arial"/>
          <w:color w:val="2B2B2B"/>
        </w:rPr>
        <w:t xml:space="preserve"> a povrch, na kterém jsou</w:t>
      </w:r>
      <w:r w:rsidR="008C184F" w:rsidRPr="008C184F">
        <w:rPr>
          <w:rFonts w:ascii="Arial" w:hAnsi="Arial" w:cs="Arial"/>
          <w:color w:val="2B2B2B"/>
        </w:rPr>
        <w:t>,</w:t>
      </w:r>
      <w:r w:rsidR="008C184F">
        <w:rPr>
          <w:rFonts w:ascii="Arial" w:hAnsi="Arial" w:cs="Arial"/>
          <w:color w:val="2B2B2B"/>
        </w:rPr>
        <w:t>“</w:t>
      </w:r>
      <w:r w:rsidR="008C184F" w:rsidRPr="008C184F">
        <w:rPr>
          <w:rFonts w:ascii="Arial" w:hAnsi="Arial" w:cs="Arial"/>
          <w:color w:val="2B2B2B"/>
        </w:rPr>
        <w:t xml:space="preserve"> říká</w:t>
      </w:r>
      <w:r w:rsidR="008C184F">
        <w:rPr>
          <w:rFonts w:ascii="Arial" w:hAnsi="Arial" w:cs="Arial"/>
          <w:color w:val="2B2B2B"/>
        </w:rPr>
        <w:t xml:space="preserve"> Lukáš Rom ze společnosti </w:t>
      </w:r>
      <w:proofErr w:type="spellStart"/>
      <w:r w:rsidR="008C184F">
        <w:rPr>
          <w:rFonts w:ascii="Arial" w:hAnsi="Arial" w:cs="Arial"/>
          <w:color w:val="2B2B2B"/>
        </w:rPr>
        <w:t>Kärcher</w:t>
      </w:r>
      <w:proofErr w:type="spellEnd"/>
      <w:r w:rsidR="008C184F">
        <w:rPr>
          <w:rFonts w:ascii="Arial" w:hAnsi="Arial" w:cs="Arial"/>
          <w:color w:val="2B2B2B"/>
        </w:rPr>
        <w:t>.</w:t>
      </w:r>
      <w:r w:rsidR="001C5BB2">
        <w:rPr>
          <w:rFonts w:ascii="Arial" w:hAnsi="Arial" w:cs="Arial"/>
          <w:color w:val="2B2B2B"/>
        </w:rPr>
        <w:t xml:space="preserve"> „</w:t>
      </w:r>
      <w:r w:rsidR="008C184F" w:rsidRPr="008C184F">
        <w:rPr>
          <w:rFonts w:ascii="Arial" w:hAnsi="Arial" w:cs="Arial"/>
          <w:color w:val="2B2B2B"/>
        </w:rPr>
        <w:t>Nejprve bylo aplikováno biocidní ošetření, kter</w:t>
      </w:r>
      <w:r w:rsidR="001C5BB2">
        <w:rPr>
          <w:rFonts w:ascii="Arial" w:hAnsi="Arial" w:cs="Arial"/>
          <w:color w:val="2B2B2B"/>
        </w:rPr>
        <w:t xml:space="preserve">ým jsme </w:t>
      </w:r>
      <w:r w:rsidR="008C184F" w:rsidRPr="008C184F">
        <w:rPr>
          <w:rFonts w:ascii="Arial" w:hAnsi="Arial" w:cs="Arial"/>
          <w:color w:val="2B2B2B"/>
        </w:rPr>
        <w:t>odstranil</w:t>
      </w:r>
      <w:r w:rsidR="001C5BB2">
        <w:rPr>
          <w:rFonts w:ascii="Arial" w:hAnsi="Arial" w:cs="Arial"/>
          <w:color w:val="2B2B2B"/>
        </w:rPr>
        <w:t>i</w:t>
      </w:r>
      <w:r w:rsidR="008C184F" w:rsidRPr="008C184F">
        <w:rPr>
          <w:rFonts w:ascii="Arial" w:hAnsi="Arial" w:cs="Arial"/>
          <w:color w:val="2B2B2B"/>
        </w:rPr>
        <w:t xml:space="preserve"> většinu organických nečistot. Zbývající vrstvy byly následně čištěny vysokotlak</w:t>
      </w:r>
      <w:r w:rsidR="001C5BB2">
        <w:rPr>
          <w:rFonts w:ascii="Arial" w:hAnsi="Arial" w:cs="Arial"/>
          <w:color w:val="2B2B2B"/>
        </w:rPr>
        <w:t>ými čističi v parním režimu</w:t>
      </w:r>
      <w:r w:rsidR="008C184F" w:rsidRPr="008C184F">
        <w:rPr>
          <w:rFonts w:ascii="Arial" w:hAnsi="Arial" w:cs="Arial"/>
          <w:color w:val="2B2B2B"/>
        </w:rPr>
        <w:t>, což zajistilo odstranění mechu, řas i jemných nečistot bez poškození historických materiálů</w:t>
      </w:r>
      <w:r w:rsidR="001C5BB2">
        <w:rPr>
          <w:rFonts w:ascii="Arial" w:hAnsi="Arial" w:cs="Arial"/>
          <w:color w:val="2B2B2B"/>
        </w:rPr>
        <w:t>,“ dodává.</w:t>
      </w:r>
    </w:p>
    <w:p w14:paraId="6C6C0D08" w14:textId="5263CA27" w:rsidR="008C184F" w:rsidRPr="008C184F" w:rsidRDefault="008C184F" w:rsidP="008C184F">
      <w:pPr>
        <w:rPr>
          <w:rFonts w:ascii="Arial" w:hAnsi="Arial" w:cs="Arial"/>
          <w:color w:val="2B2B2B"/>
        </w:rPr>
      </w:pPr>
      <w:r w:rsidRPr="008C184F">
        <w:rPr>
          <w:rFonts w:ascii="Arial" w:hAnsi="Arial" w:cs="Arial"/>
          <w:color w:val="2B2B2B"/>
        </w:rPr>
        <w:t>Ve vnitřních galeriích byl</w:t>
      </w:r>
      <w:r w:rsidR="001C5BB2">
        <w:rPr>
          <w:rFonts w:ascii="Arial" w:hAnsi="Arial" w:cs="Arial"/>
          <w:color w:val="2B2B2B"/>
        </w:rPr>
        <w:t>y</w:t>
      </w:r>
      <w:r w:rsidRPr="008C184F">
        <w:rPr>
          <w:rFonts w:ascii="Arial" w:hAnsi="Arial" w:cs="Arial"/>
          <w:color w:val="2B2B2B"/>
        </w:rPr>
        <w:t xml:space="preserve"> pro odstranění sazí, mastnoty a prachu použit</w:t>
      </w:r>
      <w:r w:rsidR="001C5BB2">
        <w:rPr>
          <w:rFonts w:ascii="Arial" w:hAnsi="Arial" w:cs="Arial"/>
          <w:color w:val="2B2B2B"/>
        </w:rPr>
        <w:t>y</w:t>
      </w:r>
      <w:r w:rsidRPr="008C184F">
        <w:rPr>
          <w:rFonts w:ascii="Arial" w:hAnsi="Arial" w:cs="Arial"/>
          <w:color w:val="2B2B2B"/>
        </w:rPr>
        <w:t xml:space="preserve"> také vysokotlak</w:t>
      </w:r>
      <w:r w:rsidR="001C5BB2">
        <w:rPr>
          <w:rFonts w:ascii="Arial" w:hAnsi="Arial" w:cs="Arial"/>
          <w:color w:val="2B2B2B"/>
        </w:rPr>
        <w:t>é</w:t>
      </w:r>
      <w:r w:rsidRPr="008C184F">
        <w:rPr>
          <w:rFonts w:ascii="Arial" w:hAnsi="Arial" w:cs="Arial"/>
          <w:color w:val="2B2B2B"/>
        </w:rPr>
        <w:t xml:space="preserve"> </w:t>
      </w:r>
      <w:r w:rsidR="001C5BB2">
        <w:rPr>
          <w:rFonts w:ascii="Arial" w:hAnsi="Arial" w:cs="Arial"/>
          <w:color w:val="2B2B2B"/>
        </w:rPr>
        <w:t xml:space="preserve">čističe s </w:t>
      </w:r>
      <w:r w:rsidRPr="008C184F">
        <w:rPr>
          <w:rFonts w:ascii="Arial" w:hAnsi="Arial" w:cs="Arial"/>
          <w:color w:val="2B2B2B"/>
        </w:rPr>
        <w:t>hork</w:t>
      </w:r>
      <w:r w:rsidR="001C5BB2">
        <w:rPr>
          <w:rFonts w:ascii="Arial" w:hAnsi="Arial" w:cs="Arial"/>
          <w:color w:val="2B2B2B"/>
        </w:rPr>
        <w:t>ou</w:t>
      </w:r>
      <w:r w:rsidRPr="008C184F">
        <w:rPr>
          <w:rFonts w:ascii="Arial" w:hAnsi="Arial" w:cs="Arial"/>
          <w:color w:val="2B2B2B"/>
        </w:rPr>
        <w:t xml:space="preserve"> pár</w:t>
      </w:r>
      <w:r w:rsidR="001C5BB2">
        <w:rPr>
          <w:rFonts w:ascii="Arial" w:hAnsi="Arial" w:cs="Arial"/>
          <w:color w:val="2B2B2B"/>
        </w:rPr>
        <w:t>ou</w:t>
      </w:r>
      <w:r w:rsidRPr="008C184F">
        <w:rPr>
          <w:rFonts w:ascii="Arial" w:hAnsi="Arial" w:cs="Arial"/>
          <w:color w:val="2B2B2B"/>
        </w:rPr>
        <w:t>, zatímco usazeniny vodního kamene byly šetrně eliminovány metodou otryskávání mikročásticemi. Veškeré práce probíhaly za pečlivě kontrolovaných podmínek s důrazem na ochranu okolního prostředí. Byly použity speciální vysavače pro záchyt odpadní vody a částic.</w:t>
      </w:r>
    </w:p>
    <w:p w14:paraId="083CD389" w14:textId="08DDFE24" w:rsidR="008C184F" w:rsidRPr="008C184F" w:rsidRDefault="008C184F" w:rsidP="008C184F">
      <w:pPr>
        <w:rPr>
          <w:rFonts w:ascii="Arial" w:hAnsi="Arial" w:cs="Arial"/>
          <w:color w:val="2B2B2B"/>
        </w:rPr>
      </w:pPr>
      <w:r w:rsidRPr="008C184F">
        <w:rPr>
          <w:rFonts w:ascii="Arial" w:hAnsi="Arial" w:cs="Arial"/>
          <w:color w:val="2B2B2B"/>
        </w:rPr>
        <w:t xml:space="preserve">Společnost </w:t>
      </w:r>
      <w:proofErr w:type="spellStart"/>
      <w:r w:rsidRPr="008C184F">
        <w:rPr>
          <w:rFonts w:ascii="Arial" w:hAnsi="Arial" w:cs="Arial"/>
          <w:color w:val="2B2B2B"/>
        </w:rPr>
        <w:t>Kärcher</w:t>
      </w:r>
      <w:proofErr w:type="spellEnd"/>
      <w:r w:rsidRPr="008C184F">
        <w:rPr>
          <w:rFonts w:ascii="Arial" w:hAnsi="Arial" w:cs="Arial"/>
          <w:color w:val="2B2B2B"/>
        </w:rPr>
        <w:t xml:space="preserve"> se dlouhodobě věnuje odbornému čištění historických památek po celém světě a mezi její realizace patří i takové ikony jako Socha Svobody v New Yorku, Kristus Spasitel v Riu de </w:t>
      </w:r>
      <w:proofErr w:type="spellStart"/>
      <w:r w:rsidRPr="008C184F">
        <w:rPr>
          <w:rFonts w:ascii="Arial" w:hAnsi="Arial" w:cs="Arial"/>
          <w:color w:val="2B2B2B"/>
        </w:rPr>
        <w:t>Janeiru</w:t>
      </w:r>
      <w:proofErr w:type="spellEnd"/>
      <w:r>
        <w:rPr>
          <w:rFonts w:ascii="Arial" w:hAnsi="Arial" w:cs="Arial"/>
          <w:color w:val="2B2B2B"/>
        </w:rPr>
        <w:t>,</w:t>
      </w:r>
      <w:r w:rsidRPr="008C184F">
        <w:rPr>
          <w:rFonts w:ascii="Arial" w:hAnsi="Arial" w:cs="Arial"/>
          <w:color w:val="2B2B2B"/>
        </w:rPr>
        <w:t xml:space="preserve"> Braniborská brána v</w:t>
      </w:r>
      <w:r>
        <w:rPr>
          <w:rFonts w:ascii="Arial" w:hAnsi="Arial" w:cs="Arial"/>
          <w:color w:val="2B2B2B"/>
        </w:rPr>
        <w:t> </w:t>
      </w:r>
      <w:r w:rsidRPr="008C184F">
        <w:rPr>
          <w:rFonts w:ascii="Arial" w:hAnsi="Arial" w:cs="Arial"/>
          <w:color w:val="2B2B2B"/>
        </w:rPr>
        <w:t>Berlíně</w:t>
      </w:r>
      <w:r>
        <w:rPr>
          <w:rFonts w:ascii="Arial" w:hAnsi="Arial" w:cs="Arial"/>
          <w:color w:val="2B2B2B"/>
        </w:rPr>
        <w:t xml:space="preserve"> i Národní divadlo v Praze. </w:t>
      </w:r>
    </w:p>
    <w:p w14:paraId="1B678442" w14:textId="476B5DBB" w:rsidR="00D37541" w:rsidRPr="003F128B" w:rsidRDefault="00D37541" w:rsidP="0042341D">
      <w:pPr>
        <w:pStyle w:val="Normlnweb"/>
        <w:shd w:val="clear" w:color="auto" w:fill="FFFFFF"/>
        <w:spacing w:after="150" w:line="276" w:lineRule="auto"/>
        <w:rPr>
          <w:rFonts w:ascii="Arial" w:hAnsi="Arial" w:cs="Arial"/>
          <w:color w:val="2B2B2B"/>
          <w:sz w:val="22"/>
          <w:szCs w:val="22"/>
        </w:rPr>
      </w:pPr>
    </w:p>
    <w:sectPr w:rsidR="00D37541" w:rsidRPr="003F1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67367"/>
    <w:multiLevelType w:val="hybridMultilevel"/>
    <w:tmpl w:val="31C47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597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C"/>
    <w:rsid w:val="000116AB"/>
    <w:rsid w:val="000172D9"/>
    <w:rsid w:val="00044420"/>
    <w:rsid w:val="000578DE"/>
    <w:rsid w:val="000A4698"/>
    <w:rsid w:val="000E12BF"/>
    <w:rsid w:val="00112818"/>
    <w:rsid w:val="001B6089"/>
    <w:rsid w:val="001C41F7"/>
    <w:rsid w:val="001C5BB2"/>
    <w:rsid w:val="001D51F5"/>
    <w:rsid w:val="002A133C"/>
    <w:rsid w:val="00323006"/>
    <w:rsid w:val="003309A3"/>
    <w:rsid w:val="00337EB4"/>
    <w:rsid w:val="00360C2F"/>
    <w:rsid w:val="00371FBF"/>
    <w:rsid w:val="003F128B"/>
    <w:rsid w:val="003F4E07"/>
    <w:rsid w:val="00414CE4"/>
    <w:rsid w:val="0042341D"/>
    <w:rsid w:val="0044649F"/>
    <w:rsid w:val="00470047"/>
    <w:rsid w:val="004E31F8"/>
    <w:rsid w:val="00522BF8"/>
    <w:rsid w:val="005637C1"/>
    <w:rsid w:val="0060720E"/>
    <w:rsid w:val="006959E8"/>
    <w:rsid w:val="006F55F0"/>
    <w:rsid w:val="00744DE4"/>
    <w:rsid w:val="00776AAB"/>
    <w:rsid w:val="00826EAF"/>
    <w:rsid w:val="00897FB1"/>
    <w:rsid w:val="008C0D89"/>
    <w:rsid w:val="008C184F"/>
    <w:rsid w:val="008D1929"/>
    <w:rsid w:val="00967741"/>
    <w:rsid w:val="009E3638"/>
    <w:rsid w:val="00A15182"/>
    <w:rsid w:val="00A55CE5"/>
    <w:rsid w:val="00A60B94"/>
    <w:rsid w:val="00AC7284"/>
    <w:rsid w:val="00AD0B58"/>
    <w:rsid w:val="00B9783C"/>
    <w:rsid w:val="00BB50EC"/>
    <w:rsid w:val="00BC54CF"/>
    <w:rsid w:val="00BD475A"/>
    <w:rsid w:val="00C21689"/>
    <w:rsid w:val="00CB673C"/>
    <w:rsid w:val="00CD6872"/>
    <w:rsid w:val="00CE0BDB"/>
    <w:rsid w:val="00CF7613"/>
    <w:rsid w:val="00D37541"/>
    <w:rsid w:val="00D63329"/>
    <w:rsid w:val="00D809AD"/>
    <w:rsid w:val="00D9506B"/>
    <w:rsid w:val="00DE5C10"/>
    <w:rsid w:val="00DF0C47"/>
    <w:rsid w:val="00E20A1C"/>
    <w:rsid w:val="00EB1067"/>
    <w:rsid w:val="00F27410"/>
    <w:rsid w:val="00F60BFE"/>
    <w:rsid w:val="00FC4ED1"/>
    <w:rsid w:val="00FC6B66"/>
    <w:rsid w:val="00FD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B23F"/>
  <w15:chartTrackingRefBased/>
  <w15:docId w15:val="{E7D6CEF6-02D9-44CD-B7F1-AEE281E4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60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60C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1D51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89858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38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49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73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575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34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3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3098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7706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1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1960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9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3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2</cp:revision>
  <cp:lastPrinted>2023-04-24T09:01:00Z</cp:lastPrinted>
  <dcterms:created xsi:type="dcterms:W3CDTF">2025-03-07T09:54:00Z</dcterms:created>
  <dcterms:modified xsi:type="dcterms:W3CDTF">2025-03-07T09:54:00Z</dcterms:modified>
</cp:coreProperties>
</file>