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D668A" w14:textId="03AECEF3" w:rsidR="00256350" w:rsidRDefault="00256350" w:rsidP="00712D95">
      <w:pPr>
        <w:rPr>
          <w:b/>
          <w:bCs/>
          <w:sz w:val="28"/>
          <w:szCs w:val="28"/>
        </w:rPr>
      </w:pPr>
      <w:r w:rsidRPr="00256350">
        <w:rPr>
          <w:b/>
          <w:bCs/>
          <w:sz w:val="28"/>
          <w:szCs w:val="28"/>
        </w:rPr>
        <w:t xml:space="preserve">Vápník </w:t>
      </w:r>
      <w:r w:rsidR="00385420">
        <w:rPr>
          <w:b/>
          <w:bCs/>
          <w:sz w:val="28"/>
          <w:szCs w:val="28"/>
        </w:rPr>
        <w:t>prodražuje provoz spotřebičů a ohrožuje jejich funkčnost</w:t>
      </w:r>
      <w:r w:rsidR="00007AD5">
        <w:rPr>
          <w:b/>
          <w:bCs/>
          <w:sz w:val="28"/>
          <w:szCs w:val="28"/>
        </w:rPr>
        <w:t>.</w:t>
      </w:r>
    </w:p>
    <w:p w14:paraId="7C91347E" w14:textId="34BF058B" w:rsidR="00007AD5" w:rsidRPr="00007AD5" w:rsidRDefault="00007AD5" w:rsidP="00007AD5">
      <w:pPr>
        <w:rPr>
          <w:b/>
          <w:bCs/>
          <w:sz w:val="28"/>
          <w:szCs w:val="28"/>
        </w:rPr>
      </w:pPr>
      <w:r w:rsidRPr="00007AD5">
        <w:rPr>
          <w:b/>
          <w:bCs/>
          <w:sz w:val="28"/>
          <w:szCs w:val="28"/>
        </w:rPr>
        <w:t>Jak předejít usazování vodního kamene a jak ho odstranit</w:t>
      </w:r>
      <w:r>
        <w:rPr>
          <w:b/>
          <w:bCs/>
          <w:sz w:val="28"/>
          <w:szCs w:val="28"/>
        </w:rPr>
        <w:t>?</w:t>
      </w:r>
    </w:p>
    <w:p w14:paraId="74A7B539" w14:textId="77777777" w:rsidR="00782F62" w:rsidRPr="00256350" w:rsidRDefault="00782F62" w:rsidP="00712D95">
      <w:pPr>
        <w:rPr>
          <w:b/>
          <w:bCs/>
          <w:sz w:val="28"/>
          <w:szCs w:val="28"/>
        </w:rPr>
      </w:pPr>
    </w:p>
    <w:p w14:paraId="2009DB5F" w14:textId="3C6331FD" w:rsidR="00007AD5" w:rsidRDefault="00256350" w:rsidP="00C35DDB">
      <w:pPr>
        <w:jc w:val="both"/>
      </w:pPr>
      <w:r w:rsidRPr="00256350">
        <w:rPr>
          <w:b/>
          <w:bCs/>
        </w:rPr>
        <w:t xml:space="preserve">Praha, </w:t>
      </w:r>
      <w:r w:rsidR="00250FAD">
        <w:rPr>
          <w:b/>
          <w:bCs/>
        </w:rPr>
        <w:t>1</w:t>
      </w:r>
      <w:r w:rsidR="006936AA">
        <w:rPr>
          <w:b/>
          <w:bCs/>
        </w:rPr>
        <w:t>7</w:t>
      </w:r>
      <w:r w:rsidRPr="00256350">
        <w:rPr>
          <w:b/>
          <w:bCs/>
        </w:rPr>
        <w:t xml:space="preserve">. </w:t>
      </w:r>
      <w:r w:rsidR="00007AD5">
        <w:rPr>
          <w:b/>
          <w:bCs/>
        </w:rPr>
        <w:t>března</w:t>
      </w:r>
      <w:r w:rsidRPr="00256350">
        <w:rPr>
          <w:b/>
          <w:bCs/>
        </w:rPr>
        <w:t xml:space="preserve"> 202</w:t>
      </w:r>
      <w:r w:rsidR="00250FAD">
        <w:rPr>
          <w:b/>
          <w:bCs/>
        </w:rPr>
        <w:t>5</w:t>
      </w:r>
      <w:r w:rsidRPr="00256350">
        <w:rPr>
          <w:b/>
          <w:bCs/>
        </w:rPr>
        <w:t xml:space="preserve"> –</w:t>
      </w:r>
      <w:r w:rsidR="00B45BEA">
        <w:t xml:space="preserve"> </w:t>
      </w:r>
      <w:r w:rsidR="00007AD5" w:rsidRPr="00007AD5">
        <w:t xml:space="preserve">Vodní kámen je běžným problémem v domácnostech s tvrdou vodou a může negativně ovlivnit životnost a funkčnost domácích spotřebičů. Tvrdá voda obsahuje vysoké množství minerálů, </w:t>
      </w:r>
      <w:r w:rsidR="00C35DDB">
        <w:t>zejména</w:t>
      </w:r>
      <w:r w:rsidR="00007AD5" w:rsidRPr="00007AD5">
        <w:t xml:space="preserve"> vápníku, kter</w:t>
      </w:r>
      <w:r w:rsidR="00C35DDB">
        <w:t>ý</w:t>
      </w:r>
      <w:r w:rsidR="00007AD5" w:rsidRPr="00007AD5">
        <w:t xml:space="preserve"> se při ohřevu vody usazuj</w:t>
      </w:r>
      <w:r w:rsidR="00C35DDB">
        <w:t>e</w:t>
      </w:r>
      <w:r w:rsidR="00007AD5" w:rsidRPr="00007AD5">
        <w:t xml:space="preserve"> ve formě vodního kamene. Dlouhodobé zanedbání může vést k poškození nebo snížení účinnosti zařízení, jako jsou rychlovarné konvice, kávovary, pračky</w:t>
      </w:r>
      <w:r w:rsidR="00C35DDB">
        <w:t xml:space="preserve">, </w:t>
      </w:r>
      <w:r w:rsidR="00007AD5" w:rsidRPr="00007AD5">
        <w:t>myčky nádobí</w:t>
      </w:r>
      <w:r w:rsidR="00C35DDB">
        <w:t xml:space="preserve"> či bojlery</w:t>
      </w:r>
      <w:r w:rsidR="00007AD5" w:rsidRPr="00007AD5">
        <w:t xml:space="preserve">. </w:t>
      </w:r>
    </w:p>
    <w:p w14:paraId="3436F403" w14:textId="1292C070" w:rsidR="00C70AC2" w:rsidRDefault="00C70AC2" w:rsidP="00C35DDB">
      <w:pPr>
        <w:jc w:val="both"/>
      </w:pPr>
      <w:r>
        <w:t xml:space="preserve">Pokud voda </w:t>
      </w:r>
      <w:r w:rsidRPr="00C70AC2">
        <w:t>obsahuj</w:t>
      </w:r>
      <w:r>
        <w:t>e</w:t>
      </w:r>
      <w:r w:rsidRPr="00C70AC2">
        <w:t xml:space="preserve"> vysoké množství vápníku</w:t>
      </w:r>
      <w:r w:rsidR="00C35DDB">
        <w:t xml:space="preserve"> a</w:t>
      </w:r>
      <w:r w:rsidRPr="00C70AC2">
        <w:t xml:space="preserve"> </w:t>
      </w:r>
      <w:r>
        <w:t xml:space="preserve">ten </w:t>
      </w:r>
      <w:r w:rsidRPr="00C70AC2">
        <w:t xml:space="preserve">se usazuje </w:t>
      </w:r>
      <w:r w:rsidR="00C35DDB">
        <w:t>ve spotřebičích</w:t>
      </w:r>
      <w:r w:rsidR="006936AA">
        <w:t>,</w:t>
      </w:r>
      <w:r w:rsidRPr="00C70AC2">
        <w:t xml:space="preserve"> může zvýšit</w:t>
      </w:r>
      <w:r w:rsidR="00C35DDB">
        <w:t xml:space="preserve"> jejich </w:t>
      </w:r>
      <w:r w:rsidRPr="00C70AC2">
        <w:t>energetickou náročnost až o 10 %.</w:t>
      </w:r>
      <w:r>
        <w:t xml:space="preserve"> „</w:t>
      </w:r>
      <w:r w:rsidRPr="00E81583">
        <w:t>Spotřebiče, jako jsou bojlery, pračky, myčky nádobí, patří mezi největší žrouty energie v domácnostech</w:t>
      </w:r>
      <w:r>
        <w:t>. Snížit jejich energetickou náročnost je tedy pro mnoho domácností a jejich rozpočty cílem</w:t>
      </w:r>
      <w:r w:rsidR="00C35DDB">
        <w:t>, kterého by rádi dosáhly</w:t>
      </w:r>
      <w:r>
        <w:t>,“ říká Lukáš Kaňok z Kalkulátor.cz</w:t>
      </w:r>
      <w:r w:rsidRPr="00E81583">
        <w:t>.</w:t>
      </w:r>
    </w:p>
    <w:p w14:paraId="5BD05702" w14:textId="77777777" w:rsidR="00C70AC2" w:rsidRPr="00007AD5" w:rsidRDefault="00C70AC2" w:rsidP="00C35DDB">
      <w:pPr>
        <w:jc w:val="both"/>
      </w:pPr>
    </w:p>
    <w:p w14:paraId="35319DEF" w14:textId="71CF51B8" w:rsidR="00007AD5" w:rsidRPr="00007AD5" w:rsidRDefault="00007AD5" w:rsidP="00C35DDB">
      <w:pPr>
        <w:jc w:val="both"/>
        <w:rPr>
          <w:b/>
          <w:bCs/>
        </w:rPr>
      </w:pPr>
      <w:r w:rsidRPr="00007AD5">
        <w:rPr>
          <w:b/>
          <w:bCs/>
        </w:rPr>
        <w:t>Jak předejít usazování vodního kamene</w:t>
      </w:r>
      <w:r w:rsidR="00A320FC">
        <w:rPr>
          <w:b/>
          <w:bCs/>
        </w:rPr>
        <w:t>?</w:t>
      </w:r>
    </w:p>
    <w:p w14:paraId="4B84B7AC" w14:textId="5ADB2D18" w:rsidR="00007AD5" w:rsidRPr="00007AD5" w:rsidRDefault="00007AD5" w:rsidP="00C35DDB">
      <w:pPr>
        <w:jc w:val="both"/>
        <w:rPr>
          <w:b/>
          <w:bCs/>
        </w:rPr>
      </w:pPr>
      <w:r w:rsidRPr="00007AD5">
        <w:rPr>
          <w:b/>
          <w:bCs/>
        </w:rPr>
        <w:t>Používání změkčovačů vody</w:t>
      </w:r>
    </w:p>
    <w:p w14:paraId="22B4B624" w14:textId="77777777" w:rsidR="00C35DDB" w:rsidRDefault="000E72D1" w:rsidP="00C35DDB">
      <w:pPr>
        <w:jc w:val="both"/>
      </w:pPr>
      <w:r>
        <w:t>J</w:t>
      </w:r>
      <w:r w:rsidRPr="00007AD5">
        <w:t xml:space="preserve">edním z řešení pro domácnosti s tvrdou vodou </w:t>
      </w:r>
      <w:r>
        <w:t>jsou proti usazování vodního kamene z</w:t>
      </w:r>
      <w:r w:rsidR="00007AD5" w:rsidRPr="00007AD5">
        <w:t xml:space="preserve">měkčovače vody. </w:t>
      </w:r>
      <w:r w:rsidR="00C35DDB">
        <w:t>„</w:t>
      </w:r>
      <w:r w:rsidR="00007AD5" w:rsidRPr="00007AD5">
        <w:t>Instalace změkčovače pomáhá snižovat koncentraci minerálů ve vodě, čímž zabraňuje jejich usazování ve spotřebičích</w:t>
      </w:r>
      <w:r w:rsidR="00C35DDB">
        <w:t>, potrubí a ve vodovodních bateriích</w:t>
      </w:r>
      <w:r w:rsidR="00007AD5" w:rsidRPr="00007AD5">
        <w:t>. Změkčovače pracují na principu iontové výměny, při které jsou ionty vápníku a hořčíku nahrazovány ionty sodíku.</w:t>
      </w:r>
      <w:r w:rsidR="00C35DDB">
        <w:t xml:space="preserve"> </w:t>
      </w:r>
      <w:r w:rsidR="00C35DDB" w:rsidRPr="00C35DDB">
        <w:t>Nejčastěji se instalují jako centrální změkčovače pro celou domácnost, připojené na hlavní přívod vody</w:t>
      </w:r>
      <w:r w:rsidR="00C35DDB">
        <w:t xml:space="preserve">,“ říká </w:t>
      </w:r>
      <w:r w:rsidR="00C35DDB" w:rsidRPr="001A2A9F">
        <w:t>Jaroslav Žák ze společnosti BWT</w:t>
      </w:r>
      <w:r w:rsidR="00C35DDB">
        <w:t>.</w:t>
      </w:r>
    </w:p>
    <w:p w14:paraId="03374078" w14:textId="68E1C114" w:rsidR="00007AD5" w:rsidRPr="00007AD5" w:rsidRDefault="00007AD5" w:rsidP="00C35DDB">
      <w:pPr>
        <w:jc w:val="both"/>
        <w:rPr>
          <w:b/>
          <w:bCs/>
        </w:rPr>
      </w:pPr>
      <w:r w:rsidRPr="00007AD5">
        <w:rPr>
          <w:b/>
          <w:bCs/>
        </w:rPr>
        <w:t>Pravidelná údržba a proplachování</w:t>
      </w:r>
    </w:p>
    <w:p w14:paraId="79B0E0D4" w14:textId="76BBA86D" w:rsidR="00007AD5" w:rsidRPr="00007AD5" w:rsidRDefault="00007AD5" w:rsidP="00C35DDB">
      <w:pPr>
        <w:jc w:val="both"/>
      </w:pPr>
      <w:r w:rsidRPr="00007AD5">
        <w:t xml:space="preserve">Spotřebiče, které pracují s vodou, by měly být pravidelně proplachovány, aby se minimalizovalo riziko tvorby vodního kamene. Například rychlovarné konvice a kávovary je vhodné po každém použití vyprázdnit a </w:t>
      </w:r>
      <w:r w:rsidR="00C35DDB">
        <w:t xml:space="preserve">proplachovat je </w:t>
      </w:r>
      <w:r w:rsidRPr="00007AD5">
        <w:t>čistou vodou.</w:t>
      </w:r>
      <w:r w:rsidR="000E72D1">
        <w:t xml:space="preserve"> Největší riziko usazování vodního kamene je </w:t>
      </w:r>
      <w:r w:rsidR="00C35DDB">
        <w:t xml:space="preserve">totiž </w:t>
      </w:r>
      <w:r w:rsidR="000E72D1">
        <w:t xml:space="preserve">právě pokud se spotřebič nepoužívá a je v něm delší dobu </w:t>
      </w:r>
      <w:r w:rsidR="00C35DDB">
        <w:t xml:space="preserve">stojící </w:t>
      </w:r>
      <w:r w:rsidR="000E72D1">
        <w:t>voda.</w:t>
      </w:r>
    </w:p>
    <w:p w14:paraId="660FC897" w14:textId="24D765A4" w:rsidR="00007AD5" w:rsidRPr="00007AD5" w:rsidRDefault="00007AD5" w:rsidP="00C35DDB">
      <w:pPr>
        <w:jc w:val="both"/>
        <w:rPr>
          <w:b/>
          <w:bCs/>
        </w:rPr>
      </w:pPr>
      <w:r w:rsidRPr="00007AD5">
        <w:rPr>
          <w:b/>
          <w:bCs/>
        </w:rPr>
        <w:t>Používání odvápňovacích prostředků</w:t>
      </w:r>
    </w:p>
    <w:p w14:paraId="068F489D" w14:textId="22ED466E" w:rsidR="00007AD5" w:rsidRPr="00007AD5" w:rsidRDefault="00007AD5" w:rsidP="00C35DDB">
      <w:pPr>
        <w:jc w:val="both"/>
      </w:pPr>
      <w:r w:rsidRPr="00007AD5">
        <w:t xml:space="preserve">Do </w:t>
      </w:r>
      <w:r w:rsidR="00C35DDB">
        <w:t xml:space="preserve">konkrétních spotřebičů ohrožených tvorbou vodního kamene, například </w:t>
      </w:r>
      <w:r w:rsidRPr="00007AD5">
        <w:t>praček a myček</w:t>
      </w:r>
      <w:r w:rsidR="006936AA">
        <w:t>,</w:t>
      </w:r>
      <w:r w:rsidRPr="00007AD5">
        <w:t xml:space="preserve"> lze pravidelně přidávat speciální odvápňovací prostředky, které</w:t>
      </w:r>
      <w:r w:rsidR="00C70AC2">
        <w:t xml:space="preserve"> takovýmto pravidelným čištěním</w:t>
      </w:r>
      <w:r w:rsidRPr="00007AD5">
        <w:t xml:space="preserve"> pomáhají zabránit tvorbě usazenin na topných tělesech a dalších součástech spotřebičů.</w:t>
      </w:r>
    </w:p>
    <w:p w14:paraId="28CF9633" w14:textId="77777777" w:rsidR="00A320FC" w:rsidRPr="00007AD5" w:rsidRDefault="00A320FC" w:rsidP="00C35DDB">
      <w:pPr>
        <w:jc w:val="both"/>
        <w:rPr>
          <w:b/>
          <w:bCs/>
        </w:rPr>
      </w:pPr>
      <w:r w:rsidRPr="00007AD5">
        <w:rPr>
          <w:b/>
          <w:bCs/>
        </w:rPr>
        <w:t>Použití filtrů na vodu</w:t>
      </w:r>
    </w:p>
    <w:p w14:paraId="3EC1F4CD" w14:textId="066E1CCF" w:rsidR="00A320FC" w:rsidRDefault="00A320FC" w:rsidP="00C35DDB">
      <w:pPr>
        <w:jc w:val="both"/>
      </w:pPr>
      <w:r>
        <w:t>Speciální f</w:t>
      </w:r>
      <w:r w:rsidRPr="00007AD5">
        <w:t xml:space="preserve">iltry na vodu </w:t>
      </w:r>
      <w:r>
        <w:t>patří v boji s vodním kamenem mezi nejefektivnější řešení a při jejich použití není třeba sahat k dalším řešením. Účinně snižují</w:t>
      </w:r>
      <w:r w:rsidRPr="00007AD5">
        <w:t xml:space="preserve"> obsah </w:t>
      </w:r>
      <w:r>
        <w:t>vá</w:t>
      </w:r>
      <w:r w:rsidR="00621545">
        <w:t>p</w:t>
      </w:r>
      <w:r>
        <w:t>níku</w:t>
      </w:r>
      <w:r w:rsidRPr="00007AD5">
        <w:t xml:space="preserve"> ve vodě a tím </w:t>
      </w:r>
      <w:r>
        <w:t>omezují</w:t>
      </w:r>
      <w:r w:rsidRPr="00007AD5">
        <w:t xml:space="preserve"> tvorbu</w:t>
      </w:r>
      <w:r>
        <w:t xml:space="preserve"> nežádoucích usazenin</w:t>
      </w:r>
      <w:r w:rsidRPr="00007AD5">
        <w:t>.</w:t>
      </w:r>
      <w:r w:rsidR="00AF422C">
        <w:t xml:space="preserve"> </w:t>
      </w:r>
      <w:r w:rsidR="00AF422C" w:rsidRPr="00C35DDB">
        <w:t>Nejčastěji se instalují pro celou domácnost na hlavní přívod vody</w:t>
      </w:r>
      <w:r w:rsidR="00AF422C">
        <w:t>.</w:t>
      </w:r>
    </w:p>
    <w:p w14:paraId="31D920E2" w14:textId="621D3E5F" w:rsidR="00A320FC" w:rsidRDefault="00A320FC" w:rsidP="00C35DDB">
      <w:pPr>
        <w:jc w:val="both"/>
      </w:pPr>
      <w:r w:rsidRPr="001A2A9F">
        <w:t>„</w:t>
      </w:r>
      <w:r>
        <w:t>V domácnosti s vodou s vysokým obsahem vápníku je vhodné použít p</w:t>
      </w:r>
      <w:r w:rsidRPr="001A2A9F">
        <w:t xml:space="preserve">okročilé </w:t>
      </w:r>
      <w:r>
        <w:t>filtrační systémy, které množství vápníku optimalizují již na vstupu, aby se ke všem spotřebičům dostala pouze odvápněná</w:t>
      </w:r>
      <w:r w:rsidR="00621545">
        <w:t xml:space="preserve">, </w:t>
      </w:r>
      <w:r>
        <w:t>bezpečná voda</w:t>
      </w:r>
      <w:r w:rsidR="00621545">
        <w:t xml:space="preserve"> a spotřebiče tak byly před vodním kamenem ochráněny</w:t>
      </w:r>
      <w:r>
        <w:t>,</w:t>
      </w:r>
      <w:r w:rsidRPr="001A2A9F">
        <w:t>“ vysvětluje Jaroslav Žák ze společnosti BWT</w:t>
      </w:r>
      <w:r>
        <w:t>.</w:t>
      </w:r>
    </w:p>
    <w:p w14:paraId="7DCC30E6" w14:textId="77777777" w:rsidR="00007AD5" w:rsidRDefault="00007AD5" w:rsidP="00C35DDB">
      <w:pPr>
        <w:jc w:val="both"/>
        <w:rPr>
          <w:b/>
          <w:bCs/>
        </w:rPr>
      </w:pPr>
    </w:p>
    <w:p w14:paraId="0B1A2C19" w14:textId="08D4EDD0" w:rsidR="00007AD5" w:rsidRDefault="00007AD5" w:rsidP="00C35DDB">
      <w:pPr>
        <w:jc w:val="both"/>
        <w:rPr>
          <w:b/>
          <w:bCs/>
        </w:rPr>
      </w:pPr>
      <w:r>
        <w:rPr>
          <w:b/>
          <w:bCs/>
        </w:rPr>
        <w:t>Jak na kámen, který se již usadil?</w:t>
      </w:r>
    </w:p>
    <w:p w14:paraId="7CCF814E" w14:textId="77777777" w:rsidR="00007AD5" w:rsidRPr="00007AD5" w:rsidRDefault="00007AD5" w:rsidP="00C35DDB">
      <w:pPr>
        <w:jc w:val="both"/>
      </w:pPr>
      <w:r w:rsidRPr="00007AD5">
        <w:t>Pokud se již vodní kámen ve spotřebičích usadil, existuje několik efektivních metod jeho odstranění.</w:t>
      </w:r>
    </w:p>
    <w:p w14:paraId="4DF75F94" w14:textId="5EEF38DD" w:rsidR="00007AD5" w:rsidRPr="00007AD5" w:rsidRDefault="00007AD5" w:rsidP="00C35DDB">
      <w:pPr>
        <w:jc w:val="both"/>
      </w:pPr>
      <w:r>
        <w:t>J</w:t>
      </w:r>
      <w:r w:rsidRPr="00007AD5">
        <w:t>edním z nejlepších přírodních prostředků na odstranění vodního kamene</w:t>
      </w:r>
      <w:r>
        <w:t xml:space="preserve"> je ocet, který lze třeba do </w:t>
      </w:r>
      <w:r w:rsidRPr="00007AD5">
        <w:t xml:space="preserve">rychlovarné konvice nebo kávovaru </w:t>
      </w:r>
      <w:r>
        <w:t xml:space="preserve">nalít ve směsi s vodou </w:t>
      </w:r>
      <w:r w:rsidRPr="00007AD5">
        <w:t>v poměru 1:1</w:t>
      </w:r>
      <w:r>
        <w:t xml:space="preserve">, nechat </w:t>
      </w:r>
      <w:r w:rsidRPr="00007AD5">
        <w:t>působit 30 minut až hodinu a poté</w:t>
      </w:r>
      <w:r>
        <w:t>, pokud to spotřebič umožňuje,</w:t>
      </w:r>
      <w:r w:rsidRPr="00007AD5">
        <w:t xml:space="preserve"> </w:t>
      </w:r>
      <w:r>
        <w:t>přivést vodu</w:t>
      </w:r>
      <w:r w:rsidRPr="00007AD5">
        <w:t xml:space="preserve"> k varu.</w:t>
      </w:r>
      <w:r>
        <w:t xml:space="preserve"> Pak stačí jen spotřebič propláchnout a zbavit se zápachu octa.</w:t>
      </w:r>
    </w:p>
    <w:p w14:paraId="560858D4" w14:textId="2D8A948A" w:rsidR="00007AD5" w:rsidRPr="00007AD5" w:rsidRDefault="00007AD5" w:rsidP="00C35DDB">
      <w:pPr>
        <w:tabs>
          <w:tab w:val="num" w:pos="720"/>
        </w:tabs>
        <w:jc w:val="both"/>
      </w:pPr>
      <w:r w:rsidRPr="00007AD5">
        <w:t xml:space="preserve">Kyselina citronová je </w:t>
      </w:r>
      <w:r w:rsidR="00AF422C">
        <w:t>další</w:t>
      </w:r>
      <w:r w:rsidRPr="00007AD5">
        <w:t xml:space="preserve"> alternativ</w:t>
      </w:r>
      <w:r>
        <w:t>ou</w:t>
      </w:r>
      <w:r w:rsidRPr="00007AD5">
        <w:t xml:space="preserve"> </w:t>
      </w:r>
      <w:r>
        <w:t xml:space="preserve">použití </w:t>
      </w:r>
      <w:r w:rsidRPr="00007AD5">
        <w:t>octa</w:t>
      </w:r>
      <w:r w:rsidR="006936AA">
        <w:t>,</w:t>
      </w:r>
      <w:r>
        <w:t xml:space="preserve"> a</w:t>
      </w:r>
      <w:r w:rsidR="006936AA">
        <w:t xml:space="preserve"> to</w:t>
      </w:r>
      <w:r w:rsidRPr="00007AD5">
        <w:t xml:space="preserve"> s podobnou účinností. </w:t>
      </w:r>
      <w:r>
        <w:t>Stačí rozpustit</w:t>
      </w:r>
      <w:r w:rsidRPr="00007AD5">
        <w:t xml:space="preserve"> 2–3 lžíce kyseliny citronové ve vodě</w:t>
      </w:r>
      <w:r w:rsidR="00385420">
        <w:t>, s</w:t>
      </w:r>
      <w:r w:rsidRPr="00007AD5">
        <w:t xml:space="preserve">měs </w:t>
      </w:r>
      <w:r w:rsidR="00385420">
        <w:t>nalít</w:t>
      </w:r>
      <w:r w:rsidRPr="00007AD5">
        <w:t xml:space="preserve"> do spotřebiče a </w:t>
      </w:r>
      <w:r w:rsidR="00385420">
        <w:t>nechat</w:t>
      </w:r>
      <w:r w:rsidRPr="00007AD5">
        <w:t xml:space="preserve"> působit alespoň 30 minut</w:t>
      </w:r>
      <w:r w:rsidR="00385420">
        <w:t>, pak opláchnout</w:t>
      </w:r>
      <w:r w:rsidRPr="00007AD5">
        <w:t>.</w:t>
      </w:r>
    </w:p>
    <w:p w14:paraId="76A44189" w14:textId="413A01A1" w:rsidR="00007AD5" w:rsidRPr="00007AD5" w:rsidRDefault="00385420" w:rsidP="00C35DDB">
      <w:pPr>
        <w:jc w:val="both"/>
      </w:pPr>
      <w:r>
        <w:t>N</w:t>
      </w:r>
      <w:r w:rsidR="00007AD5" w:rsidRPr="00007AD5">
        <w:t xml:space="preserve">a trhu </w:t>
      </w:r>
      <w:r>
        <w:t xml:space="preserve">samozřejmě existuje </w:t>
      </w:r>
      <w:r w:rsidR="00007AD5" w:rsidRPr="00007AD5">
        <w:t>řada speciálních prostředků na odstranění vodního kamene, které jsou určeny pro konkrétní spotřebiče (např. myčky, pračky, kávovary). Tyto přípravky jsou často založeny na kyselině fosforečné nebo sulfamové a mají velmi rychlý účinek.</w:t>
      </w:r>
    </w:p>
    <w:p w14:paraId="5CB40522" w14:textId="77777777" w:rsidR="00007AD5" w:rsidRDefault="00007AD5" w:rsidP="00C35DDB">
      <w:pPr>
        <w:jc w:val="both"/>
        <w:rPr>
          <w:b/>
          <w:bCs/>
        </w:rPr>
      </w:pPr>
    </w:p>
    <w:p w14:paraId="792832C3" w14:textId="77777777" w:rsidR="00007AD5" w:rsidRDefault="00007AD5" w:rsidP="00C35DDB">
      <w:pPr>
        <w:jc w:val="both"/>
      </w:pPr>
    </w:p>
    <w:sectPr w:rsidR="00007A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B73F2"/>
    <w:multiLevelType w:val="multilevel"/>
    <w:tmpl w:val="B0AC4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065B34"/>
    <w:multiLevelType w:val="multilevel"/>
    <w:tmpl w:val="6572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BA5997"/>
    <w:multiLevelType w:val="multilevel"/>
    <w:tmpl w:val="8E526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DE43D1"/>
    <w:multiLevelType w:val="multilevel"/>
    <w:tmpl w:val="F5B0F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094425"/>
    <w:multiLevelType w:val="multilevel"/>
    <w:tmpl w:val="13DC6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5301245">
    <w:abstractNumId w:val="2"/>
  </w:num>
  <w:num w:numId="2" w16cid:durableId="628438706">
    <w:abstractNumId w:val="4"/>
  </w:num>
  <w:num w:numId="3" w16cid:durableId="963074723">
    <w:abstractNumId w:val="0"/>
  </w:num>
  <w:num w:numId="4" w16cid:durableId="1266840935">
    <w:abstractNumId w:val="3"/>
  </w:num>
  <w:num w:numId="5" w16cid:durableId="1517188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0A8"/>
    <w:rsid w:val="00007AD5"/>
    <w:rsid w:val="0001648B"/>
    <w:rsid w:val="000421E0"/>
    <w:rsid w:val="000E72D1"/>
    <w:rsid w:val="0012670C"/>
    <w:rsid w:val="001A2A9F"/>
    <w:rsid w:val="001F3118"/>
    <w:rsid w:val="00206067"/>
    <w:rsid w:val="0022684E"/>
    <w:rsid w:val="00250FAD"/>
    <w:rsid w:val="00256350"/>
    <w:rsid w:val="00360A7C"/>
    <w:rsid w:val="00385420"/>
    <w:rsid w:val="003A3B53"/>
    <w:rsid w:val="003C334C"/>
    <w:rsid w:val="003F0A1C"/>
    <w:rsid w:val="00434296"/>
    <w:rsid w:val="00491F20"/>
    <w:rsid w:val="0049591C"/>
    <w:rsid w:val="004E5124"/>
    <w:rsid w:val="0059027F"/>
    <w:rsid w:val="00611180"/>
    <w:rsid w:val="00621545"/>
    <w:rsid w:val="00642861"/>
    <w:rsid w:val="006936AA"/>
    <w:rsid w:val="00712D95"/>
    <w:rsid w:val="007172F5"/>
    <w:rsid w:val="007173B4"/>
    <w:rsid w:val="00721A15"/>
    <w:rsid w:val="00782F62"/>
    <w:rsid w:val="00867486"/>
    <w:rsid w:val="00936677"/>
    <w:rsid w:val="00991D57"/>
    <w:rsid w:val="00A320FC"/>
    <w:rsid w:val="00A96198"/>
    <w:rsid w:val="00AF422C"/>
    <w:rsid w:val="00B10EE0"/>
    <w:rsid w:val="00B3405E"/>
    <w:rsid w:val="00B45BEA"/>
    <w:rsid w:val="00BA3F1E"/>
    <w:rsid w:val="00C35DDB"/>
    <w:rsid w:val="00C70AC2"/>
    <w:rsid w:val="00D20C2F"/>
    <w:rsid w:val="00D907FD"/>
    <w:rsid w:val="00DA7D83"/>
    <w:rsid w:val="00E02391"/>
    <w:rsid w:val="00E17548"/>
    <w:rsid w:val="00E371A6"/>
    <w:rsid w:val="00E56C9F"/>
    <w:rsid w:val="00E81583"/>
    <w:rsid w:val="00E842D8"/>
    <w:rsid w:val="00EF1284"/>
    <w:rsid w:val="00F960A8"/>
    <w:rsid w:val="00FA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4FE84"/>
  <w15:chartTrackingRefBased/>
  <w15:docId w15:val="{B55ADDA8-1BC6-4023-9D8D-D6EBE8979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250FAD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007AD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07A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2025-03-17T13:24:00Z</dcterms:created>
  <dcterms:modified xsi:type="dcterms:W3CDTF">2025-03-17T13:29:00Z</dcterms:modified>
</cp:coreProperties>
</file>