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FF23C" w14:textId="77777777" w:rsidR="00B735A9" w:rsidRDefault="00B735A9" w:rsidP="00B735A9">
      <w:pPr>
        <w:jc w:val="center"/>
        <w:rPr>
          <w:b/>
          <w:bCs/>
          <w:sz w:val="32"/>
          <w:szCs w:val="32"/>
        </w:rPr>
      </w:pPr>
    </w:p>
    <w:p w14:paraId="551C4205" w14:textId="51C633C9" w:rsidR="00B735A9" w:rsidRPr="008B5C13" w:rsidRDefault="008B5C13" w:rsidP="00B735A9">
      <w:pPr>
        <w:jc w:val="center"/>
        <w:rPr>
          <w:b/>
          <w:bCs/>
          <w:sz w:val="30"/>
          <w:szCs w:val="30"/>
        </w:rPr>
      </w:pPr>
      <w:r w:rsidRPr="008B5C13">
        <w:rPr>
          <w:b/>
          <w:bCs/>
          <w:sz w:val="30"/>
          <w:szCs w:val="30"/>
        </w:rPr>
        <w:t>28. května je</w:t>
      </w:r>
      <w:r w:rsidR="00B735A9" w:rsidRPr="008B5C13">
        <w:rPr>
          <w:b/>
          <w:bCs/>
          <w:sz w:val="30"/>
          <w:szCs w:val="30"/>
        </w:rPr>
        <w:t xml:space="preserve"> mezinárodní den menstruace, </w:t>
      </w:r>
      <w:r w:rsidR="00243444">
        <w:rPr>
          <w:b/>
          <w:bCs/>
          <w:sz w:val="30"/>
          <w:szCs w:val="30"/>
        </w:rPr>
        <w:t>podpořit jej může každý</w:t>
      </w:r>
    </w:p>
    <w:p w14:paraId="0E0B2029" w14:textId="26093D02" w:rsidR="00243444" w:rsidRDefault="00534299" w:rsidP="00E77303">
      <w:pPr>
        <w:rPr>
          <w:b/>
          <w:bCs/>
        </w:rPr>
      </w:pPr>
      <w:r w:rsidRPr="00534299">
        <w:rPr>
          <w:b/>
          <w:bCs/>
        </w:rPr>
        <w:t xml:space="preserve">Praha, </w:t>
      </w:r>
      <w:r w:rsidR="00B735A9">
        <w:rPr>
          <w:b/>
          <w:bCs/>
        </w:rPr>
        <w:t>2</w:t>
      </w:r>
      <w:r w:rsidR="00243444">
        <w:rPr>
          <w:b/>
          <w:bCs/>
        </w:rPr>
        <w:t>6</w:t>
      </w:r>
      <w:r w:rsidRPr="00534299">
        <w:rPr>
          <w:b/>
          <w:bCs/>
        </w:rPr>
        <w:t xml:space="preserve">. </w:t>
      </w:r>
      <w:r w:rsidR="00A379C9">
        <w:rPr>
          <w:b/>
          <w:bCs/>
        </w:rPr>
        <w:t>května</w:t>
      </w:r>
      <w:r w:rsidRPr="00534299">
        <w:rPr>
          <w:b/>
          <w:bCs/>
        </w:rPr>
        <w:t xml:space="preserve"> 202</w:t>
      </w:r>
      <w:r w:rsidR="00243444">
        <w:rPr>
          <w:b/>
          <w:bCs/>
        </w:rPr>
        <w:t>5</w:t>
      </w:r>
      <w:r>
        <w:t xml:space="preserve"> </w:t>
      </w:r>
      <w:r w:rsidR="00E77303">
        <w:t xml:space="preserve">– </w:t>
      </w:r>
      <w:r w:rsidR="00243444">
        <w:rPr>
          <w:b/>
          <w:bCs/>
        </w:rPr>
        <w:t xml:space="preserve"> </w:t>
      </w:r>
      <w:r w:rsidR="00243444" w:rsidRPr="00243444">
        <w:rPr>
          <w:b/>
          <w:bCs/>
        </w:rPr>
        <w:t>Dne 28. května si svět připomíná Mezinárodní den menstruační hygieny (</w:t>
      </w:r>
      <w:proofErr w:type="spellStart"/>
      <w:r w:rsidR="00243444" w:rsidRPr="00243444">
        <w:rPr>
          <w:b/>
          <w:bCs/>
        </w:rPr>
        <w:t>Menstrual</w:t>
      </w:r>
      <w:proofErr w:type="spellEnd"/>
      <w:r w:rsidR="00243444" w:rsidRPr="00243444">
        <w:rPr>
          <w:b/>
          <w:bCs/>
        </w:rPr>
        <w:t xml:space="preserve"> </w:t>
      </w:r>
      <w:proofErr w:type="spellStart"/>
      <w:r w:rsidR="00243444" w:rsidRPr="00243444">
        <w:rPr>
          <w:b/>
          <w:bCs/>
        </w:rPr>
        <w:t>Hygiene</w:t>
      </w:r>
      <w:proofErr w:type="spellEnd"/>
      <w:r w:rsidR="00243444" w:rsidRPr="00243444">
        <w:rPr>
          <w:b/>
          <w:bCs/>
        </w:rPr>
        <w:t xml:space="preserve"> </w:t>
      </w:r>
      <w:proofErr w:type="spellStart"/>
      <w:r w:rsidR="00243444" w:rsidRPr="00243444">
        <w:rPr>
          <w:b/>
          <w:bCs/>
        </w:rPr>
        <w:t>Day</w:t>
      </w:r>
      <w:proofErr w:type="spellEnd"/>
      <w:r w:rsidR="00243444" w:rsidRPr="00243444">
        <w:rPr>
          <w:b/>
          <w:bCs/>
        </w:rPr>
        <w:t xml:space="preserve"> – MH </w:t>
      </w:r>
      <w:proofErr w:type="spellStart"/>
      <w:r w:rsidR="00243444" w:rsidRPr="00243444">
        <w:rPr>
          <w:b/>
          <w:bCs/>
        </w:rPr>
        <w:t>Day</w:t>
      </w:r>
      <w:proofErr w:type="spellEnd"/>
      <w:r w:rsidR="00243444" w:rsidRPr="00243444">
        <w:rPr>
          <w:b/>
          <w:bCs/>
        </w:rPr>
        <w:t xml:space="preserve">), jehož cílem je zvýšit povědomí o výzvách, které menstruující osoby zažívají, a prosazovat rovný přístup k hygienickým pomůckám, informacím i zdravotní péči. Tato globální iniciativa vznikla v roce 2014, </w:t>
      </w:r>
      <w:r w:rsidR="00243444">
        <w:rPr>
          <w:b/>
          <w:bCs/>
        </w:rPr>
        <w:t xml:space="preserve">loni tedy </w:t>
      </w:r>
      <w:r w:rsidR="00243444" w:rsidRPr="00243444">
        <w:rPr>
          <w:b/>
          <w:bCs/>
        </w:rPr>
        <w:t>oslavila své desetileté výročí. Letošní ročník se nese v duchu pokračující osvěty a podpory žen po celém světě pod heslem „</w:t>
      </w:r>
      <w:proofErr w:type="spellStart"/>
      <w:r w:rsidR="00243444" w:rsidRPr="00243444">
        <w:rPr>
          <w:b/>
          <w:bCs/>
        </w:rPr>
        <w:t>Together</w:t>
      </w:r>
      <w:proofErr w:type="spellEnd"/>
      <w:r w:rsidR="00243444" w:rsidRPr="00243444">
        <w:rPr>
          <w:b/>
          <w:bCs/>
        </w:rPr>
        <w:t xml:space="preserve"> </w:t>
      </w:r>
      <w:proofErr w:type="spellStart"/>
      <w:r w:rsidR="00243444" w:rsidRPr="00243444">
        <w:rPr>
          <w:b/>
          <w:bCs/>
        </w:rPr>
        <w:t>for</w:t>
      </w:r>
      <w:proofErr w:type="spellEnd"/>
      <w:r w:rsidR="00243444" w:rsidRPr="00243444">
        <w:rPr>
          <w:b/>
          <w:bCs/>
        </w:rPr>
        <w:t xml:space="preserve"> a #PeriodFriendlyWorld“, tedy „Společně za svět přátelský k menstruaci“.</w:t>
      </w:r>
    </w:p>
    <w:p w14:paraId="5BEB7908" w14:textId="793A8B4C" w:rsidR="00243444" w:rsidRDefault="00B735A9" w:rsidP="00243444">
      <w:r>
        <w:t>„</w:t>
      </w:r>
      <w:r w:rsidRPr="00B735A9">
        <w:t xml:space="preserve">Den menstruační hygieny (MH </w:t>
      </w:r>
      <w:proofErr w:type="spellStart"/>
      <w:r w:rsidRPr="00B735A9">
        <w:t>Day</w:t>
      </w:r>
      <w:proofErr w:type="spellEnd"/>
      <w:r w:rsidRPr="00B735A9">
        <w:t xml:space="preserve">) je celosvětová kampaň, která letos </w:t>
      </w:r>
      <w:r w:rsidR="00243444">
        <w:t>vstupuje do druhé dekády</w:t>
      </w:r>
      <w:r w:rsidRPr="00B735A9">
        <w:t>. Sdružuje neziskové organizace, vlády, jednotlivce, firmy a média s cílem prolomit tabu, která kolem menstruace stále panují, a podpořit dívky v přístupu ke vzdělání a ženy ve společenském a pracovním uplatnění. Mnohým v tom totiž brání stigma menstruace</w:t>
      </w:r>
      <w:r>
        <w:t>,“ říká Ilona Bittnerová, zakladatelka specializovaného e-shopu na menstruační pomůcky Maluna.cz.</w:t>
      </w:r>
    </w:p>
    <w:p w14:paraId="50E0E6F2" w14:textId="55FED1E0" w:rsidR="00243444" w:rsidRDefault="00243444" w:rsidP="00243444">
      <w:r>
        <w:t xml:space="preserve">Vize </w:t>
      </w:r>
      <w:proofErr w:type="spellStart"/>
      <w:r>
        <w:t>Menstrual</w:t>
      </w:r>
      <w:proofErr w:type="spellEnd"/>
      <w:r>
        <w:t xml:space="preserve"> </w:t>
      </w:r>
      <w:proofErr w:type="spellStart"/>
      <w:r>
        <w:t>Hygiene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 je jasná: menstruace by nikdy neměla být překážkou ve vzdělávání, pracovním životě nebo důstojném životě obecně. Klade si za cíl usnadnit přístup k cenově dostupným menstruačním pomůckám pro každou ženu, odstranit sociální a kulturní stigmatizaci menstruace a šířit základní informace o menstruaci a ženském zdraví mezi mladými lidmi i dospělou populací.</w:t>
      </w:r>
    </w:p>
    <w:p w14:paraId="6B2A975A" w14:textId="2BC6748A" w:rsidR="00243444" w:rsidRPr="00243444" w:rsidRDefault="00243444" w:rsidP="00243444">
      <w:pPr>
        <w:rPr>
          <w:b/>
          <w:bCs/>
        </w:rPr>
      </w:pPr>
      <w:r w:rsidRPr="00243444">
        <w:rPr>
          <w:b/>
          <w:bCs/>
        </w:rPr>
        <w:t>Menstruační hygiena jako právo, ne privilegium</w:t>
      </w:r>
    </w:p>
    <w:p w14:paraId="1E1F86F7" w14:textId="777196C4" w:rsidR="00243444" w:rsidRDefault="00243444" w:rsidP="00243444">
      <w:r>
        <w:t xml:space="preserve">V mnoha částech světa stále miliony dívek a žen čelí překážkám kvůli nedostupnosti menstruačních pomůcek nebo kvůli přetrvávajícímu společenskému studu. Mezinárodní den menstruační hygieny tyto problémy otevírá a hledá konkrétní řešení. V Zimbabwe letos obdrželo 300 dívek ze základní školy </w:t>
      </w:r>
      <w:proofErr w:type="spellStart"/>
      <w:r>
        <w:t>Lukosi</w:t>
      </w:r>
      <w:proofErr w:type="spellEnd"/>
      <w:r>
        <w:t xml:space="preserve"> tří měsíční zásobu hygienických vložek, aby se snížila jejich školní absence. Zároveň i chlapci ze školy byli zapojeni prostřednictvím hygienických balíčků, čímž se podporuje obecné pochopení tématu v celé komunitě.</w:t>
      </w:r>
    </w:p>
    <w:p w14:paraId="43C016A4" w14:textId="5BB1C5BA" w:rsidR="00243444" w:rsidRDefault="00243444" w:rsidP="00243444">
      <w:r>
        <w:t xml:space="preserve">Podobně v Indii pokračuje projekt </w:t>
      </w:r>
      <w:proofErr w:type="spellStart"/>
      <w:r>
        <w:t>Thinkal</w:t>
      </w:r>
      <w:proofErr w:type="spellEnd"/>
      <w:r>
        <w:t xml:space="preserve">, který bude letos distribuovat 300 000 menstruačních kalíšků zdarma ženám v sociálně slabých oblastech. Projekt má za sebou již výrazné úspěchy – v některých oblastech míra přijetí kalíšků dosáhla více než 90 procent. Programy zaměřené na adolescentní dívky běží také ve městech jako </w:t>
      </w:r>
      <w:proofErr w:type="spellStart"/>
      <w:r>
        <w:t>Váránasí</w:t>
      </w:r>
      <w:proofErr w:type="spellEnd"/>
      <w:r>
        <w:t>, kde se vedle hygieny diskutuje i o dalších aspektech ženského zdraví, jako je například očkování proti HPV.</w:t>
      </w:r>
    </w:p>
    <w:p w14:paraId="735A0960" w14:textId="4DFB5965" w:rsidR="00243444" w:rsidRPr="00243444" w:rsidRDefault="00243444" w:rsidP="00243444">
      <w:pPr>
        <w:rPr>
          <w:b/>
          <w:bCs/>
        </w:rPr>
      </w:pPr>
      <w:r w:rsidRPr="00243444">
        <w:rPr>
          <w:b/>
          <w:bCs/>
        </w:rPr>
        <w:t>Česká republika: Nadějné změny, ale i prostor pro zlepšení</w:t>
      </w:r>
    </w:p>
    <w:p w14:paraId="5080B35F" w14:textId="77777777" w:rsidR="00243444" w:rsidRDefault="00243444" w:rsidP="00243444">
      <w:r>
        <w:t xml:space="preserve">Ani Česká republika nezůstává úplně stranou. Téma menstruační chudoby se zde stává stále aktuálnějším, a to nejen v médiích, ale i v reálných aktivitách. Studenti Mendelovy univerzity v Brně například organizovali sbírku menstruačních pomůcek pro ženy v nouzi. I u nás se postupně daří bourat stigma spojené s menstruací a podporovat přístup k udržitelným a zdravým alternativám. </w:t>
      </w:r>
    </w:p>
    <w:p w14:paraId="43841609" w14:textId="2E0E2801" w:rsidR="00243444" w:rsidRDefault="00243444" w:rsidP="00243444">
      <w:r>
        <w:rPr>
          <w:rStyle w:val="relative"/>
          <w:color w:val="000000"/>
        </w:rPr>
        <w:t>Zastupitelstvo města Brna také schválilo pilotní projekt distribuce menstruačních potřeb do základních škol.</w:t>
      </w:r>
      <w:r>
        <w:rPr>
          <w:rStyle w:val="apple-converted-space"/>
          <w:rFonts w:ascii="-webkit-standard" w:hAnsi="-webkit-standard"/>
          <w:color w:val="000000"/>
          <w:sz w:val="27"/>
          <w:szCs w:val="27"/>
        </w:rPr>
        <w:t> </w:t>
      </w:r>
      <w:r>
        <w:rPr>
          <w:rStyle w:val="relative"/>
          <w:color w:val="000000"/>
        </w:rPr>
        <w:t xml:space="preserve">Tento projekt, který již dříve odsouhlasila Rada města Brna, má za cíl snížit absenci dívek ve výuce a </w:t>
      </w:r>
      <w:proofErr w:type="spellStart"/>
      <w:r>
        <w:rPr>
          <w:rStyle w:val="relative"/>
          <w:color w:val="000000"/>
        </w:rPr>
        <w:t>destigmatizovat</w:t>
      </w:r>
      <w:proofErr w:type="spellEnd"/>
      <w:r>
        <w:rPr>
          <w:rStyle w:val="relative"/>
          <w:color w:val="000000"/>
        </w:rPr>
        <w:t xml:space="preserve"> menstruaci, čímž se podpoří rovné příležitosti bez ohledu na socioekonomický status.</w:t>
      </w:r>
      <w:r>
        <w:rPr>
          <w:rStyle w:val="apple-converted-space"/>
          <w:rFonts w:ascii="-webkit-standard" w:hAnsi="-webkit-standard"/>
          <w:color w:val="000000"/>
          <w:sz w:val="27"/>
          <w:szCs w:val="27"/>
        </w:rPr>
        <w:t> </w:t>
      </w:r>
      <w:r>
        <w:rPr>
          <w:rStyle w:val="relative"/>
          <w:color w:val="000000"/>
        </w:rPr>
        <w:t>Pilotní fáze projektu by měla začít od školního roku 2025/2026 na školách, které o něj projeví zájem.</w:t>
      </w:r>
    </w:p>
    <w:p w14:paraId="7CA7A65D" w14:textId="70217E4F" w:rsidR="00243444" w:rsidRDefault="00243444" w:rsidP="00243444">
      <w:r>
        <w:t xml:space="preserve">Podle Ilony Bittnerové je ale stále co zlepšovat, především v oblasti daňové politiky. „Byla bych velmi ráda, kdyby se i v České republice snížila daň z přidané hodnoty na menstruační pomůcky, podobně </w:t>
      </w:r>
      <w:r>
        <w:lastRenderedPageBreak/>
        <w:t>jako to udělaly jiné evropské země. Věřím, že dostupná a zdravá menstruace by měla být standard, ne luxus,“ dodává s odkazem na svou dlouhodobou snahu prosazovat férový přístup k menstruačním potřebám.</w:t>
      </w:r>
    </w:p>
    <w:p w14:paraId="744B7191" w14:textId="3BBD869A" w:rsidR="00243444" w:rsidRPr="00243444" w:rsidRDefault="00243444" w:rsidP="00243444">
      <w:pPr>
        <w:rPr>
          <w:b/>
          <w:bCs/>
        </w:rPr>
      </w:pPr>
      <w:r w:rsidRPr="00243444">
        <w:rPr>
          <w:b/>
          <w:bCs/>
        </w:rPr>
        <w:t>Společně za svět přátelský k menstruaci</w:t>
      </w:r>
    </w:p>
    <w:p w14:paraId="1DA06436" w14:textId="77777777" w:rsidR="00200BDF" w:rsidRPr="009A06AB" w:rsidRDefault="00FD5C3A" w:rsidP="00243444">
      <w:pPr>
        <w:rPr>
          <w:rFonts w:eastAsia="Times New Roman"/>
        </w:rPr>
      </w:pPr>
      <w:r w:rsidRPr="009A06AB">
        <w:rPr>
          <w:rFonts w:eastAsia="Times New Roman"/>
        </w:rPr>
        <w:t xml:space="preserve">Mezinárodní den menstruační hygieny je příležitostí nejen pro odborníky, ale </w:t>
      </w:r>
      <w:r w:rsidRPr="009A06AB">
        <w:rPr>
          <w:rStyle w:val="Siln"/>
          <w:rFonts w:eastAsia="Times New Roman"/>
          <w:b w:val="0"/>
          <w:bCs w:val="0"/>
        </w:rPr>
        <w:t>pro každého z nás</w:t>
      </w:r>
      <w:r w:rsidRPr="009A06AB">
        <w:rPr>
          <w:rFonts w:eastAsia="Times New Roman"/>
        </w:rPr>
        <w:t>. Zapojit se lze snadno – sdílením informací, podporou lokálních iniciativ nebo třeba tím, že se začneme více zajímat o potřeby menstruujících osob v našem okolí.</w:t>
      </w:r>
    </w:p>
    <w:p w14:paraId="687E52C7" w14:textId="14ABCB3B" w:rsidR="00243444" w:rsidRPr="00243444" w:rsidRDefault="00243444" w:rsidP="00243444">
      <w:pPr>
        <w:rPr>
          <w:b/>
          <w:bCs/>
        </w:rPr>
      </w:pPr>
      <w:r w:rsidRPr="00243444">
        <w:rPr>
          <w:b/>
          <w:bCs/>
        </w:rPr>
        <w:t>Jak se může zapojit každý?</w:t>
      </w:r>
    </w:p>
    <w:p w14:paraId="544090AA" w14:textId="77777777" w:rsidR="00243444" w:rsidRDefault="00243444" w:rsidP="00243444">
      <w:pPr>
        <w:pStyle w:val="Odstavecseseznamem"/>
        <w:numPr>
          <w:ilvl w:val="0"/>
          <w:numId w:val="1"/>
        </w:numPr>
      </w:pPr>
      <w:r>
        <w:t>Sdílejte informace, které boří mýty o menstruaci.</w:t>
      </w:r>
    </w:p>
    <w:p w14:paraId="42F919EB" w14:textId="77777777" w:rsidR="00243444" w:rsidRDefault="00243444" w:rsidP="00243444">
      <w:pPr>
        <w:pStyle w:val="Odstavecseseznamem"/>
        <w:numPr>
          <w:ilvl w:val="0"/>
          <w:numId w:val="1"/>
        </w:numPr>
      </w:pPr>
      <w:r>
        <w:t>Podpořte lokální iniciativy sběrem nebo nákupem pomůcek pro ženy v nouzi.</w:t>
      </w:r>
    </w:p>
    <w:p w14:paraId="2CF6900B" w14:textId="63D379EB" w:rsidR="00243444" w:rsidRDefault="00243444" w:rsidP="00243444">
      <w:pPr>
        <w:pStyle w:val="Odstavecseseznamem"/>
        <w:numPr>
          <w:ilvl w:val="0"/>
          <w:numId w:val="1"/>
        </w:numPr>
      </w:pPr>
      <w:r>
        <w:t>Zajímejte se o menstruační zdraví, dostupnost produktů a podmínky ve školách či na pracovištích.</w:t>
      </w:r>
    </w:p>
    <w:p w14:paraId="0A00D2C3" w14:textId="77777777" w:rsidR="00243444" w:rsidRDefault="00243444" w:rsidP="00243444">
      <w:r>
        <w:t>Více informací o kampani a dostupných vzdělávacích materiálech najdete na www.menstrualhygieneday.org.</w:t>
      </w:r>
    </w:p>
    <w:p w14:paraId="1C92DBAC" w14:textId="77777777" w:rsidR="0005707E" w:rsidRPr="00534299" w:rsidRDefault="0005707E" w:rsidP="00750473"/>
    <w:sectPr w:rsidR="0005707E" w:rsidRPr="005342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-webkit-standard">
    <w:altName w:val="Cambria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E54D20"/>
    <w:multiLevelType w:val="hybridMultilevel"/>
    <w:tmpl w:val="FF5052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2709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F82"/>
    <w:rsid w:val="0005707E"/>
    <w:rsid w:val="000704BF"/>
    <w:rsid w:val="001057C2"/>
    <w:rsid w:val="00117AD9"/>
    <w:rsid w:val="00117BA1"/>
    <w:rsid w:val="00144F95"/>
    <w:rsid w:val="00146451"/>
    <w:rsid w:val="00181D83"/>
    <w:rsid w:val="001913A8"/>
    <w:rsid w:val="001A6151"/>
    <w:rsid w:val="001D6E8A"/>
    <w:rsid w:val="00200BDF"/>
    <w:rsid w:val="00243444"/>
    <w:rsid w:val="0026032C"/>
    <w:rsid w:val="002615B5"/>
    <w:rsid w:val="002C7295"/>
    <w:rsid w:val="00300E2C"/>
    <w:rsid w:val="00327ABA"/>
    <w:rsid w:val="00365E2E"/>
    <w:rsid w:val="003672BB"/>
    <w:rsid w:val="0039724E"/>
    <w:rsid w:val="004300D7"/>
    <w:rsid w:val="004F4460"/>
    <w:rsid w:val="004F77E4"/>
    <w:rsid w:val="00534299"/>
    <w:rsid w:val="00552CEB"/>
    <w:rsid w:val="00621A18"/>
    <w:rsid w:val="006A49D0"/>
    <w:rsid w:val="007005B8"/>
    <w:rsid w:val="00706564"/>
    <w:rsid w:val="00743E57"/>
    <w:rsid w:val="00750473"/>
    <w:rsid w:val="0077727A"/>
    <w:rsid w:val="00781A61"/>
    <w:rsid w:val="007F0CF8"/>
    <w:rsid w:val="007F4850"/>
    <w:rsid w:val="008B5C13"/>
    <w:rsid w:val="008E2293"/>
    <w:rsid w:val="009326B5"/>
    <w:rsid w:val="00972F82"/>
    <w:rsid w:val="009A06AB"/>
    <w:rsid w:val="009B336E"/>
    <w:rsid w:val="009E4142"/>
    <w:rsid w:val="00A20DD6"/>
    <w:rsid w:val="00A2543A"/>
    <w:rsid w:val="00A379C9"/>
    <w:rsid w:val="00A43F7C"/>
    <w:rsid w:val="00A548C0"/>
    <w:rsid w:val="00A90604"/>
    <w:rsid w:val="00B23836"/>
    <w:rsid w:val="00B52109"/>
    <w:rsid w:val="00B73262"/>
    <w:rsid w:val="00B735A9"/>
    <w:rsid w:val="00B809DE"/>
    <w:rsid w:val="00BA56A2"/>
    <w:rsid w:val="00C12C7E"/>
    <w:rsid w:val="00C22714"/>
    <w:rsid w:val="00C82784"/>
    <w:rsid w:val="00CA58FB"/>
    <w:rsid w:val="00CE6630"/>
    <w:rsid w:val="00D020C7"/>
    <w:rsid w:val="00D1741D"/>
    <w:rsid w:val="00D4325A"/>
    <w:rsid w:val="00DD0B4E"/>
    <w:rsid w:val="00E059C3"/>
    <w:rsid w:val="00E77303"/>
    <w:rsid w:val="00EB1DA1"/>
    <w:rsid w:val="00F43F68"/>
    <w:rsid w:val="00F556DD"/>
    <w:rsid w:val="00FC36FF"/>
    <w:rsid w:val="00FD5C3A"/>
    <w:rsid w:val="00FE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9D2A1"/>
  <w15:chartTrackingRefBased/>
  <w15:docId w15:val="{FDDC46EF-357F-4D5A-8D6C-10CCE4CB6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0656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06564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B73262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243444"/>
    <w:pPr>
      <w:ind w:left="720"/>
      <w:contextualSpacing/>
    </w:pPr>
  </w:style>
  <w:style w:type="character" w:customStyle="1" w:styleId="relative">
    <w:name w:val="relative"/>
    <w:basedOn w:val="Standardnpsmoodstavce"/>
    <w:rsid w:val="00243444"/>
  </w:style>
  <w:style w:type="character" w:customStyle="1" w:styleId="apple-converted-space">
    <w:name w:val="apple-converted-space"/>
    <w:basedOn w:val="Standardnpsmoodstavce"/>
    <w:rsid w:val="00243444"/>
  </w:style>
  <w:style w:type="character" w:styleId="Siln">
    <w:name w:val="Strong"/>
    <w:basedOn w:val="Standardnpsmoodstavce"/>
    <w:uiPriority w:val="22"/>
    <w:qFormat/>
    <w:rsid w:val="00FD5C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6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925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3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5880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1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23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996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2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631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Klára Procházková</cp:lastModifiedBy>
  <cp:revision>2</cp:revision>
  <dcterms:created xsi:type="dcterms:W3CDTF">2025-05-26T11:31:00Z</dcterms:created>
  <dcterms:modified xsi:type="dcterms:W3CDTF">2025-05-26T11:31:00Z</dcterms:modified>
</cp:coreProperties>
</file>