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7094F" w14:textId="70BBBFA2" w:rsidR="00B35535" w:rsidRPr="0077076E" w:rsidRDefault="00B35535" w:rsidP="00B35535">
      <w:pPr>
        <w:jc w:val="center"/>
        <w:rPr>
          <w:rFonts w:cstheme="minorHAnsi"/>
          <w:b/>
          <w:bCs/>
          <w:sz w:val="28"/>
          <w:szCs w:val="28"/>
        </w:rPr>
      </w:pPr>
      <w:r w:rsidRPr="0077076E">
        <w:rPr>
          <w:rFonts w:cstheme="minorHAnsi"/>
          <w:b/>
          <w:bCs/>
          <w:sz w:val="28"/>
          <w:szCs w:val="28"/>
        </w:rPr>
        <w:t xml:space="preserve"> </w:t>
      </w:r>
      <w:r w:rsidR="0077076E" w:rsidRPr="0077076E">
        <w:rPr>
          <w:rFonts w:cstheme="minorHAnsi"/>
          <w:b/>
          <w:bCs/>
          <w:color w:val="000000"/>
          <w:sz w:val="27"/>
          <w:szCs w:val="27"/>
        </w:rPr>
        <w:t xml:space="preserve">Zatímco Češi plní zákony, zahraniční </w:t>
      </w:r>
      <w:r w:rsidR="008A0EB4">
        <w:rPr>
          <w:rFonts w:cstheme="minorHAnsi"/>
          <w:b/>
          <w:bCs/>
          <w:color w:val="000000"/>
          <w:sz w:val="27"/>
          <w:szCs w:val="27"/>
        </w:rPr>
        <w:t>on-line tržiště</w:t>
      </w:r>
      <w:r w:rsidR="0077076E" w:rsidRPr="0077076E">
        <w:rPr>
          <w:rFonts w:cstheme="minorHAnsi"/>
          <w:b/>
          <w:bCs/>
          <w:color w:val="000000"/>
          <w:sz w:val="27"/>
          <w:szCs w:val="27"/>
        </w:rPr>
        <w:t xml:space="preserve"> obcházejí</w:t>
      </w:r>
      <w:r w:rsidR="0077076E">
        <w:rPr>
          <w:rFonts w:cstheme="minorHAnsi"/>
          <w:b/>
          <w:bCs/>
          <w:color w:val="000000"/>
          <w:sz w:val="27"/>
          <w:szCs w:val="27"/>
        </w:rPr>
        <w:t xml:space="preserve"> </w:t>
      </w:r>
      <w:r w:rsidR="0077076E" w:rsidRPr="0077076E">
        <w:rPr>
          <w:rFonts w:cstheme="minorHAnsi"/>
          <w:b/>
          <w:bCs/>
          <w:color w:val="000000"/>
          <w:sz w:val="27"/>
          <w:szCs w:val="27"/>
        </w:rPr>
        <w:t>pravidla</w:t>
      </w:r>
      <w:r w:rsidR="003C7E98">
        <w:rPr>
          <w:rFonts w:cstheme="minorHAnsi"/>
          <w:b/>
          <w:bCs/>
          <w:color w:val="000000"/>
          <w:sz w:val="27"/>
          <w:szCs w:val="27"/>
        </w:rPr>
        <w:t xml:space="preserve"> opakovaně a</w:t>
      </w:r>
      <w:r w:rsidR="0077076E" w:rsidRPr="0077076E">
        <w:rPr>
          <w:rFonts w:cstheme="minorHAnsi"/>
          <w:b/>
          <w:bCs/>
          <w:color w:val="000000"/>
          <w:sz w:val="27"/>
          <w:szCs w:val="27"/>
        </w:rPr>
        <w:t xml:space="preserve"> beztrestně</w:t>
      </w:r>
      <w:r w:rsidR="0077076E" w:rsidRPr="0077076E">
        <w:rPr>
          <w:rFonts w:cstheme="minorHAnsi"/>
          <w:b/>
          <w:bCs/>
          <w:sz w:val="28"/>
          <w:szCs w:val="28"/>
        </w:rPr>
        <w:t xml:space="preserve">. A stát nekoná, </w:t>
      </w:r>
      <w:r w:rsidRPr="0077076E">
        <w:rPr>
          <w:rFonts w:cstheme="minorHAnsi"/>
          <w:b/>
          <w:bCs/>
          <w:sz w:val="28"/>
          <w:szCs w:val="28"/>
        </w:rPr>
        <w:t xml:space="preserve">říká </w:t>
      </w:r>
      <w:r w:rsidR="004D1A8C" w:rsidRPr="0077076E">
        <w:rPr>
          <w:rFonts w:cstheme="minorHAnsi"/>
          <w:b/>
          <w:bCs/>
          <w:sz w:val="28"/>
          <w:szCs w:val="28"/>
        </w:rPr>
        <w:t>Ruslan Skopal</w:t>
      </w:r>
      <w:r w:rsidRPr="0077076E">
        <w:rPr>
          <w:rFonts w:cstheme="minorHAnsi"/>
          <w:b/>
          <w:bCs/>
          <w:sz w:val="28"/>
          <w:szCs w:val="28"/>
        </w:rPr>
        <w:t xml:space="preserve"> z</w:t>
      </w:r>
      <w:r w:rsidR="004D1A8C" w:rsidRPr="0077076E">
        <w:rPr>
          <w:rFonts w:cstheme="minorHAnsi"/>
          <w:b/>
          <w:bCs/>
          <w:sz w:val="28"/>
          <w:szCs w:val="28"/>
        </w:rPr>
        <w:t xml:space="preserve"> Trenýrkárna.cz</w:t>
      </w:r>
    </w:p>
    <w:p w14:paraId="5D7B4E66" w14:textId="77777777" w:rsidR="00B35535" w:rsidRPr="00B35535" w:rsidRDefault="00B35535" w:rsidP="00B35535">
      <w:pPr>
        <w:pStyle w:val="Odstavecseseznamem"/>
        <w:rPr>
          <w:b/>
          <w:bCs/>
        </w:rPr>
      </w:pPr>
    </w:p>
    <w:p w14:paraId="658C45D7" w14:textId="3923273C" w:rsidR="0077076E" w:rsidRPr="0077076E" w:rsidRDefault="00F716E5" w:rsidP="0077076E">
      <w:pPr>
        <w:rPr>
          <w:b/>
          <w:bCs/>
          <w:sz w:val="20"/>
          <w:szCs w:val="20"/>
        </w:rPr>
      </w:pPr>
      <w:r w:rsidRPr="00B35535">
        <w:rPr>
          <w:b/>
          <w:bCs/>
          <w:sz w:val="20"/>
          <w:szCs w:val="20"/>
        </w:rPr>
        <w:t xml:space="preserve">Praha, </w:t>
      </w:r>
      <w:r w:rsidR="0077076E">
        <w:rPr>
          <w:b/>
          <w:bCs/>
          <w:sz w:val="20"/>
          <w:szCs w:val="20"/>
        </w:rPr>
        <w:t>26</w:t>
      </w:r>
      <w:r w:rsidRPr="00B35535">
        <w:rPr>
          <w:b/>
          <w:bCs/>
          <w:sz w:val="20"/>
          <w:szCs w:val="20"/>
        </w:rPr>
        <w:t xml:space="preserve">. </w:t>
      </w:r>
      <w:r w:rsidR="0077076E">
        <w:rPr>
          <w:b/>
          <w:bCs/>
          <w:sz w:val="20"/>
          <w:szCs w:val="20"/>
        </w:rPr>
        <w:t>května</w:t>
      </w:r>
      <w:r w:rsidRPr="00B35535">
        <w:rPr>
          <w:b/>
          <w:bCs/>
          <w:sz w:val="20"/>
          <w:szCs w:val="20"/>
        </w:rPr>
        <w:t xml:space="preserve"> 2025 - </w:t>
      </w:r>
      <w:r w:rsidR="0077076E" w:rsidRPr="0077076E">
        <w:rPr>
          <w:b/>
          <w:bCs/>
          <w:sz w:val="20"/>
          <w:szCs w:val="20"/>
        </w:rPr>
        <w:t>Český e-</w:t>
      </w:r>
      <w:proofErr w:type="spellStart"/>
      <w:r w:rsidR="0077076E" w:rsidRPr="0077076E">
        <w:rPr>
          <w:b/>
          <w:bCs/>
          <w:sz w:val="20"/>
          <w:szCs w:val="20"/>
        </w:rPr>
        <w:t>commerce</w:t>
      </w:r>
      <w:proofErr w:type="spellEnd"/>
      <w:r w:rsidR="0077076E" w:rsidRPr="0077076E">
        <w:rPr>
          <w:b/>
          <w:bCs/>
          <w:sz w:val="20"/>
          <w:szCs w:val="20"/>
        </w:rPr>
        <w:t xml:space="preserve"> trh čelí dlouhodobě nerovným podmínkám, které výrazně znevýhodňují poctivé tuzemské podnikatele vůči zahraniční konkurenci. Zejména online tržiště jako Allegro, </w:t>
      </w:r>
      <w:proofErr w:type="spellStart"/>
      <w:r w:rsidR="0077076E" w:rsidRPr="0077076E">
        <w:rPr>
          <w:b/>
          <w:bCs/>
          <w:sz w:val="20"/>
          <w:szCs w:val="20"/>
        </w:rPr>
        <w:t>Temu</w:t>
      </w:r>
      <w:proofErr w:type="spellEnd"/>
      <w:r w:rsidR="0077076E" w:rsidRPr="0077076E">
        <w:rPr>
          <w:b/>
          <w:bCs/>
          <w:sz w:val="20"/>
          <w:szCs w:val="20"/>
        </w:rPr>
        <w:t xml:space="preserve"> nebo </w:t>
      </w:r>
      <w:proofErr w:type="spellStart"/>
      <w:r w:rsidR="0077076E" w:rsidRPr="0077076E">
        <w:rPr>
          <w:b/>
          <w:bCs/>
          <w:sz w:val="20"/>
          <w:szCs w:val="20"/>
        </w:rPr>
        <w:t>Shein</w:t>
      </w:r>
      <w:proofErr w:type="spellEnd"/>
      <w:r w:rsidR="0077076E" w:rsidRPr="0077076E">
        <w:rPr>
          <w:b/>
          <w:bCs/>
          <w:sz w:val="20"/>
          <w:szCs w:val="20"/>
        </w:rPr>
        <w:t xml:space="preserve"> často obcházejí evropské i české předpisy, aniž by na ně státní úřady účinně dohlížely. Zatímco domácí firmy musí splňovat přísné normy týkající se složení, certifikace a označení výrobků, jejich zahraniční konkurence prodává zboží, které tyto podmínky zjevně nesplňuje – a to bez následků. Na český trh tak proudí levné produkty často s obsahem nebezpečných látek, aniž by se kontrolovalo jejich složení či zdravotní nezávadnost.</w:t>
      </w:r>
    </w:p>
    <w:p w14:paraId="73318CAA" w14:textId="7D793955" w:rsidR="0077076E" w:rsidRPr="0077076E" w:rsidRDefault="0077076E" w:rsidP="0077076E">
      <w:pPr>
        <w:rPr>
          <w:sz w:val="20"/>
          <w:szCs w:val="20"/>
        </w:rPr>
      </w:pPr>
      <w:r w:rsidRPr="0077076E">
        <w:rPr>
          <w:sz w:val="20"/>
          <w:szCs w:val="20"/>
        </w:rPr>
        <w:t xml:space="preserve">Tento stav není jen frustrující, ale především nebezpečný. Zákazník je klamán cenou a dostupností, ale neuvědomuje si rizika, která s sebou takové zboží nese – například přítomnost </w:t>
      </w:r>
      <w:proofErr w:type="spellStart"/>
      <w:r w:rsidRPr="0077076E">
        <w:rPr>
          <w:sz w:val="20"/>
          <w:szCs w:val="20"/>
        </w:rPr>
        <w:t>bisfenolů</w:t>
      </w:r>
      <w:proofErr w:type="spellEnd"/>
      <w:r w:rsidRPr="0077076E">
        <w:rPr>
          <w:sz w:val="20"/>
          <w:szCs w:val="20"/>
        </w:rPr>
        <w:t>, formaldehydu nebo ftalátů</w:t>
      </w:r>
      <w:r w:rsidR="00713201">
        <w:rPr>
          <w:sz w:val="20"/>
          <w:szCs w:val="20"/>
        </w:rPr>
        <w:t xml:space="preserve"> ve spodním prádel a oblečení,</w:t>
      </w:r>
      <w:r w:rsidRPr="0077076E">
        <w:rPr>
          <w:sz w:val="20"/>
          <w:szCs w:val="20"/>
        </w:rPr>
        <w:t xml:space="preserve"> které mohou ohrozit zdraví. Zároveň české firmy platí všechny poplatky spojené s obaly, DPH i certifikacemi, zatímco zahraniční prodejci podobné závazky obcházejí. Vzniká tak nerovná soutěž, která deformuje trh a podrývá důvěru ve státní dohled.</w:t>
      </w:r>
    </w:p>
    <w:p w14:paraId="284D9126" w14:textId="5D545095" w:rsidR="0077076E" w:rsidRPr="0077076E" w:rsidRDefault="0077076E" w:rsidP="0077076E">
      <w:pPr>
        <w:rPr>
          <w:sz w:val="20"/>
          <w:szCs w:val="20"/>
        </w:rPr>
      </w:pPr>
      <w:r w:rsidRPr="0077076E">
        <w:rPr>
          <w:sz w:val="20"/>
          <w:szCs w:val="20"/>
        </w:rPr>
        <w:t>Změna přitom nemusí spočívat ve vytváření nových zákonů. Mnohem účinnější by bylo začít důsledně vyžadovat dodržování těch stávajících – a to plošně. Odpovědnost by neměla nést pouze český podnikatel, ale také každé tržiště, které umožňuje prodej neprověřeného zboží. Stát by měl zavést reálný dohled nad tímto segmentem a vymáhat evropské standardy i na zahraničních digitálních platformách. Řešením může být například zavedení poplatku za každý balíček doručovaný ze zahraničních tržišť – ve výši, která by umožnila pokrýt náklady na kontrolu a zároveň odradila od distribuce nebezpečného zboží.</w:t>
      </w:r>
    </w:p>
    <w:p w14:paraId="42C639C5" w14:textId="6FD8532A" w:rsidR="0077076E" w:rsidRPr="0077076E" w:rsidRDefault="0077076E" w:rsidP="0077076E">
      <w:pPr>
        <w:rPr>
          <w:sz w:val="20"/>
          <w:szCs w:val="20"/>
        </w:rPr>
      </w:pPr>
      <w:r w:rsidRPr="0077076E">
        <w:rPr>
          <w:sz w:val="20"/>
          <w:szCs w:val="20"/>
        </w:rPr>
        <w:t xml:space="preserve">Klíčem ke zlepšení situace </w:t>
      </w:r>
      <w:r w:rsidR="00713201">
        <w:rPr>
          <w:sz w:val="20"/>
          <w:szCs w:val="20"/>
        </w:rPr>
        <w:t>může být také</w:t>
      </w:r>
      <w:r w:rsidRPr="0077076E">
        <w:rPr>
          <w:sz w:val="20"/>
          <w:szCs w:val="20"/>
        </w:rPr>
        <w:t xml:space="preserve"> modernizace státní správy. Digitalizace, lepší propojení úřadů a efektivnější využívání dat by mohly výrazně zrychlit a zjednodušit administrativu pro české firmy. Současně by ale stát měl investovat do kapacit kontrolních institucí, jako je Česká obchodní inspekce nebo celní správa. Pokud se nezvýší jejich schopnost reagovat na rostoucí objem rizikového zboží, budou i nadále poctiví podnikatelé trestáni za to, že hrají podle pravidel – zatímco ostatní budou dál využívat mezery v systému.</w:t>
      </w:r>
    </w:p>
    <w:p w14:paraId="31F756A8" w14:textId="0F6CCB0A" w:rsidR="0077076E" w:rsidRPr="00B35535" w:rsidRDefault="0077076E" w:rsidP="0077076E">
      <w:pPr>
        <w:rPr>
          <w:sz w:val="20"/>
          <w:szCs w:val="20"/>
        </w:rPr>
      </w:pPr>
      <w:r>
        <w:rPr>
          <w:sz w:val="20"/>
          <w:szCs w:val="20"/>
        </w:rPr>
        <w:t>V</w:t>
      </w:r>
      <w:r w:rsidRPr="0077076E">
        <w:rPr>
          <w:sz w:val="20"/>
          <w:szCs w:val="20"/>
        </w:rPr>
        <w:t xml:space="preserve">ýzvou tedy </w:t>
      </w:r>
      <w:r>
        <w:rPr>
          <w:sz w:val="20"/>
          <w:szCs w:val="20"/>
        </w:rPr>
        <w:t xml:space="preserve">je </w:t>
      </w:r>
      <w:r w:rsidRPr="0077076E">
        <w:rPr>
          <w:sz w:val="20"/>
          <w:szCs w:val="20"/>
        </w:rPr>
        <w:t>chráni</w:t>
      </w:r>
      <w:r>
        <w:rPr>
          <w:sz w:val="20"/>
          <w:szCs w:val="20"/>
        </w:rPr>
        <w:t>t</w:t>
      </w:r>
      <w:r w:rsidRPr="0077076E">
        <w:rPr>
          <w:sz w:val="20"/>
          <w:szCs w:val="20"/>
        </w:rPr>
        <w:t xml:space="preserve"> zákazníky a vytvoři</w:t>
      </w:r>
      <w:r>
        <w:rPr>
          <w:sz w:val="20"/>
          <w:szCs w:val="20"/>
        </w:rPr>
        <w:t>t</w:t>
      </w:r>
      <w:r w:rsidRPr="0077076E">
        <w:rPr>
          <w:sz w:val="20"/>
          <w:szCs w:val="20"/>
        </w:rPr>
        <w:t xml:space="preserve"> férové prostředí pro všechny. Pravidla musí platit pro každého – bez ohledu na to, jestli zboží přichází od českého výrobce nebo z čínského skladu. A pokud už zákony máme, pak je potřeba je skutečně vymáhat. Jen tak lze zajistit, že podnikání v Česku nebude trestem, ale cestou k růstu a důvěře spotřebitelů.</w:t>
      </w:r>
    </w:p>
    <w:p w14:paraId="0E63775B" w14:textId="593023EF" w:rsidR="00B35535" w:rsidRPr="00B35535" w:rsidRDefault="00B35535" w:rsidP="004D1A8C">
      <w:pPr>
        <w:rPr>
          <w:b/>
          <w:bCs/>
          <w:sz w:val="20"/>
          <w:szCs w:val="20"/>
        </w:rPr>
      </w:pPr>
      <w:r w:rsidRPr="00B35535">
        <w:rPr>
          <w:b/>
          <w:bCs/>
          <w:sz w:val="20"/>
          <w:szCs w:val="20"/>
        </w:rPr>
        <w:t>Ruslan Skopal, CEO a spolumajitel Trenýrkárna.cz</w:t>
      </w:r>
    </w:p>
    <w:p w14:paraId="51FE9B33" w14:textId="77777777" w:rsidR="007173B4" w:rsidRPr="00B35535" w:rsidRDefault="007173B4">
      <w:pPr>
        <w:rPr>
          <w:sz w:val="20"/>
          <w:szCs w:val="20"/>
        </w:rPr>
      </w:pPr>
    </w:p>
    <w:sectPr w:rsidR="007173B4" w:rsidRPr="00B35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1282E"/>
    <w:multiLevelType w:val="hybridMultilevel"/>
    <w:tmpl w:val="554EF7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BE058E5"/>
    <w:multiLevelType w:val="hybridMultilevel"/>
    <w:tmpl w:val="1BB8CE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78490795">
    <w:abstractNumId w:val="0"/>
  </w:num>
  <w:num w:numId="2" w16cid:durableId="1303466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8C"/>
    <w:rsid w:val="00086E6D"/>
    <w:rsid w:val="0022799D"/>
    <w:rsid w:val="00231306"/>
    <w:rsid w:val="002E472B"/>
    <w:rsid w:val="003A3B53"/>
    <w:rsid w:val="003C7E98"/>
    <w:rsid w:val="00454AB0"/>
    <w:rsid w:val="004D1A8C"/>
    <w:rsid w:val="00713201"/>
    <w:rsid w:val="007173B4"/>
    <w:rsid w:val="007404CB"/>
    <w:rsid w:val="0077076E"/>
    <w:rsid w:val="0077727A"/>
    <w:rsid w:val="007A0B14"/>
    <w:rsid w:val="007A4A67"/>
    <w:rsid w:val="0080097B"/>
    <w:rsid w:val="008A0EB4"/>
    <w:rsid w:val="008A7838"/>
    <w:rsid w:val="00911C34"/>
    <w:rsid w:val="009258A3"/>
    <w:rsid w:val="00991D57"/>
    <w:rsid w:val="00AE5594"/>
    <w:rsid w:val="00B35032"/>
    <w:rsid w:val="00B35535"/>
    <w:rsid w:val="00C87596"/>
    <w:rsid w:val="00E25D0E"/>
    <w:rsid w:val="00F716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0575"/>
  <w15:chartTrackingRefBased/>
  <w15:docId w15:val="{455079E2-8D67-48DB-B3D9-E8AAFE21B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D1A8C"/>
    <w:rPr>
      <w:color w:val="0563C1" w:themeColor="hyperlink"/>
      <w:u w:val="single"/>
    </w:rPr>
  </w:style>
  <w:style w:type="character" w:styleId="Nevyeenzmnka">
    <w:name w:val="Unresolved Mention"/>
    <w:basedOn w:val="Standardnpsmoodstavce"/>
    <w:uiPriority w:val="99"/>
    <w:semiHidden/>
    <w:unhideWhenUsed/>
    <w:rsid w:val="004D1A8C"/>
    <w:rPr>
      <w:color w:val="605E5C"/>
      <w:shd w:val="clear" w:color="auto" w:fill="E1DFDD"/>
    </w:rPr>
  </w:style>
  <w:style w:type="paragraph" w:styleId="Odstavecseseznamem">
    <w:name w:val="List Paragraph"/>
    <w:basedOn w:val="Normln"/>
    <w:uiPriority w:val="34"/>
    <w:qFormat/>
    <w:rsid w:val="00B35535"/>
    <w:pPr>
      <w:ind w:left="720"/>
      <w:contextualSpacing/>
    </w:pPr>
  </w:style>
  <w:style w:type="paragraph" w:styleId="Revize">
    <w:name w:val="Revision"/>
    <w:hidden/>
    <w:uiPriority w:val="99"/>
    <w:semiHidden/>
    <w:rsid w:val="008A78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624791">
      <w:bodyDiv w:val="1"/>
      <w:marLeft w:val="0"/>
      <w:marRight w:val="0"/>
      <w:marTop w:val="0"/>
      <w:marBottom w:val="0"/>
      <w:divBdr>
        <w:top w:val="none" w:sz="0" w:space="0" w:color="auto"/>
        <w:left w:val="none" w:sz="0" w:space="0" w:color="auto"/>
        <w:bottom w:val="none" w:sz="0" w:space="0" w:color="auto"/>
        <w:right w:val="none" w:sz="0" w:space="0" w:color="auto"/>
      </w:divBdr>
    </w:div>
    <w:div w:id="1260716122">
      <w:bodyDiv w:val="1"/>
      <w:marLeft w:val="0"/>
      <w:marRight w:val="0"/>
      <w:marTop w:val="0"/>
      <w:marBottom w:val="0"/>
      <w:divBdr>
        <w:top w:val="none" w:sz="0" w:space="0" w:color="auto"/>
        <w:left w:val="none" w:sz="0" w:space="0" w:color="auto"/>
        <w:bottom w:val="none" w:sz="0" w:space="0" w:color="auto"/>
        <w:right w:val="none" w:sz="0" w:space="0" w:color="auto"/>
      </w:divBdr>
      <w:divsChild>
        <w:div w:id="1629507151">
          <w:marLeft w:val="0"/>
          <w:marRight w:val="0"/>
          <w:marTop w:val="0"/>
          <w:marBottom w:val="0"/>
          <w:divBdr>
            <w:top w:val="none" w:sz="0" w:space="0" w:color="auto"/>
            <w:left w:val="none" w:sz="0" w:space="0" w:color="auto"/>
            <w:bottom w:val="none" w:sz="0" w:space="0" w:color="auto"/>
            <w:right w:val="none" w:sz="0" w:space="0" w:color="auto"/>
          </w:divBdr>
        </w:div>
        <w:div w:id="1379166632">
          <w:marLeft w:val="0"/>
          <w:marRight w:val="0"/>
          <w:marTop w:val="0"/>
          <w:marBottom w:val="0"/>
          <w:divBdr>
            <w:top w:val="none" w:sz="0" w:space="0" w:color="auto"/>
            <w:left w:val="none" w:sz="0" w:space="0" w:color="auto"/>
            <w:bottom w:val="none" w:sz="0" w:space="0" w:color="auto"/>
            <w:right w:val="none" w:sz="0" w:space="0" w:color="auto"/>
          </w:divBdr>
        </w:div>
        <w:div w:id="1992709073">
          <w:marLeft w:val="0"/>
          <w:marRight w:val="0"/>
          <w:marTop w:val="0"/>
          <w:marBottom w:val="0"/>
          <w:divBdr>
            <w:top w:val="none" w:sz="0" w:space="0" w:color="auto"/>
            <w:left w:val="none" w:sz="0" w:space="0" w:color="auto"/>
            <w:bottom w:val="none" w:sz="0" w:space="0" w:color="auto"/>
            <w:right w:val="none" w:sz="0" w:space="0" w:color="auto"/>
          </w:divBdr>
        </w:div>
        <w:div w:id="374617900">
          <w:marLeft w:val="0"/>
          <w:marRight w:val="0"/>
          <w:marTop w:val="0"/>
          <w:marBottom w:val="0"/>
          <w:divBdr>
            <w:top w:val="none" w:sz="0" w:space="0" w:color="auto"/>
            <w:left w:val="none" w:sz="0" w:space="0" w:color="auto"/>
            <w:bottom w:val="none" w:sz="0" w:space="0" w:color="auto"/>
            <w:right w:val="none" w:sz="0" w:space="0" w:color="auto"/>
          </w:divBdr>
        </w:div>
        <w:div w:id="593127888">
          <w:marLeft w:val="0"/>
          <w:marRight w:val="0"/>
          <w:marTop w:val="0"/>
          <w:marBottom w:val="0"/>
          <w:divBdr>
            <w:top w:val="none" w:sz="0" w:space="0" w:color="auto"/>
            <w:left w:val="none" w:sz="0" w:space="0" w:color="auto"/>
            <w:bottom w:val="none" w:sz="0" w:space="0" w:color="auto"/>
            <w:right w:val="none" w:sz="0" w:space="0" w:color="auto"/>
          </w:divBdr>
        </w:div>
        <w:div w:id="1961303091">
          <w:marLeft w:val="0"/>
          <w:marRight w:val="0"/>
          <w:marTop w:val="0"/>
          <w:marBottom w:val="0"/>
          <w:divBdr>
            <w:top w:val="none" w:sz="0" w:space="0" w:color="auto"/>
            <w:left w:val="none" w:sz="0" w:space="0" w:color="auto"/>
            <w:bottom w:val="none" w:sz="0" w:space="0" w:color="auto"/>
            <w:right w:val="none" w:sz="0" w:space="0" w:color="auto"/>
          </w:divBdr>
        </w:div>
        <w:div w:id="1387332897">
          <w:marLeft w:val="0"/>
          <w:marRight w:val="0"/>
          <w:marTop w:val="0"/>
          <w:marBottom w:val="0"/>
          <w:divBdr>
            <w:top w:val="none" w:sz="0" w:space="0" w:color="auto"/>
            <w:left w:val="none" w:sz="0" w:space="0" w:color="auto"/>
            <w:bottom w:val="none" w:sz="0" w:space="0" w:color="auto"/>
            <w:right w:val="none" w:sz="0" w:space="0" w:color="auto"/>
          </w:divBdr>
        </w:div>
        <w:div w:id="1107430942">
          <w:marLeft w:val="0"/>
          <w:marRight w:val="0"/>
          <w:marTop w:val="0"/>
          <w:marBottom w:val="0"/>
          <w:divBdr>
            <w:top w:val="none" w:sz="0" w:space="0" w:color="auto"/>
            <w:left w:val="none" w:sz="0" w:space="0" w:color="auto"/>
            <w:bottom w:val="none" w:sz="0" w:space="0" w:color="auto"/>
            <w:right w:val="none" w:sz="0" w:space="0" w:color="auto"/>
          </w:divBdr>
        </w:div>
        <w:div w:id="553733446">
          <w:marLeft w:val="0"/>
          <w:marRight w:val="0"/>
          <w:marTop w:val="0"/>
          <w:marBottom w:val="0"/>
          <w:divBdr>
            <w:top w:val="none" w:sz="0" w:space="0" w:color="auto"/>
            <w:left w:val="none" w:sz="0" w:space="0" w:color="auto"/>
            <w:bottom w:val="none" w:sz="0" w:space="0" w:color="auto"/>
            <w:right w:val="none" w:sz="0" w:space="0" w:color="auto"/>
          </w:divBdr>
        </w:div>
        <w:div w:id="680931632">
          <w:marLeft w:val="0"/>
          <w:marRight w:val="0"/>
          <w:marTop w:val="0"/>
          <w:marBottom w:val="0"/>
          <w:divBdr>
            <w:top w:val="none" w:sz="0" w:space="0" w:color="auto"/>
            <w:left w:val="none" w:sz="0" w:space="0" w:color="auto"/>
            <w:bottom w:val="none" w:sz="0" w:space="0" w:color="auto"/>
            <w:right w:val="none" w:sz="0" w:space="0" w:color="auto"/>
          </w:divBdr>
        </w:div>
        <w:div w:id="567109351">
          <w:marLeft w:val="0"/>
          <w:marRight w:val="0"/>
          <w:marTop w:val="0"/>
          <w:marBottom w:val="0"/>
          <w:divBdr>
            <w:top w:val="none" w:sz="0" w:space="0" w:color="auto"/>
            <w:left w:val="none" w:sz="0" w:space="0" w:color="auto"/>
            <w:bottom w:val="none" w:sz="0" w:space="0" w:color="auto"/>
            <w:right w:val="none" w:sz="0" w:space="0" w:color="auto"/>
          </w:divBdr>
        </w:div>
        <w:div w:id="1311595752">
          <w:marLeft w:val="0"/>
          <w:marRight w:val="0"/>
          <w:marTop w:val="0"/>
          <w:marBottom w:val="0"/>
          <w:divBdr>
            <w:top w:val="none" w:sz="0" w:space="0" w:color="auto"/>
            <w:left w:val="none" w:sz="0" w:space="0" w:color="auto"/>
            <w:bottom w:val="none" w:sz="0" w:space="0" w:color="auto"/>
            <w:right w:val="none" w:sz="0" w:space="0" w:color="auto"/>
          </w:divBdr>
        </w:div>
        <w:div w:id="1491674435">
          <w:marLeft w:val="0"/>
          <w:marRight w:val="0"/>
          <w:marTop w:val="0"/>
          <w:marBottom w:val="0"/>
          <w:divBdr>
            <w:top w:val="none" w:sz="0" w:space="0" w:color="auto"/>
            <w:left w:val="none" w:sz="0" w:space="0" w:color="auto"/>
            <w:bottom w:val="none" w:sz="0" w:space="0" w:color="auto"/>
            <w:right w:val="none" w:sz="0" w:space="0" w:color="auto"/>
          </w:divBdr>
        </w:div>
        <w:div w:id="551313274">
          <w:marLeft w:val="0"/>
          <w:marRight w:val="0"/>
          <w:marTop w:val="0"/>
          <w:marBottom w:val="0"/>
          <w:divBdr>
            <w:top w:val="none" w:sz="0" w:space="0" w:color="auto"/>
            <w:left w:val="none" w:sz="0" w:space="0" w:color="auto"/>
            <w:bottom w:val="none" w:sz="0" w:space="0" w:color="auto"/>
            <w:right w:val="none" w:sz="0" w:space="0" w:color="auto"/>
          </w:divBdr>
        </w:div>
        <w:div w:id="16082502">
          <w:marLeft w:val="0"/>
          <w:marRight w:val="0"/>
          <w:marTop w:val="0"/>
          <w:marBottom w:val="0"/>
          <w:divBdr>
            <w:top w:val="none" w:sz="0" w:space="0" w:color="auto"/>
            <w:left w:val="none" w:sz="0" w:space="0" w:color="auto"/>
            <w:bottom w:val="none" w:sz="0" w:space="0" w:color="auto"/>
            <w:right w:val="none" w:sz="0" w:space="0" w:color="auto"/>
          </w:divBdr>
        </w:div>
        <w:div w:id="696468028">
          <w:marLeft w:val="0"/>
          <w:marRight w:val="0"/>
          <w:marTop w:val="0"/>
          <w:marBottom w:val="0"/>
          <w:divBdr>
            <w:top w:val="none" w:sz="0" w:space="0" w:color="auto"/>
            <w:left w:val="none" w:sz="0" w:space="0" w:color="auto"/>
            <w:bottom w:val="none" w:sz="0" w:space="0" w:color="auto"/>
            <w:right w:val="none" w:sz="0" w:space="0" w:color="auto"/>
          </w:divBdr>
        </w:div>
        <w:div w:id="360516645">
          <w:marLeft w:val="0"/>
          <w:marRight w:val="0"/>
          <w:marTop w:val="0"/>
          <w:marBottom w:val="0"/>
          <w:divBdr>
            <w:top w:val="none" w:sz="0" w:space="0" w:color="auto"/>
            <w:left w:val="none" w:sz="0" w:space="0" w:color="auto"/>
            <w:bottom w:val="none" w:sz="0" w:space="0" w:color="auto"/>
            <w:right w:val="none" w:sz="0" w:space="0" w:color="auto"/>
          </w:divBdr>
        </w:div>
        <w:div w:id="1728797229">
          <w:marLeft w:val="0"/>
          <w:marRight w:val="0"/>
          <w:marTop w:val="0"/>
          <w:marBottom w:val="0"/>
          <w:divBdr>
            <w:top w:val="none" w:sz="0" w:space="0" w:color="auto"/>
            <w:left w:val="none" w:sz="0" w:space="0" w:color="auto"/>
            <w:bottom w:val="none" w:sz="0" w:space="0" w:color="auto"/>
            <w:right w:val="none" w:sz="0" w:space="0" w:color="auto"/>
          </w:divBdr>
        </w:div>
        <w:div w:id="340275273">
          <w:marLeft w:val="0"/>
          <w:marRight w:val="0"/>
          <w:marTop w:val="0"/>
          <w:marBottom w:val="0"/>
          <w:divBdr>
            <w:top w:val="none" w:sz="0" w:space="0" w:color="auto"/>
            <w:left w:val="none" w:sz="0" w:space="0" w:color="auto"/>
            <w:bottom w:val="none" w:sz="0" w:space="0" w:color="auto"/>
            <w:right w:val="none" w:sz="0" w:space="0" w:color="auto"/>
          </w:divBdr>
        </w:div>
        <w:div w:id="90440188">
          <w:marLeft w:val="0"/>
          <w:marRight w:val="0"/>
          <w:marTop w:val="0"/>
          <w:marBottom w:val="0"/>
          <w:divBdr>
            <w:top w:val="none" w:sz="0" w:space="0" w:color="auto"/>
            <w:left w:val="none" w:sz="0" w:space="0" w:color="auto"/>
            <w:bottom w:val="none" w:sz="0" w:space="0" w:color="auto"/>
            <w:right w:val="none" w:sz="0" w:space="0" w:color="auto"/>
          </w:divBdr>
        </w:div>
        <w:div w:id="957176051">
          <w:marLeft w:val="0"/>
          <w:marRight w:val="0"/>
          <w:marTop w:val="0"/>
          <w:marBottom w:val="0"/>
          <w:divBdr>
            <w:top w:val="none" w:sz="0" w:space="0" w:color="auto"/>
            <w:left w:val="none" w:sz="0" w:space="0" w:color="auto"/>
            <w:bottom w:val="none" w:sz="0" w:space="0" w:color="auto"/>
            <w:right w:val="none" w:sz="0" w:space="0" w:color="auto"/>
          </w:divBdr>
        </w:div>
        <w:div w:id="173417919">
          <w:marLeft w:val="0"/>
          <w:marRight w:val="0"/>
          <w:marTop w:val="0"/>
          <w:marBottom w:val="0"/>
          <w:divBdr>
            <w:top w:val="none" w:sz="0" w:space="0" w:color="auto"/>
            <w:left w:val="none" w:sz="0" w:space="0" w:color="auto"/>
            <w:bottom w:val="none" w:sz="0" w:space="0" w:color="auto"/>
            <w:right w:val="none" w:sz="0" w:space="0" w:color="auto"/>
          </w:divBdr>
        </w:div>
        <w:div w:id="441219840">
          <w:marLeft w:val="0"/>
          <w:marRight w:val="0"/>
          <w:marTop w:val="0"/>
          <w:marBottom w:val="0"/>
          <w:divBdr>
            <w:top w:val="none" w:sz="0" w:space="0" w:color="auto"/>
            <w:left w:val="none" w:sz="0" w:space="0" w:color="auto"/>
            <w:bottom w:val="none" w:sz="0" w:space="0" w:color="auto"/>
            <w:right w:val="none" w:sz="0" w:space="0" w:color="auto"/>
          </w:divBdr>
        </w:div>
        <w:div w:id="1445079642">
          <w:marLeft w:val="0"/>
          <w:marRight w:val="0"/>
          <w:marTop w:val="0"/>
          <w:marBottom w:val="0"/>
          <w:divBdr>
            <w:top w:val="none" w:sz="0" w:space="0" w:color="auto"/>
            <w:left w:val="none" w:sz="0" w:space="0" w:color="auto"/>
            <w:bottom w:val="none" w:sz="0" w:space="0" w:color="auto"/>
            <w:right w:val="none" w:sz="0" w:space="0" w:color="auto"/>
          </w:divBdr>
        </w:div>
        <w:div w:id="1375276862">
          <w:marLeft w:val="0"/>
          <w:marRight w:val="0"/>
          <w:marTop w:val="0"/>
          <w:marBottom w:val="0"/>
          <w:divBdr>
            <w:top w:val="none" w:sz="0" w:space="0" w:color="auto"/>
            <w:left w:val="none" w:sz="0" w:space="0" w:color="auto"/>
            <w:bottom w:val="none" w:sz="0" w:space="0" w:color="auto"/>
            <w:right w:val="none" w:sz="0" w:space="0" w:color="auto"/>
          </w:divBdr>
        </w:div>
        <w:div w:id="1007246619">
          <w:marLeft w:val="0"/>
          <w:marRight w:val="0"/>
          <w:marTop w:val="0"/>
          <w:marBottom w:val="0"/>
          <w:divBdr>
            <w:top w:val="none" w:sz="0" w:space="0" w:color="auto"/>
            <w:left w:val="none" w:sz="0" w:space="0" w:color="auto"/>
            <w:bottom w:val="none" w:sz="0" w:space="0" w:color="auto"/>
            <w:right w:val="none" w:sz="0" w:space="0" w:color="auto"/>
          </w:divBdr>
        </w:div>
        <w:div w:id="92484895">
          <w:marLeft w:val="0"/>
          <w:marRight w:val="0"/>
          <w:marTop w:val="0"/>
          <w:marBottom w:val="0"/>
          <w:divBdr>
            <w:top w:val="none" w:sz="0" w:space="0" w:color="auto"/>
            <w:left w:val="none" w:sz="0" w:space="0" w:color="auto"/>
            <w:bottom w:val="none" w:sz="0" w:space="0" w:color="auto"/>
            <w:right w:val="none" w:sz="0" w:space="0" w:color="auto"/>
          </w:divBdr>
        </w:div>
        <w:div w:id="1860242975">
          <w:marLeft w:val="0"/>
          <w:marRight w:val="0"/>
          <w:marTop w:val="0"/>
          <w:marBottom w:val="0"/>
          <w:divBdr>
            <w:top w:val="none" w:sz="0" w:space="0" w:color="auto"/>
            <w:left w:val="none" w:sz="0" w:space="0" w:color="auto"/>
            <w:bottom w:val="none" w:sz="0" w:space="0" w:color="auto"/>
            <w:right w:val="none" w:sz="0" w:space="0" w:color="auto"/>
          </w:divBdr>
        </w:div>
        <w:div w:id="1506245762">
          <w:marLeft w:val="0"/>
          <w:marRight w:val="0"/>
          <w:marTop w:val="0"/>
          <w:marBottom w:val="0"/>
          <w:divBdr>
            <w:top w:val="none" w:sz="0" w:space="0" w:color="auto"/>
            <w:left w:val="none" w:sz="0" w:space="0" w:color="auto"/>
            <w:bottom w:val="none" w:sz="0" w:space="0" w:color="auto"/>
            <w:right w:val="none" w:sz="0" w:space="0" w:color="auto"/>
          </w:divBdr>
        </w:div>
        <w:div w:id="760491487">
          <w:marLeft w:val="0"/>
          <w:marRight w:val="0"/>
          <w:marTop w:val="0"/>
          <w:marBottom w:val="0"/>
          <w:divBdr>
            <w:top w:val="none" w:sz="0" w:space="0" w:color="auto"/>
            <w:left w:val="none" w:sz="0" w:space="0" w:color="auto"/>
            <w:bottom w:val="none" w:sz="0" w:space="0" w:color="auto"/>
            <w:right w:val="none" w:sz="0" w:space="0" w:color="auto"/>
          </w:divBdr>
        </w:div>
        <w:div w:id="1713264611">
          <w:marLeft w:val="0"/>
          <w:marRight w:val="0"/>
          <w:marTop w:val="0"/>
          <w:marBottom w:val="0"/>
          <w:divBdr>
            <w:top w:val="none" w:sz="0" w:space="0" w:color="auto"/>
            <w:left w:val="none" w:sz="0" w:space="0" w:color="auto"/>
            <w:bottom w:val="none" w:sz="0" w:space="0" w:color="auto"/>
            <w:right w:val="none" w:sz="0" w:space="0" w:color="auto"/>
          </w:divBdr>
        </w:div>
      </w:divsChild>
    </w:div>
    <w:div w:id="1388070545">
      <w:bodyDiv w:val="1"/>
      <w:marLeft w:val="0"/>
      <w:marRight w:val="0"/>
      <w:marTop w:val="0"/>
      <w:marBottom w:val="0"/>
      <w:divBdr>
        <w:top w:val="none" w:sz="0" w:space="0" w:color="auto"/>
        <w:left w:val="none" w:sz="0" w:space="0" w:color="auto"/>
        <w:bottom w:val="none" w:sz="0" w:space="0" w:color="auto"/>
        <w:right w:val="none" w:sz="0" w:space="0" w:color="auto"/>
      </w:divBdr>
      <w:divsChild>
        <w:div w:id="160509782">
          <w:marLeft w:val="0"/>
          <w:marRight w:val="0"/>
          <w:marTop w:val="0"/>
          <w:marBottom w:val="0"/>
          <w:divBdr>
            <w:top w:val="none" w:sz="0" w:space="0" w:color="auto"/>
            <w:left w:val="none" w:sz="0" w:space="0" w:color="auto"/>
            <w:bottom w:val="none" w:sz="0" w:space="0" w:color="auto"/>
            <w:right w:val="none" w:sz="0" w:space="0" w:color="auto"/>
          </w:divBdr>
        </w:div>
        <w:div w:id="376591863">
          <w:marLeft w:val="0"/>
          <w:marRight w:val="0"/>
          <w:marTop w:val="0"/>
          <w:marBottom w:val="0"/>
          <w:divBdr>
            <w:top w:val="none" w:sz="0" w:space="0" w:color="auto"/>
            <w:left w:val="none" w:sz="0" w:space="0" w:color="auto"/>
            <w:bottom w:val="none" w:sz="0" w:space="0" w:color="auto"/>
            <w:right w:val="none" w:sz="0" w:space="0" w:color="auto"/>
          </w:divBdr>
        </w:div>
        <w:div w:id="2061974916">
          <w:marLeft w:val="0"/>
          <w:marRight w:val="0"/>
          <w:marTop w:val="0"/>
          <w:marBottom w:val="0"/>
          <w:divBdr>
            <w:top w:val="none" w:sz="0" w:space="0" w:color="auto"/>
            <w:left w:val="none" w:sz="0" w:space="0" w:color="auto"/>
            <w:bottom w:val="none" w:sz="0" w:space="0" w:color="auto"/>
            <w:right w:val="none" w:sz="0" w:space="0" w:color="auto"/>
          </w:divBdr>
        </w:div>
        <w:div w:id="2015378720">
          <w:marLeft w:val="0"/>
          <w:marRight w:val="0"/>
          <w:marTop w:val="0"/>
          <w:marBottom w:val="0"/>
          <w:divBdr>
            <w:top w:val="none" w:sz="0" w:space="0" w:color="auto"/>
            <w:left w:val="none" w:sz="0" w:space="0" w:color="auto"/>
            <w:bottom w:val="none" w:sz="0" w:space="0" w:color="auto"/>
            <w:right w:val="none" w:sz="0" w:space="0" w:color="auto"/>
          </w:divBdr>
        </w:div>
        <w:div w:id="516121352">
          <w:marLeft w:val="0"/>
          <w:marRight w:val="0"/>
          <w:marTop w:val="0"/>
          <w:marBottom w:val="0"/>
          <w:divBdr>
            <w:top w:val="none" w:sz="0" w:space="0" w:color="auto"/>
            <w:left w:val="none" w:sz="0" w:space="0" w:color="auto"/>
            <w:bottom w:val="none" w:sz="0" w:space="0" w:color="auto"/>
            <w:right w:val="none" w:sz="0" w:space="0" w:color="auto"/>
          </w:divBdr>
        </w:div>
        <w:div w:id="1458059779">
          <w:marLeft w:val="0"/>
          <w:marRight w:val="0"/>
          <w:marTop w:val="0"/>
          <w:marBottom w:val="0"/>
          <w:divBdr>
            <w:top w:val="none" w:sz="0" w:space="0" w:color="auto"/>
            <w:left w:val="none" w:sz="0" w:space="0" w:color="auto"/>
            <w:bottom w:val="none" w:sz="0" w:space="0" w:color="auto"/>
            <w:right w:val="none" w:sz="0" w:space="0" w:color="auto"/>
          </w:divBdr>
        </w:div>
        <w:div w:id="297303197">
          <w:marLeft w:val="0"/>
          <w:marRight w:val="0"/>
          <w:marTop w:val="0"/>
          <w:marBottom w:val="0"/>
          <w:divBdr>
            <w:top w:val="none" w:sz="0" w:space="0" w:color="auto"/>
            <w:left w:val="none" w:sz="0" w:space="0" w:color="auto"/>
            <w:bottom w:val="none" w:sz="0" w:space="0" w:color="auto"/>
            <w:right w:val="none" w:sz="0" w:space="0" w:color="auto"/>
          </w:divBdr>
        </w:div>
        <w:div w:id="1075973053">
          <w:marLeft w:val="0"/>
          <w:marRight w:val="0"/>
          <w:marTop w:val="0"/>
          <w:marBottom w:val="0"/>
          <w:divBdr>
            <w:top w:val="none" w:sz="0" w:space="0" w:color="auto"/>
            <w:left w:val="none" w:sz="0" w:space="0" w:color="auto"/>
            <w:bottom w:val="none" w:sz="0" w:space="0" w:color="auto"/>
            <w:right w:val="none" w:sz="0" w:space="0" w:color="auto"/>
          </w:divBdr>
        </w:div>
        <w:div w:id="1289629512">
          <w:marLeft w:val="0"/>
          <w:marRight w:val="0"/>
          <w:marTop w:val="0"/>
          <w:marBottom w:val="0"/>
          <w:divBdr>
            <w:top w:val="none" w:sz="0" w:space="0" w:color="auto"/>
            <w:left w:val="none" w:sz="0" w:space="0" w:color="auto"/>
            <w:bottom w:val="none" w:sz="0" w:space="0" w:color="auto"/>
            <w:right w:val="none" w:sz="0" w:space="0" w:color="auto"/>
          </w:divBdr>
        </w:div>
        <w:div w:id="1682665232">
          <w:marLeft w:val="0"/>
          <w:marRight w:val="0"/>
          <w:marTop w:val="0"/>
          <w:marBottom w:val="0"/>
          <w:divBdr>
            <w:top w:val="none" w:sz="0" w:space="0" w:color="auto"/>
            <w:left w:val="none" w:sz="0" w:space="0" w:color="auto"/>
            <w:bottom w:val="none" w:sz="0" w:space="0" w:color="auto"/>
            <w:right w:val="none" w:sz="0" w:space="0" w:color="auto"/>
          </w:divBdr>
        </w:div>
        <w:div w:id="1637444929">
          <w:marLeft w:val="0"/>
          <w:marRight w:val="0"/>
          <w:marTop w:val="0"/>
          <w:marBottom w:val="0"/>
          <w:divBdr>
            <w:top w:val="none" w:sz="0" w:space="0" w:color="auto"/>
            <w:left w:val="none" w:sz="0" w:space="0" w:color="auto"/>
            <w:bottom w:val="none" w:sz="0" w:space="0" w:color="auto"/>
            <w:right w:val="none" w:sz="0" w:space="0" w:color="auto"/>
          </w:divBdr>
        </w:div>
        <w:div w:id="149292544">
          <w:marLeft w:val="0"/>
          <w:marRight w:val="0"/>
          <w:marTop w:val="0"/>
          <w:marBottom w:val="0"/>
          <w:divBdr>
            <w:top w:val="none" w:sz="0" w:space="0" w:color="auto"/>
            <w:left w:val="none" w:sz="0" w:space="0" w:color="auto"/>
            <w:bottom w:val="none" w:sz="0" w:space="0" w:color="auto"/>
            <w:right w:val="none" w:sz="0" w:space="0" w:color="auto"/>
          </w:divBdr>
        </w:div>
        <w:div w:id="1229222479">
          <w:marLeft w:val="0"/>
          <w:marRight w:val="0"/>
          <w:marTop w:val="0"/>
          <w:marBottom w:val="0"/>
          <w:divBdr>
            <w:top w:val="none" w:sz="0" w:space="0" w:color="auto"/>
            <w:left w:val="none" w:sz="0" w:space="0" w:color="auto"/>
            <w:bottom w:val="none" w:sz="0" w:space="0" w:color="auto"/>
            <w:right w:val="none" w:sz="0" w:space="0" w:color="auto"/>
          </w:divBdr>
        </w:div>
        <w:div w:id="2053073462">
          <w:marLeft w:val="0"/>
          <w:marRight w:val="0"/>
          <w:marTop w:val="0"/>
          <w:marBottom w:val="0"/>
          <w:divBdr>
            <w:top w:val="none" w:sz="0" w:space="0" w:color="auto"/>
            <w:left w:val="none" w:sz="0" w:space="0" w:color="auto"/>
            <w:bottom w:val="none" w:sz="0" w:space="0" w:color="auto"/>
            <w:right w:val="none" w:sz="0" w:space="0" w:color="auto"/>
          </w:divBdr>
        </w:div>
        <w:div w:id="884873757">
          <w:marLeft w:val="0"/>
          <w:marRight w:val="0"/>
          <w:marTop w:val="0"/>
          <w:marBottom w:val="0"/>
          <w:divBdr>
            <w:top w:val="none" w:sz="0" w:space="0" w:color="auto"/>
            <w:left w:val="none" w:sz="0" w:space="0" w:color="auto"/>
            <w:bottom w:val="none" w:sz="0" w:space="0" w:color="auto"/>
            <w:right w:val="none" w:sz="0" w:space="0" w:color="auto"/>
          </w:divBdr>
        </w:div>
        <w:div w:id="1245800079">
          <w:marLeft w:val="0"/>
          <w:marRight w:val="0"/>
          <w:marTop w:val="0"/>
          <w:marBottom w:val="0"/>
          <w:divBdr>
            <w:top w:val="none" w:sz="0" w:space="0" w:color="auto"/>
            <w:left w:val="none" w:sz="0" w:space="0" w:color="auto"/>
            <w:bottom w:val="none" w:sz="0" w:space="0" w:color="auto"/>
            <w:right w:val="none" w:sz="0" w:space="0" w:color="auto"/>
          </w:divBdr>
        </w:div>
        <w:div w:id="499929079">
          <w:marLeft w:val="0"/>
          <w:marRight w:val="0"/>
          <w:marTop w:val="0"/>
          <w:marBottom w:val="0"/>
          <w:divBdr>
            <w:top w:val="none" w:sz="0" w:space="0" w:color="auto"/>
            <w:left w:val="none" w:sz="0" w:space="0" w:color="auto"/>
            <w:bottom w:val="none" w:sz="0" w:space="0" w:color="auto"/>
            <w:right w:val="none" w:sz="0" w:space="0" w:color="auto"/>
          </w:divBdr>
        </w:div>
        <w:div w:id="1191843686">
          <w:marLeft w:val="0"/>
          <w:marRight w:val="0"/>
          <w:marTop w:val="0"/>
          <w:marBottom w:val="0"/>
          <w:divBdr>
            <w:top w:val="none" w:sz="0" w:space="0" w:color="auto"/>
            <w:left w:val="none" w:sz="0" w:space="0" w:color="auto"/>
            <w:bottom w:val="none" w:sz="0" w:space="0" w:color="auto"/>
            <w:right w:val="none" w:sz="0" w:space="0" w:color="auto"/>
          </w:divBdr>
        </w:div>
        <w:div w:id="1131627245">
          <w:marLeft w:val="0"/>
          <w:marRight w:val="0"/>
          <w:marTop w:val="0"/>
          <w:marBottom w:val="0"/>
          <w:divBdr>
            <w:top w:val="none" w:sz="0" w:space="0" w:color="auto"/>
            <w:left w:val="none" w:sz="0" w:space="0" w:color="auto"/>
            <w:bottom w:val="none" w:sz="0" w:space="0" w:color="auto"/>
            <w:right w:val="none" w:sz="0" w:space="0" w:color="auto"/>
          </w:divBdr>
        </w:div>
        <w:div w:id="651562699">
          <w:marLeft w:val="0"/>
          <w:marRight w:val="0"/>
          <w:marTop w:val="0"/>
          <w:marBottom w:val="0"/>
          <w:divBdr>
            <w:top w:val="none" w:sz="0" w:space="0" w:color="auto"/>
            <w:left w:val="none" w:sz="0" w:space="0" w:color="auto"/>
            <w:bottom w:val="none" w:sz="0" w:space="0" w:color="auto"/>
            <w:right w:val="none" w:sz="0" w:space="0" w:color="auto"/>
          </w:divBdr>
        </w:div>
        <w:div w:id="209924249">
          <w:marLeft w:val="0"/>
          <w:marRight w:val="0"/>
          <w:marTop w:val="0"/>
          <w:marBottom w:val="0"/>
          <w:divBdr>
            <w:top w:val="none" w:sz="0" w:space="0" w:color="auto"/>
            <w:left w:val="none" w:sz="0" w:space="0" w:color="auto"/>
            <w:bottom w:val="none" w:sz="0" w:space="0" w:color="auto"/>
            <w:right w:val="none" w:sz="0" w:space="0" w:color="auto"/>
          </w:divBdr>
        </w:div>
        <w:div w:id="1836845746">
          <w:marLeft w:val="0"/>
          <w:marRight w:val="0"/>
          <w:marTop w:val="0"/>
          <w:marBottom w:val="0"/>
          <w:divBdr>
            <w:top w:val="none" w:sz="0" w:space="0" w:color="auto"/>
            <w:left w:val="none" w:sz="0" w:space="0" w:color="auto"/>
            <w:bottom w:val="none" w:sz="0" w:space="0" w:color="auto"/>
            <w:right w:val="none" w:sz="0" w:space="0" w:color="auto"/>
          </w:divBdr>
        </w:div>
        <w:div w:id="1710641265">
          <w:marLeft w:val="0"/>
          <w:marRight w:val="0"/>
          <w:marTop w:val="0"/>
          <w:marBottom w:val="0"/>
          <w:divBdr>
            <w:top w:val="none" w:sz="0" w:space="0" w:color="auto"/>
            <w:left w:val="none" w:sz="0" w:space="0" w:color="auto"/>
            <w:bottom w:val="none" w:sz="0" w:space="0" w:color="auto"/>
            <w:right w:val="none" w:sz="0" w:space="0" w:color="auto"/>
          </w:divBdr>
        </w:div>
        <w:div w:id="784540029">
          <w:marLeft w:val="0"/>
          <w:marRight w:val="0"/>
          <w:marTop w:val="0"/>
          <w:marBottom w:val="0"/>
          <w:divBdr>
            <w:top w:val="none" w:sz="0" w:space="0" w:color="auto"/>
            <w:left w:val="none" w:sz="0" w:space="0" w:color="auto"/>
            <w:bottom w:val="none" w:sz="0" w:space="0" w:color="auto"/>
            <w:right w:val="none" w:sz="0" w:space="0" w:color="auto"/>
          </w:divBdr>
        </w:div>
        <w:div w:id="1086150558">
          <w:marLeft w:val="0"/>
          <w:marRight w:val="0"/>
          <w:marTop w:val="0"/>
          <w:marBottom w:val="0"/>
          <w:divBdr>
            <w:top w:val="none" w:sz="0" w:space="0" w:color="auto"/>
            <w:left w:val="none" w:sz="0" w:space="0" w:color="auto"/>
            <w:bottom w:val="none" w:sz="0" w:space="0" w:color="auto"/>
            <w:right w:val="none" w:sz="0" w:space="0" w:color="auto"/>
          </w:divBdr>
        </w:div>
        <w:div w:id="1618874947">
          <w:marLeft w:val="0"/>
          <w:marRight w:val="0"/>
          <w:marTop w:val="0"/>
          <w:marBottom w:val="0"/>
          <w:divBdr>
            <w:top w:val="none" w:sz="0" w:space="0" w:color="auto"/>
            <w:left w:val="none" w:sz="0" w:space="0" w:color="auto"/>
            <w:bottom w:val="none" w:sz="0" w:space="0" w:color="auto"/>
            <w:right w:val="none" w:sz="0" w:space="0" w:color="auto"/>
          </w:divBdr>
        </w:div>
        <w:div w:id="818959771">
          <w:marLeft w:val="0"/>
          <w:marRight w:val="0"/>
          <w:marTop w:val="0"/>
          <w:marBottom w:val="0"/>
          <w:divBdr>
            <w:top w:val="none" w:sz="0" w:space="0" w:color="auto"/>
            <w:left w:val="none" w:sz="0" w:space="0" w:color="auto"/>
            <w:bottom w:val="none" w:sz="0" w:space="0" w:color="auto"/>
            <w:right w:val="none" w:sz="0" w:space="0" w:color="auto"/>
          </w:divBdr>
        </w:div>
        <w:div w:id="883760253">
          <w:marLeft w:val="0"/>
          <w:marRight w:val="0"/>
          <w:marTop w:val="0"/>
          <w:marBottom w:val="0"/>
          <w:divBdr>
            <w:top w:val="none" w:sz="0" w:space="0" w:color="auto"/>
            <w:left w:val="none" w:sz="0" w:space="0" w:color="auto"/>
            <w:bottom w:val="none" w:sz="0" w:space="0" w:color="auto"/>
            <w:right w:val="none" w:sz="0" w:space="0" w:color="auto"/>
          </w:divBdr>
        </w:div>
        <w:div w:id="93282661">
          <w:marLeft w:val="0"/>
          <w:marRight w:val="0"/>
          <w:marTop w:val="0"/>
          <w:marBottom w:val="0"/>
          <w:divBdr>
            <w:top w:val="none" w:sz="0" w:space="0" w:color="auto"/>
            <w:left w:val="none" w:sz="0" w:space="0" w:color="auto"/>
            <w:bottom w:val="none" w:sz="0" w:space="0" w:color="auto"/>
            <w:right w:val="none" w:sz="0" w:space="0" w:color="auto"/>
          </w:divBdr>
        </w:div>
        <w:div w:id="2101634867">
          <w:marLeft w:val="0"/>
          <w:marRight w:val="0"/>
          <w:marTop w:val="0"/>
          <w:marBottom w:val="0"/>
          <w:divBdr>
            <w:top w:val="none" w:sz="0" w:space="0" w:color="auto"/>
            <w:left w:val="none" w:sz="0" w:space="0" w:color="auto"/>
            <w:bottom w:val="none" w:sz="0" w:space="0" w:color="auto"/>
            <w:right w:val="none" w:sz="0" w:space="0" w:color="auto"/>
          </w:divBdr>
        </w:div>
        <w:div w:id="1100640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410</Words>
  <Characters>2419</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8</cp:revision>
  <dcterms:created xsi:type="dcterms:W3CDTF">2025-05-25T15:12:00Z</dcterms:created>
  <dcterms:modified xsi:type="dcterms:W3CDTF">2025-05-26T07:42:00Z</dcterms:modified>
</cp:coreProperties>
</file>