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CCC3D" w14:textId="64A34B42" w:rsidR="00CC37BD" w:rsidRPr="00EC5FC7" w:rsidRDefault="006F0444" w:rsidP="00EC5FC7">
      <w:pPr>
        <w:jc w:val="center"/>
        <w:rPr>
          <w:b/>
          <w:bCs/>
          <w:sz w:val="32"/>
          <w:szCs w:val="32"/>
        </w:rPr>
      </w:pPr>
      <w:r w:rsidRPr="006F0444">
        <w:rPr>
          <w:b/>
          <w:bCs/>
          <w:sz w:val="32"/>
          <w:szCs w:val="32"/>
        </w:rPr>
        <w:t xml:space="preserve">Zvýšený výskyt herbicidů v podzemních vodách </w:t>
      </w:r>
      <w:r w:rsidR="00EC5FC7">
        <w:rPr>
          <w:b/>
          <w:bCs/>
          <w:sz w:val="32"/>
          <w:szCs w:val="32"/>
        </w:rPr>
        <w:br/>
      </w:r>
      <w:r w:rsidRPr="006F0444">
        <w:rPr>
          <w:b/>
          <w:bCs/>
          <w:sz w:val="32"/>
          <w:szCs w:val="32"/>
        </w:rPr>
        <w:t xml:space="preserve">ohrožuje kvalitu </w:t>
      </w:r>
      <w:r w:rsidR="00943876">
        <w:rPr>
          <w:b/>
          <w:bCs/>
          <w:sz w:val="32"/>
          <w:szCs w:val="32"/>
        </w:rPr>
        <w:t xml:space="preserve">pitné </w:t>
      </w:r>
      <w:r w:rsidRPr="006F0444">
        <w:rPr>
          <w:b/>
          <w:bCs/>
          <w:sz w:val="32"/>
          <w:szCs w:val="32"/>
        </w:rPr>
        <w:t xml:space="preserve">vody </w:t>
      </w:r>
    </w:p>
    <w:p w14:paraId="275A4E51" w14:textId="325003B3" w:rsidR="006F0444" w:rsidRPr="00285C3E" w:rsidRDefault="006F0444" w:rsidP="00CC37BD">
      <w:pPr>
        <w:jc w:val="both"/>
        <w:rPr>
          <w:b/>
          <w:bCs/>
        </w:rPr>
      </w:pPr>
      <w:r w:rsidRPr="006F0444">
        <w:rPr>
          <w:b/>
          <w:bCs/>
        </w:rPr>
        <w:t xml:space="preserve">Praha, </w:t>
      </w:r>
      <w:r w:rsidR="00285C3E">
        <w:rPr>
          <w:b/>
          <w:bCs/>
        </w:rPr>
        <w:t>24</w:t>
      </w:r>
      <w:r w:rsidRPr="006F0444">
        <w:rPr>
          <w:b/>
          <w:bCs/>
        </w:rPr>
        <w:t>. března 2025 –</w:t>
      </w:r>
      <w:r w:rsidR="00CC37BD" w:rsidRPr="006F0444">
        <w:t xml:space="preserve"> </w:t>
      </w:r>
      <w:r w:rsidR="00CC37BD" w:rsidRPr="00285C3E">
        <w:rPr>
          <w:b/>
          <w:bCs/>
        </w:rPr>
        <w:t xml:space="preserve">Přítomnost pesticidních látek, zejména herbicidů, v podzemních vodách narůstá. Tento trend představuje zvýšené riziko kontaminace studní a tím i ohrožení kvality pitné vody pro obyvatele.​ Vyplývá to ze zprávy </w:t>
      </w:r>
      <w:r w:rsidRPr="00285C3E">
        <w:rPr>
          <w:b/>
          <w:bCs/>
        </w:rPr>
        <w:t>Státní</w:t>
      </w:r>
      <w:r w:rsidR="00CC37BD" w:rsidRPr="00285C3E">
        <w:rPr>
          <w:b/>
          <w:bCs/>
        </w:rPr>
        <w:t>ho</w:t>
      </w:r>
      <w:r w:rsidRPr="00285C3E">
        <w:rPr>
          <w:b/>
          <w:bCs/>
        </w:rPr>
        <w:t xml:space="preserve"> zdravotní</w:t>
      </w:r>
      <w:r w:rsidR="00CC37BD" w:rsidRPr="00285C3E">
        <w:rPr>
          <w:b/>
          <w:bCs/>
        </w:rPr>
        <w:t>ho</w:t>
      </w:r>
      <w:r w:rsidRPr="00285C3E">
        <w:rPr>
          <w:b/>
          <w:bCs/>
        </w:rPr>
        <w:t xml:space="preserve"> ústav</w:t>
      </w:r>
      <w:r w:rsidR="00CC37BD" w:rsidRPr="00285C3E">
        <w:rPr>
          <w:b/>
          <w:bCs/>
        </w:rPr>
        <w:t>u</w:t>
      </w:r>
      <w:r w:rsidRPr="00285C3E">
        <w:rPr>
          <w:b/>
          <w:bCs/>
        </w:rPr>
        <w:t xml:space="preserve"> (SZÚ) o kvalitě pitné vody</w:t>
      </w:r>
      <w:r w:rsidR="00285C3E" w:rsidRPr="00285C3E">
        <w:rPr>
          <w:b/>
          <w:bCs/>
        </w:rPr>
        <w:t>.</w:t>
      </w:r>
    </w:p>
    <w:p w14:paraId="72C6F356" w14:textId="06AAB7BF" w:rsidR="0027383E" w:rsidRPr="00285C3E" w:rsidRDefault="0027383E" w:rsidP="00CC37BD">
      <w:pPr>
        <w:jc w:val="both"/>
        <w:rPr>
          <w:b/>
          <w:bCs/>
        </w:rPr>
      </w:pPr>
      <w:r w:rsidRPr="00285C3E">
        <w:rPr>
          <w:b/>
          <w:bCs/>
        </w:rPr>
        <w:t>Druhy pesticidů. Které jsou nebezpečné?</w:t>
      </w:r>
    </w:p>
    <w:p w14:paraId="034A8E70" w14:textId="18135974" w:rsidR="006D162A" w:rsidRDefault="0027383E" w:rsidP="0027383E">
      <w:pPr>
        <w:jc w:val="both"/>
      </w:pPr>
      <w:r>
        <w:t xml:space="preserve">Pesticidy jsou chemické látky používané k hubení škůdců, jako je hmyz, plevely, houby a další. Jejich složení se liší podle účelu a typu. </w:t>
      </w:r>
      <w:r w:rsidR="00EC5FC7">
        <w:t>„</w:t>
      </w:r>
      <w:r>
        <w:t>Nejbezpečnější pesticidy jsou ty, které jsou biologicky odbouratelné, rychle se rozkládají v</w:t>
      </w:r>
      <w:r w:rsidR="00EC5FC7">
        <w:t> </w:t>
      </w:r>
      <w:r>
        <w:t>přírodě</w:t>
      </w:r>
      <w:r w:rsidR="00EC5FC7">
        <w:t xml:space="preserve">, </w:t>
      </w:r>
      <w:r>
        <w:t>jsou selektivní a působí pouze na škůdce, ne na užitečné organismy a mají nízkou toxicitu pro člověka a ekosystém – například biologické pesticidy na bázi bakterií</w:t>
      </w:r>
      <w:r w:rsidR="00285C3E">
        <w:t xml:space="preserve">. </w:t>
      </w:r>
      <w:r>
        <w:t xml:space="preserve">Naopak organofosfáty, </w:t>
      </w:r>
      <w:proofErr w:type="spellStart"/>
      <w:r>
        <w:t>neonikotinoidy</w:t>
      </w:r>
      <w:proofErr w:type="spellEnd"/>
      <w:r>
        <w:t xml:space="preserve"> a některé herbicidy mohou mít vážné dopady na zdraví a životní prostředí</w:t>
      </w:r>
      <w:r w:rsidR="00EC5FC7">
        <w:t xml:space="preserve">,“ </w:t>
      </w:r>
      <w:r w:rsidR="00EC5FC7">
        <w:t xml:space="preserve">říká Lukáš Rom ze společnosti </w:t>
      </w:r>
      <w:proofErr w:type="spellStart"/>
      <w:r w:rsidR="00EC5FC7">
        <w:t>Kärcher</w:t>
      </w:r>
      <w:proofErr w:type="spellEnd"/>
      <w:r w:rsidR="00EC5FC7">
        <w:t>.</w:t>
      </w:r>
    </w:p>
    <w:p w14:paraId="22CB00BB" w14:textId="34021B5D" w:rsidR="006D162A" w:rsidRPr="006D162A" w:rsidRDefault="006D162A" w:rsidP="00285C3E">
      <w:pPr>
        <w:jc w:val="both"/>
      </w:pPr>
      <w:r w:rsidRPr="006D162A">
        <w:t>Herbicidy lze rozdělit do několika skupin podle jejich chemického složení a mechanismu účinku. Mezi nejběžnější patří</w:t>
      </w:r>
      <w:r w:rsidR="00285C3E">
        <w:t xml:space="preserve"> g</w:t>
      </w:r>
      <w:r w:rsidRPr="00285C3E">
        <w:t>lyfosáty</w:t>
      </w:r>
      <w:r w:rsidRPr="006D162A">
        <w:t xml:space="preserve"> – širokospektrální herbicidy používané k hubení plevelů. </w:t>
      </w:r>
      <w:r>
        <w:t>Vydrží dlouho</w:t>
      </w:r>
      <w:r w:rsidRPr="006D162A">
        <w:t xml:space="preserve"> v půdě a mohou se vyskytovat v podzemních vodách.</w:t>
      </w:r>
      <w:r>
        <w:t xml:space="preserve"> </w:t>
      </w:r>
      <w:r w:rsidRPr="00285C3E">
        <w:t>Triaziny</w:t>
      </w:r>
      <w:r w:rsidRPr="006D162A">
        <w:t xml:space="preserve"> </w:t>
      </w:r>
      <w:r>
        <w:t xml:space="preserve">jsou </w:t>
      </w:r>
      <w:r w:rsidRPr="006D162A">
        <w:t>herbicidy používané hlavně v</w:t>
      </w:r>
      <w:r>
        <w:t> </w:t>
      </w:r>
      <w:r w:rsidRPr="006D162A">
        <w:t>zemědělství</w:t>
      </w:r>
      <w:r>
        <w:t xml:space="preserve"> a</w:t>
      </w:r>
      <w:r w:rsidRPr="006D162A">
        <w:t xml:space="preserve"> často </w:t>
      </w:r>
      <w:r>
        <w:t>se objevují</w:t>
      </w:r>
      <w:r w:rsidRPr="006D162A">
        <w:t xml:space="preserve"> v povrchových i podzemních vodách. Atrazin</w:t>
      </w:r>
      <w:r>
        <w:t xml:space="preserve"> je </w:t>
      </w:r>
      <w:r w:rsidRPr="006D162A">
        <w:t>jeden z nejznámějších zástupců, je spojován s negativními ekologickými dopady</w:t>
      </w:r>
      <w:r>
        <w:t xml:space="preserve">. </w:t>
      </w:r>
      <w:proofErr w:type="spellStart"/>
      <w:r w:rsidRPr="00285C3E">
        <w:t>Fenoxykyseliny</w:t>
      </w:r>
      <w:proofErr w:type="spellEnd"/>
      <w:r>
        <w:t xml:space="preserve"> jsou pak </w:t>
      </w:r>
      <w:r w:rsidRPr="006D162A">
        <w:t>látky využívané k regulaci plevelů v zemědělství a na trávnících, mohou pronikat do vodních zdrojů a negativně ovlivňovat vodní ekosystémy</w:t>
      </w:r>
      <w:r>
        <w:t>.</w:t>
      </w:r>
    </w:p>
    <w:p w14:paraId="7B2E5EFD" w14:textId="2407D726" w:rsidR="006F0444" w:rsidRPr="006F0444" w:rsidRDefault="006F0444" w:rsidP="00CC37BD">
      <w:pPr>
        <w:jc w:val="both"/>
      </w:pPr>
      <w:r w:rsidRPr="006F0444">
        <w:t xml:space="preserve">Podle </w:t>
      </w:r>
      <w:r w:rsidR="00CC37BD">
        <w:t xml:space="preserve">zatím poslední </w:t>
      </w:r>
      <w:r w:rsidRPr="006F0444">
        <w:t xml:space="preserve">zprávy SZÚ </w:t>
      </w:r>
      <w:r w:rsidR="00EC5FC7">
        <w:t xml:space="preserve">z roku </w:t>
      </w:r>
      <w:r w:rsidR="00CC37BD">
        <w:t>2024</w:t>
      </w:r>
      <w:r w:rsidRPr="006F0444">
        <w:t xml:space="preserve"> </w:t>
      </w:r>
      <w:r w:rsidR="0027383E">
        <w:t>došlo</w:t>
      </w:r>
      <w:r w:rsidR="00EC5FC7">
        <w:t xml:space="preserve"> </w:t>
      </w:r>
      <w:r w:rsidR="00EC5FC7" w:rsidRPr="006F0444">
        <w:t xml:space="preserve">v roce 2023 </w:t>
      </w:r>
      <w:r w:rsidR="0027383E">
        <w:t>k nárůstu zaznamenaných</w:t>
      </w:r>
      <w:r w:rsidRPr="006F0444">
        <w:t xml:space="preserve"> případů překročení limitních </w:t>
      </w:r>
      <w:r w:rsidR="0027383E">
        <w:t>hodnot ve srovnání s rokem</w:t>
      </w:r>
      <w:r w:rsidRPr="006F0444">
        <w:t xml:space="preserve"> 2021</w:t>
      </w:r>
      <w:r w:rsidR="0027383E">
        <w:t>.</w:t>
      </w:r>
      <w:r w:rsidR="00EC5FC7">
        <w:t xml:space="preserve"> </w:t>
      </w:r>
      <w:r w:rsidR="003F43B2">
        <w:t>„</w:t>
      </w:r>
      <w:r w:rsidRPr="006F0444">
        <w:t xml:space="preserve">Zejména u podzemních vod je nejrozšířenějším problémem kontaminace dusičnany ze zemědělství, </w:t>
      </w:r>
      <w:r w:rsidR="00B96A03" w:rsidRPr="00B96A03">
        <w:t xml:space="preserve">které se běžně vyskytují v hnojivech a jsou důležité pro růst rostlin. </w:t>
      </w:r>
      <w:r w:rsidR="00B96A03">
        <w:t xml:space="preserve">Problémem pro kvalitu vody je i nadužívání </w:t>
      </w:r>
      <w:r w:rsidR="00B96A03" w:rsidRPr="00B96A03">
        <w:t>herbicid</w:t>
      </w:r>
      <w:r w:rsidR="00B96A03">
        <w:t>ů</w:t>
      </w:r>
      <w:r w:rsidR="00B96A03" w:rsidRPr="00B96A03">
        <w:t xml:space="preserve"> používan</w:t>
      </w:r>
      <w:r w:rsidR="00B96A03">
        <w:t>ých</w:t>
      </w:r>
      <w:r w:rsidR="00B96A03" w:rsidRPr="00B96A03">
        <w:t xml:space="preserve"> k hubení plevelů</w:t>
      </w:r>
      <w:r w:rsidR="003F43B2">
        <w:t>,“ říká Jaroslav Žák ze společnosti BWT</w:t>
      </w:r>
      <w:r w:rsidR="003F43B2" w:rsidRPr="006F0444">
        <w:t>.</w:t>
      </w:r>
      <w:r w:rsidR="00CC37BD" w:rsidRPr="006F0444">
        <w:t xml:space="preserve"> </w:t>
      </w:r>
      <w:r w:rsidRPr="006F0444">
        <w:t>​</w:t>
      </w:r>
    </w:p>
    <w:p w14:paraId="3CFEFFEE" w14:textId="44B71362" w:rsidR="006F0444" w:rsidRPr="006F0444" w:rsidRDefault="006F0444" w:rsidP="00CC37BD">
      <w:pPr>
        <w:jc w:val="both"/>
      </w:pPr>
      <w:r w:rsidRPr="006F0444">
        <w:t>Mezi klíčová opatření</w:t>
      </w:r>
      <w:r w:rsidR="001F7EF5">
        <w:t>, která mohou pomoci,</w:t>
      </w:r>
      <w:r w:rsidRPr="006F0444">
        <w:t xml:space="preserve"> patří získávání a sdílení dat o reálné aplikaci přípravků na konkrétních pozemcích a následný cílený monitoring pro zhodnocení stavu zasažení vodních útvarů. Na základě těchto výsledků </w:t>
      </w:r>
      <w:r w:rsidR="001F7EF5">
        <w:t xml:space="preserve">lze </w:t>
      </w:r>
      <w:r w:rsidRPr="006F0444">
        <w:t xml:space="preserve">navrhnout a realizovat opatření pro zlepšení stavu, jako jsou vhodná </w:t>
      </w:r>
      <w:proofErr w:type="spellStart"/>
      <w:r w:rsidRPr="006F0444">
        <w:t>agroenvironmentální</w:t>
      </w:r>
      <w:proofErr w:type="spellEnd"/>
      <w:r w:rsidRPr="006F0444">
        <w:t xml:space="preserve"> opatření, zásady hospodaření či cílená podpora. ​</w:t>
      </w:r>
      <w:r w:rsidR="00CC37BD" w:rsidRPr="006F0444">
        <w:t xml:space="preserve"> </w:t>
      </w:r>
    </w:p>
    <w:p w14:paraId="1DAD1638" w14:textId="2E3DBA0B" w:rsidR="006F0444" w:rsidRDefault="003F43B2" w:rsidP="00CC37BD">
      <w:pPr>
        <w:jc w:val="both"/>
      </w:pPr>
      <w:r>
        <w:t>„Vlastníci by měli věnovat</w:t>
      </w:r>
      <w:r w:rsidR="006F0444" w:rsidRPr="006F0444">
        <w:t xml:space="preserve"> zvýšenou pozornost kvalitě vody ve svých zdrojích a pravidelně prováděli její testování. Důsledná kontrola a implementace navrhovaných opatření jsou nezbytné pro zajištění bezpečné a kvalitní pitné vody pro všechny obyvatele České republiky</w:t>
      </w:r>
      <w:r>
        <w:t>,“ uzavírá Jaroslav Žák ze společnosti BWT</w:t>
      </w:r>
      <w:r w:rsidR="006F0444" w:rsidRPr="006F0444">
        <w:t>.</w:t>
      </w:r>
    </w:p>
    <w:p w14:paraId="570481DC" w14:textId="06F05CBB" w:rsidR="001F7EF5" w:rsidRPr="00285C3E" w:rsidRDefault="001F7EF5" w:rsidP="00CC37BD">
      <w:pPr>
        <w:jc w:val="both"/>
        <w:rPr>
          <w:b/>
          <w:bCs/>
        </w:rPr>
      </w:pPr>
      <w:r w:rsidRPr="00285C3E">
        <w:rPr>
          <w:b/>
          <w:bCs/>
        </w:rPr>
        <w:t xml:space="preserve">Co </w:t>
      </w:r>
      <w:r>
        <w:rPr>
          <w:b/>
          <w:bCs/>
        </w:rPr>
        <w:t>lze</w:t>
      </w:r>
      <w:r w:rsidRPr="00285C3E">
        <w:rPr>
          <w:b/>
          <w:bCs/>
        </w:rPr>
        <w:t xml:space="preserve"> udělat pro zlepšení situace?</w:t>
      </w:r>
    </w:p>
    <w:p w14:paraId="55429D3E" w14:textId="5FB3C510" w:rsidR="001F7EF5" w:rsidRDefault="001F7EF5" w:rsidP="001F7EF5">
      <w:pPr>
        <w:jc w:val="both"/>
      </w:pPr>
      <w:r>
        <w:lastRenderedPageBreak/>
        <w:t>Pomoci může použití biologických alternativ pesticidů, například využití predátorů škůdců, dále pak přesné dávkování, aplikace pesticidů jen v nutném množství, aby se předešlo jejich nadměrnému hromadění v půdě a vodě.</w:t>
      </w:r>
    </w:p>
    <w:p w14:paraId="65DA25E0" w14:textId="6D904768" w:rsidR="001F7EF5" w:rsidRDefault="001F7EF5" w:rsidP="001F7EF5">
      <w:pPr>
        <w:jc w:val="both"/>
      </w:pPr>
      <w:r>
        <w:t>V zemědělství lze také zavádět ochranná opatření, jako jsou ochranné pásy kolem vodních toků, travnaté nebo lesní pásy zabraňují splachu pesticidů do řek a studní. Pěstování meziplodin, kdy některé plodiny pomáhají snižovat vyplavování chemikálií z polí. Také omezení aplikace pesticidů před deštěm, který by je mohl spláchnout do vodních zdrojů.</w:t>
      </w:r>
      <w:r w:rsidR="004607AA">
        <w:t xml:space="preserve"> </w:t>
      </w:r>
      <w:r>
        <w:t>Samostatným způsobem řešení je také rozšiřování ekologického zemědělství, které syntetické pesticidy</w:t>
      </w:r>
      <w:r w:rsidRPr="001F7EF5">
        <w:t xml:space="preserve"> </w:t>
      </w:r>
      <w:r>
        <w:t>omezuje na minimum.</w:t>
      </w:r>
    </w:p>
    <w:p w14:paraId="3143AE94" w14:textId="730FBA0F" w:rsidR="00943876" w:rsidRPr="006F0444" w:rsidRDefault="004607AA" w:rsidP="00CC37BD">
      <w:pPr>
        <w:jc w:val="both"/>
      </w:pPr>
      <w:r>
        <w:t xml:space="preserve">A co mohou udělat konkrétní lidé. </w:t>
      </w:r>
      <w:r w:rsidR="001F7EF5">
        <w:t>P</w:t>
      </w:r>
      <w:r>
        <w:t>omůže třeba p</w:t>
      </w:r>
      <w:r w:rsidR="001F7EF5">
        <w:t>odpora bio produktů</w:t>
      </w:r>
      <w:r>
        <w:t>. N</w:t>
      </w:r>
      <w:r w:rsidR="001F7EF5">
        <w:t>ákup ekologicky pěstovaných potravin pomáhá snižovat poptávku po chemických pesticidech.</w:t>
      </w:r>
      <w:r>
        <w:t xml:space="preserve"> </w:t>
      </w:r>
      <w:r w:rsidR="001F7EF5">
        <w:t>Vysazování rostlin podporujících přirozenou biodiverzitu</w:t>
      </w:r>
      <w:r>
        <w:t>,</w:t>
      </w:r>
      <w:r w:rsidR="001F7EF5">
        <w:t xml:space="preserve"> např. kvetoucí rostliny, které přitahují užitečný hmyz.</w:t>
      </w:r>
      <w:r>
        <w:t xml:space="preserve"> „</w:t>
      </w:r>
      <w:r w:rsidR="001F7EF5">
        <w:t>Důležité je, že i malé změny v přístupu k chemikáliím mohou pomoci snížit znečištění vody a chránit ekosystémy</w:t>
      </w:r>
      <w:r>
        <w:t>, a pokud l</w:t>
      </w:r>
      <w:r w:rsidR="00943876">
        <w:t>idé nebudou používat herbicidy n</w:t>
      </w:r>
      <w:r>
        <w:t>a</w:t>
      </w:r>
      <w:r w:rsidR="00943876">
        <w:t xml:space="preserve"> svých zahrádkách</w:t>
      </w:r>
      <w:r>
        <w:t>, když lze používat ekologičtější alternativy, bude to důležitý krok správným směrem</w:t>
      </w:r>
      <w:r w:rsidR="00943876">
        <w:t xml:space="preserve">,“ říká Lukáš Rom z </w:t>
      </w:r>
      <w:proofErr w:type="spellStart"/>
      <w:r w:rsidR="00943876">
        <w:t>Kärcher</w:t>
      </w:r>
      <w:proofErr w:type="spellEnd"/>
      <w:r w:rsidR="00943876">
        <w:t>.</w:t>
      </w:r>
    </w:p>
    <w:p w14:paraId="52A0657C" w14:textId="77777777" w:rsidR="006F0444" w:rsidRDefault="006F0444" w:rsidP="00CC37BD">
      <w:pPr>
        <w:jc w:val="both"/>
      </w:pPr>
    </w:p>
    <w:sectPr w:rsidR="006F04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3261A5"/>
    <w:multiLevelType w:val="multilevel"/>
    <w:tmpl w:val="992EE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6593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2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444"/>
    <w:rsid w:val="001F7EF5"/>
    <w:rsid w:val="0027383E"/>
    <w:rsid w:val="00285C3E"/>
    <w:rsid w:val="00393B22"/>
    <w:rsid w:val="003F43B2"/>
    <w:rsid w:val="004607AA"/>
    <w:rsid w:val="006D162A"/>
    <w:rsid w:val="006F0444"/>
    <w:rsid w:val="007411CE"/>
    <w:rsid w:val="007F719E"/>
    <w:rsid w:val="008E768C"/>
    <w:rsid w:val="00943876"/>
    <w:rsid w:val="00B457AC"/>
    <w:rsid w:val="00B96A03"/>
    <w:rsid w:val="00CC37BD"/>
    <w:rsid w:val="00D907FD"/>
    <w:rsid w:val="00DD06B6"/>
    <w:rsid w:val="00EC5FC7"/>
    <w:rsid w:val="00FD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E8B6B"/>
  <w15:chartTrackingRefBased/>
  <w15:docId w15:val="{C98E9720-8191-4415-BB93-DF9F4CBDD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F0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F0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F044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F0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F044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F04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F04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F04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F04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F044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F044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F044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F0444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F0444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F044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F044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F044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F044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F04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F0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F04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F0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F0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F044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F044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F0444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F044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F0444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F0444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6F044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F0444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C37BD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DD06B6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6D162A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1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591</Words>
  <Characters>3387</Characters>
  <Application>Microsoft Office Word</Application>
  <DocSecurity>0</DocSecurity>
  <Lines>43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5</cp:revision>
  <dcterms:created xsi:type="dcterms:W3CDTF">2025-03-24T09:45:00Z</dcterms:created>
  <dcterms:modified xsi:type="dcterms:W3CDTF">2025-03-24T09:51:00Z</dcterms:modified>
</cp:coreProperties>
</file>