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705B2" w14:textId="24332EB3" w:rsidR="0099553A" w:rsidRPr="0099553A" w:rsidRDefault="0099553A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99553A">
        <w:rPr>
          <w:rFonts w:ascii="Calibri" w:hAnsi="Calibri" w:cs="Calibri"/>
          <w:b/>
          <w:bCs/>
          <w:sz w:val="28"/>
          <w:szCs w:val="28"/>
        </w:rPr>
        <w:t>Balená voda je spotřebiteli vnímána jako čistá a bezpečná, ale četné studie odhalily přítomnost patogenních mikroorganismů a toxických chemikálií s potenciálními škodlivými účinky na lidské zdraví</w:t>
      </w:r>
    </w:p>
    <w:p w14:paraId="02020F66" w14:textId="0A2D6762" w:rsidR="00DB104F" w:rsidRPr="003F18EF" w:rsidRDefault="003F18EF" w:rsidP="003F18EF">
      <w:pPr>
        <w:jc w:val="center"/>
        <w:rPr>
          <w:rFonts w:ascii="Calibri" w:hAnsi="Calibri" w:cs="Calibri"/>
          <w:b/>
          <w:bCs/>
        </w:rPr>
      </w:pPr>
      <w:r w:rsidRPr="003F18EF">
        <w:rPr>
          <w:rFonts w:ascii="Calibri" w:hAnsi="Calibri" w:cs="Calibri"/>
          <w:b/>
          <w:bCs/>
        </w:rPr>
        <w:t>Nejčastěji dochází ke kontaminaci balené vody nevhodnou manipulací nebo špatným skladováním</w:t>
      </w:r>
    </w:p>
    <w:p w14:paraId="02F4BF3B" w14:textId="77777777" w:rsidR="003F18EF" w:rsidRPr="00DE31EB" w:rsidRDefault="003F18EF" w:rsidP="002F3C8B">
      <w:pPr>
        <w:rPr>
          <w:rFonts w:ascii="Calibri" w:hAnsi="Calibri" w:cs="Calibri"/>
          <w:b/>
          <w:bCs/>
        </w:rPr>
      </w:pPr>
    </w:p>
    <w:p w14:paraId="65605883" w14:textId="762F6D3D" w:rsidR="0099553A" w:rsidRPr="0099553A" w:rsidRDefault="00A35C51" w:rsidP="0099553A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8469EE">
        <w:rPr>
          <w:rFonts w:ascii="Calibri" w:hAnsi="Calibri" w:cs="Calibri"/>
          <w:b/>
          <w:bCs/>
        </w:rPr>
        <w:t>10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1948A7">
        <w:rPr>
          <w:rFonts w:ascii="Calibri" w:hAnsi="Calibri" w:cs="Calibri"/>
          <w:b/>
          <w:bCs/>
        </w:rPr>
        <w:t>dubna</w:t>
      </w:r>
      <w:r w:rsidR="00EB299B" w:rsidRPr="00DE31EB">
        <w:rPr>
          <w:rFonts w:ascii="Calibri" w:hAnsi="Calibri" w:cs="Calibri"/>
          <w:b/>
          <w:bCs/>
        </w:rPr>
        <w:t xml:space="preserve"> </w:t>
      </w:r>
      <w:r w:rsidRPr="00DE31EB">
        <w:rPr>
          <w:rFonts w:ascii="Calibri" w:hAnsi="Calibri" w:cs="Calibri"/>
          <w:b/>
          <w:bCs/>
        </w:rPr>
        <w:t>202</w:t>
      </w:r>
      <w:r w:rsidR="001948A7">
        <w:rPr>
          <w:rFonts w:ascii="Calibri" w:hAnsi="Calibri" w:cs="Calibri"/>
          <w:b/>
          <w:bCs/>
        </w:rPr>
        <w:t>5</w:t>
      </w:r>
      <w:r w:rsidRPr="00DE31EB">
        <w:rPr>
          <w:rFonts w:ascii="Calibri" w:hAnsi="Calibri" w:cs="Calibri"/>
          <w:b/>
          <w:bCs/>
        </w:rPr>
        <w:t xml:space="preserve">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7661F6">
        <w:rPr>
          <w:rFonts w:ascii="Calibri" w:hAnsi="Calibri" w:cs="Calibri"/>
          <w:b/>
          <w:bCs/>
        </w:rPr>
        <w:t>Kvalitní</w:t>
      </w:r>
      <w:r w:rsidR="0099553A" w:rsidRPr="0099553A">
        <w:rPr>
          <w:rFonts w:ascii="Calibri" w:hAnsi="Calibri" w:cs="Calibri"/>
          <w:b/>
          <w:bCs/>
        </w:rPr>
        <w:t xml:space="preserve"> marketing a reklama napomohly růstu průmyslu balené vody po celém světě, dokonce i ve vyspělých průmyslových zemích vybavených moderními úpravnami </w:t>
      </w:r>
      <w:r w:rsidR="001361EB">
        <w:rPr>
          <w:rFonts w:ascii="Calibri" w:hAnsi="Calibri" w:cs="Calibri"/>
          <w:b/>
          <w:bCs/>
        </w:rPr>
        <w:t xml:space="preserve">běžné kohoutkové </w:t>
      </w:r>
      <w:r w:rsidR="0099553A" w:rsidRPr="0099553A">
        <w:rPr>
          <w:rFonts w:ascii="Calibri" w:hAnsi="Calibri" w:cs="Calibri"/>
          <w:b/>
          <w:bCs/>
        </w:rPr>
        <w:t>vody</w:t>
      </w:r>
      <w:r w:rsidR="003F34F5">
        <w:rPr>
          <w:rFonts w:ascii="Calibri" w:hAnsi="Calibri" w:cs="Calibri"/>
          <w:b/>
          <w:bCs/>
        </w:rPr>
        <w:t xml:space="preserve"> včetně České republiky. </w:t>
      </w:r>
      <w:r w:rsidR="0099553A" w:rsidRPr="0099553A">
        <w:rPr>
          <w:rFonts w:ascii="Calibri" w:hAnsi="Calibri" w:cs="Calibri"/>
          <w:b/>
          <w:bCs/>
        </w:rPr>
        <w:t>Lidé konzumují balenou vodu z různých důvodů</w:t>
      </w:r>
      <w:r w:rsidR="0099553A">
        <w:rPr>
          <w:rFonts w:ascii="Calibri" w:hAnsi="Calibri" w:cs="Calibri"/>
          <w:b/>
          <w:bCs/>
        </w:rPr>
        <w:t>.</w:t>
      </w:r>
      <w:r w:rsidR="0099553A" w:rsidRPr="0099553A">
        <w:rPr>
          <w:rFonts w:ascii="Calibri" w:hAnsi="Calibri" w:cs="Calibri"/>
          <w:b/>
          <w:bCs/>
        </w:rPr>
        <w:t xml:space="preserve"> </w:t>
      </w:r>
      <w:r w:rsidR="0099553A">
        <w:rPr>
          <w:rFonts w:ascii="Calibri" w:hAnsi="Calibri" w:cs="Calibri"/>
          <w:b/>
          <w:bCs/>
        </w:rPr>
        <w:t>Například jim nechutná</w:t>
      </w:r>
      <w:r w:rsidR="0099553A" w:rsidRPr="0099553A">
        <w:rPr>
          <w:rFonts w:ascii="Calibri" w:hAnsi="Calibri" w:cs="Calibri"/>
          <w:b/>
          <w:bCs/>
        </w:rPr>
        <w:t xml:space="preserve"> kohoutkov</w:t>
      </w:r>
      <w:r w:rsidR="0099553A">
        <w:rPr>
          <w:rFonts w:ascii="Calibri" w:hAnsi="Calibri" w:cs="Calibri"/>
          <w:b/>
          <w:bCs/>
        </w:rPr>
        <w:t>á</w:t>
      </w:r>
      <w:r w:rsidR="0099553A" w:rsidRPr="0099553A">
        <w:rPr>
          <w:rFonts w:ascii="Calibri" w:hAnsi="Calibri" w:cs="Calibri"/>
          <w:b/>
          <w:bCs/>
        </w:rPr>
        <w:t xml:space="preserve"> vod</w:t>
      </w:r>
      <w:r w:rsidR="001361EB">
        <w:rPr>
          <w:rFonts w:ascii="Calibri" w:hAnsi="Calibri" w:cs="Calibri"/>
          <w:b/>
          <w:bCs/>
        </w:rPr>
        <w:t>a</w:t>
      </w:r>
      <w:r w:rsidR="0099553A" w:rsidRPr="0099553A">
        <w:rPr>
          <w:rFonts w:ascii="Calibri" w:hAnsi="Calibri" w:cs="Calibri"/>
          <w:b/>
          <w:bCs/>
        </w:rPr>
        <w:t xml:space="preserve"> </w:t>
      </w:r>
      <w:r w:rsidR="0099553A">
        <w:rPr>
          <w:rFonts w:ascii="Calibri" w:hAnsi="Calibri" w:cs="Calibri"/>
          <w:b/>
          <w:bCs/>
        </w:rPr>
        <w:t>či mají</w:t>
      </w:r>
      <w:r w:rsidR="0099553A" w:rsidRPr="0099553A">
        <w:rPr>
          <w:rFonts w:ascii="Calibri" w:hAnsi="Calibri" w:cs="Calibri"/>
          <w:b/>
          <w:bCs/>
        </w:rPr>
        <w:t xml:space="preserve"> obavy z přítomnosti toxických chemikálií</w:t>
      </w:r>
      <w:r w:rsidR="001361EB">
        <w:rPr>
          <w:rFonts w:ascii="Calibri" w:hAnsi="Calibri" w:cs="Calibri"/>
          <w:b/>
          <w:bCs/>
        </w:rPr>
        <w:t xml:space="preserve">, </w:t>
      </w:r>
      <w:r w:rsidR="0099553A" w:rsidRPr="0099553A">
        <w:rPr>
          <w:rFonts w:ascii="Calibri" w:hAnsi="Calibri" w:cs="Calibri"/>
          <w:b/>
          <w:bCs/>
        </w:rPr>
        <w:t xml:space="preserve"> patogenů a parazitů. Balená voda je spotřebiteli vnímána jako čistá a bezpečná, ale četné </w:t>
      </w:r>
      <w:hyperlink r:id="rId5" w:history="1">
        <w:r w:rsidR="0099553A" w:rsidRPr="0099553A">
          <w:rPr>
            <w:rStyle w:val="Hypertextovodkaz"/>
            <w:rFonts w:ascii="Calibri" w:hAnsi="Calibri" w:cs="Calibri"/>
            <w:b/>
            <w:bCs/>
          </w:rPr>
          <w:t>studie</w:t>
        </w:r>
      </w:hyperlink>
      <w:r w:rsidR="0099553A" w:rsidRPr="0099553A">
        <w:rPr>
          <w:rFonts w:ascii="Calibri" w:hAnsi="Calibri" w:cs="Calibri"/>
          <w:b/>
          <w:bCs/>
        </w:rPr>
        <w:t xml:space="preserve"> odhalily příležitostnou přítomnost patogenních mikroorganismů a toxických chemikálií s potenciálními škodlivými účinky na lidské zdraví.</w:t>
      </w:r>
    </w:p>
    <w:p w14:paraId="0E3009C5" w14:textId="4F06822F" w:rsidR="003F34F5" w:rsidRDefault="00F26E30" w:rsidP="00522212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="00696712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ejčastěji </w:t>
      </w:r>
      <w:r w:rsidR="00696712">
        <w:rPr>
          <w:rFonts w:ascii="Calibri" w:hAnsi="Calibri" w:cs="Calibri"/>
        </w:rPr>
        <w:t>dochází ke kontaminaci</w:t>
      </w:r>
      <w:r w:rsidR="00696712" w:rsidRPr="00696712">
        <w:t xml:space="preserve"> </w:t>
      </w:r>
      <w:r w:rsidR="00696712" w:rsidRPr="00696712">
        <w:rPr>
          <w:rFonts w:ascii="Calibri" w:hAnsi="Calibri" w:cs="Calibri"/>
        </w:rPr>
        <w:t>balené vod</w:t>
      </w:r>
      <w:r w:rsidR="00696712">
        <w:rPr>
          <w:rFonts w:ascii="Calibri" w:hAnsi="Calibri" w:cs="Calibri"/>
        </w:rPr>
        <w:t>y</w:t>
      </w:r>
      <w:r w:rsidR="00696712" w:rsidRPr="00696712">
        <w:rPr>
          <w:rFonts w:ascii="Calibri" w:hAnsi="Calibri" w:cs="Calibri"/>
        </w:rPr>
        <w:t xml:space="preserve"> </w:t>
      </w:r>
      <w:r w:rsidR="00696712">
        <w:rPr>
          <w:rFonts w:ascii="Calibri" w:hAnsi="Calibri" w:cs="Calibri"/>
        </w:rPr>
        <w:t xml:space="preserve">nevhodnou </w:t>
      </w:r>
      <w:r w:rsidR="00696712" w:rsidRPr="00696712">
        <w:rPr>
          <w:rFonts w:ascii="Calibri" w:hAnsi="Calibri" w:cs="Calibri"/>
        </w:rPr>
        <w:t xml:space="preserve">manipulací </w:t>
      </w:r>
      <w:r w:rsidR="00696712">
        <w:rPr>
          <w:rFonts w:ascii="Calibri" w:hAnsi="Calibri" w:cs="Calibri"/>
        </w:rPr>
        <w:t xml:space="preserve">nebo </w:t>
      </w:r>
      <w:r w:rsidR="00696712" w:rsidRPr="00696712">
        <w:rPr>
          <w:rFonts w:ascii="Calibri" w:hAnsi="Calibri" w:cs="Calibri"/>
        </w:rPr>
        <w:t>špatným skladováním</w:t>
      </w:r>
      <w:r w:rsidR="00696712">
        <w:rPr>
          <w:rFonts w:ascii="Calibri" w:hAnsi="Calibri" w:cs="Calibri"/>
        </w:rPr>
        <w:t>.</w:t>
      </w:r>
      <w:r w:rsidR="0099553A" w:rsidRPr="0099553A">
        <w:rPr>
          <w:rFonts w:ascii="Calibri" w:hAnsi="Calibri" w:cs="Calibri"/>
        </w:rPr>
        <w:t xml:space="preserve"> </w:t>
      </w:r>
      <w:r w:rsidR="00696712">
        <w:rPr>
          <w:rFonts w:ascii="Calibri" w:hAnsi="Calibri" w:cs="Calibri"/>
        </w:rPr>
        <w:t xml:space="preserve">Do vody se </w:t>
      </w:r>
      <w:r w:rsidR="0099553A" w:rsidRPr="0099553A">
        <w:rPr>
          <w:rFonts w:ascii="Calibri" w:hAnsi="Calibri" w:cs="Calibri"/>
        </w:rPr>
        <w:t xml:space="preserve">mohou vyluhovat </w:t>
      </w:r>
      <w:r w:rsidR="00696712">
        <w:rPr>
          <w:rFonts w:ascii="Calibri" w:hAnsi="Calibri" w:cs="Calibri"/>
        </w:rPr>
        <w:t xml:space="preserve">škodlivé látky </w:t>
      </w:r>
      <w:r w:rsidR="0099553A" w:rsidRPr="0099553A">
        <w:rPr>
          <w:rFonts w:ascii="Calibri" w:hAnsi="Calibri" w:cs="Calibri"/>
        </w:rPr>
        <w:t>z</w:t>
      </w:r>
      <w:r w:rsidR="003F34F5">
        <w:rPr>
          <w:rFonts w:ascii="Calibri" w:hAnsi="Calibri" w:cs="Calibri"/>
        </w:rPr>
        <w:t xml:space="preserve"> plastových</w:t>
      </w:r>
      <w:r w:rsidR="0099553A" w:rsidRPr="0099553A">
        <w:rPr>
          <w:rFonts w:ascii="Calibri" w:hAnsi="Calibri" w:cs="Calibri"/>
        </w:rPr>
        <w:t xml:space="preserve"> lahví </w:t>
      </w:r>
      <w:r w:rsidR="00696712">
        <w:rPr>
          <w:rFonts w:ascii="Calibri" w:hAnsi="Calibri" w:cs="Calibri"/>
        </w:rPr>
        <w:t>nebo se ve vodě mohou namnožit</w:t>
      </w:r>
      <w:r w:rsidR="0083236F">
        <w:rPr>
          <w:rFonts w:ascii="Calibri" w:hAnsi="Calibri" w:cs="Calibri"/>
        </w:rPr>
        <w:t xml:space="preserve"> </w:t>
      </w:r>
      <w:r w:rsidR="00696712">
        <w:rPr>
          <w:rFonts w:ascii="Calibri" w:hAnsi="Calibri" w:cs="Calibri"/>
        </w:rPr>
        <w:t>b</w:t>
      </w:r>
      <w:r w:rsidR="0099553A">
        <w:rPr>
          <w:rFonts w:ascii="Calibri" w:hAnsi="Calibri" w:cs="Calibri"/>
        </w:rPr>
        <w:t>akterie</w:t>
      </w:r>
      <w:r w:rsidR="00696712">
        <w:rPr>
          <w:rFonts w:ascii="Calibri" w:hAnsi="Calibri" w:cs="Calibri"/>
        </w:rPr>
        <w:t>, které se tam dostal</w:t>
      </w:r>
      <w:r w:rsidR="002F4053">
        <w:rPr>
          <w:rFonts w:ascii="Calibri" w:hAnsi="Calibri" w:cs="Calibri"/>
        </w:rPr>
        <w:t>y</w:t>
      </w:r>
      <w:r w:rsidR="00696712">
        <w:rPr>
          <w:rFonts w:ascii="Calibri" w:hAnsi="Calibri" w:cs="Calibri"/>
        </w:rPr>
        <w:t xml:space="preserve"> při stáčení. Bakterie jsou všudypřítomné a stáčírny vod nejsou sterilními farmaceutickými zařízeními</w:t>
      </w:r>
      <w:r w:rsidR="0083236F">
        <w:rPr>
          <w:rFonts w:ascii="Calibri" w:hAnsi="Calibri" w:cs="Calibri"/>
        </w:rPr>
        <w:t>,</w:t>
      </w:r>
      <w:r w:rsidR="00696712">
        <w:rPr>
          <w:rFonts w:ascii="Calibri" w:hAnsi="Calibri" w:cs="Calibri"/>
        </w:rPr>
        <w:t xml:space="preserve"> a tudíž mů</w:t>
      </w:r>
      <w:r w:rsidR="0083236F">
        <w:rPr>
          <w:rFonts w:ascii="Calibri" w:hAnsi="Calibri" w:cs="Calibri"/>
        </w:rPr>
        <w:t>že</w:t>
      </w:r>
      <w:r w:rsidR="00696712">
        <w:rPr>
          <w:rFonts w:ascii="Calibri" w:hAnsi="Calibri" w:cs="Calibri"/>
        </w:rPr>
        <w:t xml:space="preserve"> ke kontaminaci do</w:t>
      </w:r>
      <w:r w:rsidR="0083236F">
        <w:rPr>
          <w:rFonts w:ascii="Calibri" w:hAnsi="Calibri" w:cs="Calibri"/>
        </w:rPr>
        <w:t>cházet.</w:t>
      </w:r>
      <w:r w:rsidR="00696712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>T</w:t>
      </w:r>
      <w:r w:rsidR="00696712">
        <w:rPr>
          <w:rFonts w:ascii="Calibri" w:hAnsi="Calibri" w:cs="Calibri"/>
        </w:rPr>
        <w:t xml:space="preserve">akovéto kontaminace nemusí být žádným problémem, pokud se voda v lahvi skladuje vhodným způsobem. </w:t>
      </w:r>
      <w:r w:rsidR="0099553A">
        <w:rPr>
          <w:rFonts w:ascii="Calibri" w:hAnsi="Calibri" w:cs="Calibri"/>
        </w:rPr>
        <w:t>Je</w:t>
      </w:r>
      <w:r w:rsidR="00696712">
        <w:rPr>
          <w:rFonts w:ascii="Calibri" w:hAnsi="Calibri" w:cs="Calibri"/>
        </w:rPr>
        <w:t xml:space="preserve">nže </w:t>
      </w:r>
      <w:r w:rsidR="0099553A">
        <w:rPr>
          <w:rFonts w:ascii="Calibri" w:hAnsi="Calibri" w:cs="Calibri"/>
        </w:rPr>
        <w:t xml:space="preserve">pokud se voda v plastové lahvi ohřeje v létě </w:t>
      </w:r>
      <w:r>
        <w:rPr>
          <w:rFonts w:ascii="Calibri" w:hAnsi="Calibri" w:cs="Calibri"/>
        </w:rPr>
        <w:t xml:space="preserve">v horku na dálnici v návěsu kamionu či je pak </w:t>
      </w:r>
      <w:r w:rsidR="00696712">
        <w:rPr>
          <w:rFonts w:ascii="Calibri" w:hAnsi="Calibri" w:cs="Calibri"/>
        </w:rPr>
        <w:t xml:space="preserve">nevhodně </w:t>
      </w:r>
      <w:r>
        <w:rPr>
          <w:rFonts w:ascii="Calibri" w:hAnsi="Calibri" w:cs="Calibri"/>
        </w:rPr>
        <w:t xml:space="preserve">skladována </w:t>
      </w:r>
      <w:r w:rsidR="00696712">
        <w:rPr>
          <w:rFonts w:ascii="Calibri" w:hAnsi="Calibri" w:cs="Calibri"/>
        </w:rPr>
        <w:t>za vysokých teplot, nebo je vystavena přímému slunečnímu záření</w:t>
      </w:r>
      <w:r w:rsidR="0083236F">
        <w:rPr>
          <w:rFonts w:ascii="Calibri" w:hAnsi="Calibri" w:cs="Calibri"/>
        </w:rPr>
        <w:t xml:space="preserve"> na překladištích,</w:t>
      </w:r>
      <w:r w:rsidR="003F34F5">
        <w:rPr>
          <w:rFonts w:ascii="Calibri" w:hAnsi="Calibri" w:cs="Calibri"/>
        </w:rPr>
        <w:t xml:space="preserve"> kde může stát i několik </w:t>
      </w:r>
      <w:r w:rsidR="0083236F">
        <w:rPr>
          <w:rFonts w:ascii="Calibri" w:hAnsi="Calibri" w:cs="Calibri"/>
        </w:rPr>
        <w:t xml:space="preserve">týdnů či </w:t>
      </w:r>
      <w:r w:rsidR="003F34F5">
        <w:rPr>
          <w:rFonts w:ascii="Calibri" w:hAnsi="Calibri" w:cs="Calibri"/>
        </w:rPr>
        <w:t>měsíců,</w:t>
      </w:r>
      <w:r>
        <w:rPr>
          <w:rFonts w:ascii="Calibri" w:hAnsi="Calibri" w:cs="Calibri"/>
        </w:rPr>
        <w:t xml:space="preserve"> tak počet těchto bakterií roste,</w:t>
      </w:r>
      <w:r w:rsidR="003F34F5">
        <w:rPr>
          <w:rFonts w:ascii="Calibri" w:hAnsi="Calibri" w:cs="Calibri"/>
        </w:rPr>
        <w:t>“</w:t>
      </w:r>
      <w:r>
        <w:rPr>
          <w:rFonts w:ascii="Calibri" w:hAnsi="Calibri" w:cs="Calibri"/>
        </w:rPr>
        <w:t xml:space="preserve"> </w:t>
      </w:r>
      <w:r w:rsidRPr="00AD40E9">
        <w:rPr>
          <w:rFonts w:ascii="Calibri" w:hAnsi="Calibri" w:cs="Calibri"/>
        </w:rPr>
        <w:t>říká Jaroslav Žák ze společnosti BWT.</w:t>
      </w:r>
    </w:p>
    <w:p w14:paraId="296BE736" w14:textId="57111588" w:rsidR="003F34F5" w:rsidRDefault="003F34F5" w:rsidP="003F34F5">
      <w:pPr>
        <w:rPr>
          <w:rFonts w:ascii="Calibri" w:hAnsi="Calibri" w:cs="Calibri"/>
        </w:rPr>
      </w:pPr>
      <w:r w:rsidRPr="003F34F5">
        <w:rPr>
          <w:rFonts w:ascii="Calibri" w:hAnsi="Calibri" w:cs="Calibri"/>
        </w:rPr>
        <w:t xml:space="preserve">Balená voda je spotřebiteli obecně vnímána jako kvalitnější a chuťově lepší než voda z kohoutku. Vyšší kvalita balené vody je však někdy mylná představa. Několik </w:t>
      </w:r>
      <w:hyperlink r:id="rId6" w:history="1">
        <w:r w:rsidRPr="003F34F5">
          <w:rPr>
            <w:rStyle w:val="Hypertextovodkaz"/>
            <w:rFonts w:ascii="Calibri" w:hAnsi="Calibri" w:cs="Calibri"/>
          </w:rPr>
          <w:t>studií</w:t>
        </w:r>
      </w:hyperlink>
      <w:r>
        <w:rPr>
          <w:rFonts w:ascii="Calibri" w:hAnsi="Calibri" w:cs="Calibri"/>
        </w:rPr>
        <w:t xml:space="preserve"> ale</w:t>
      </w:r>
      <w:r w:rsidRPr="003F34F5">
        <w:rPr>
          <w:rFonts w:ascii="Calibri" w:hAnsi="Calibri" w:cs="Calibri"/>
        </w:rPr>
        <w:t xml:space="preserve"> uvedlo, že balená voda není o nic lepší kvality než obecní pitná voda.</w:t>
      </w:r>
      <w:r w:rsidR="007661F6">
        <w:rPr>
          <w:rFonts w:ascii="Calibri" w:hAnsi="Calibri" w:cs="Calibri"/>
        </w:rPr>
        <w:t xml:space="preserve"> Často je naopak horší právě z důvodu výskytu různých mikroorganismů a nežádoucích látek.</w:t>
      </w:r>
      <w:r>
        <w:rPr>
          <w:rFonts w:ascii="Calibri" w:hAnsi="Calibri" w:cs="Calibri"/>
        </w:rPr>
        <w:t xml:space="preserve"> Navíc má</w:t>
      </w:r>
      <w:r w:rsidRPr="003F34F5">
        <w:rPr>
          <w:rFonts w:ascii="Calibri" w:hAnsi="Calibri" w:cs="Calibri"/>
        </w:rPr>
        <w:t xml:space="preserve"> balení, přeprava a likvidace plastových lahví negativní dopad na životní prostředí</w:t>
      </w:r>
      <w:r>
        <w:rPr>
          <w:rFonts w:ascii="Calibri" w:hAnsi="Calibri" w:cs="Calibri"/>
        </w:rPr>
        <w:t>.</w:t>
      </w:r>
    </w:p>
    <w:p w14:paraId="124A603A" w14:textId="571190E9" w:rsidR="00B65312" w:rsidRDefault="00F26E30" w:rsidP="003F34F5">
      <w:pPr>
        <w:rPr>
          <w:rFonts w:ascii="Calibri" w:hAnsi="Calibri" w:cs="Calibri"/>
        </w:rPr>
      </w:pPr>
      <w:r>
        <w:rPr>
          <w:rFonts w:ascii="Calibri" w:hAnsi="Calibri" w:cs="Calibri"/>
        </w:rPr>
        <w:t>Toto zjistil</w:t>
      </w:r>
      <w:r w:rsidR="00B65312">
        <w:rPr>
          <w:rFonts w:ascii="Calibri" w:hAnsi="Calibri" w:cs="Calibri"/>
        </w:rPr>
        <w:t xml:space="preserve">a </w:t>
      </w:r>
      <w:r w:rsidR="007661F6">
        <w:rPr>
          <w:rFonts w:ascii="Calibri" w:hAnsi="Calibri" w:cs="Calibri"/>
        </w:rPr>
        <w:t>ČR</w:t>
      </w:r>
      <w:r>
        <w:rPr>
          <w:rFonts w:ascii="Calibri" w:hAnsi="Calibri" w:cs="Calibri"/>
        </w:rPr>
        <w:t xml:space="preserve"> i </w:t>
      </w:r>
      <w:hyperlink r:id="rId7" w:history="1">
        <w:r w:rsidRPr="003F34F5">
          <w:rPr>
            <w:rStyle w:val="Hypertextovodkaz"/>
            <w:rFonts w:ascii="Calibri" w:hAnsi="Calibri" w:cs="Calibri"/>
          </w:rPr>
          <w:t>Státní zemědělská a potravinářská inspekce</w:t>
        </w:r>
      </w:hyperlink>
      <w:r>
        <w:rPr>
          <w:rFonts w:ascii="Calibri" w:hAnsi="Calibri" w:cs="Calibri"/>
        </w:rPr>
        <w:t>.</w:t>
      </w:r>
      <w:r w:rsidR="003F34F5">
        <w:rPr>
          <w:rFonts w:ascii="Calibri" w:hAnsi="Calibri" w:cs="Calibri"/>
        </w:rPr>
        <w:t xml:space="preserve"> Mezi nejčastěji zjištěné nedostatky u balených vod uvádí nevyhovující mikrobiologii výrobku. Ve vodách byly zjištěny </w:t>
      </w:r>
      <w:r w:rsidRPr="00F26E30">
        <w:rPr>
          <w:rFonts w:ascii="Calibri" w:hAnsi="Calibri" w:cs="Calibri"/>
        </w:rPr>
        <w:t xml:space="preserve">vysoké obsahy </w:t>
      </w:r>
      <w:proofErr w:type="spellStart"/>
      <w:r w:rsidRPr="00F26E30">
        <w:rPr>
          <w:rFonts w:ascii="Calibri" w:hAnsi="Calibri" w:cs="Calibri"/>
        </w:rPr>
        <w:t>kolonotvorných</w:t>
      </w:r>
      <w:proofErr w:type="spellEnd"/>
      <w:r w:rsidRPr="00F26E30">
        <w:rPr>
          <w:rFonts w:ascii="Calibri" w:hAnsi="Calibri" w:cs="Calibri"/>
        </w:rPr>
        <w:t xml:space="preserve"> mikroorganismů, které se v balených vodách množí především při nedodržení skladovacích podmínek stanovených vyhláškou č. 275/2004 </w:t>
      </w:r>
      <w:proofErr w:type="spellStart"/>
      <w:r w:rsidRPr="00F26E30">
        <w:rPr>
          <w:rFonts w:ascii="Calibri" w:hAnsi="Calibri" w:cs="Calibri"/>
        </w:rPr>
        <w:t>Sb</w:t>
      </w:r>
      <w:proofErr w:type="spellEnd"/>
      <w:r w:rsidRPr="00F26E30">
        <w:rPr>
          <w:rFonts w:ascii="Calibri" w:hAnsi="Calibri" w:cs="Calibri"/>
        </w:rPr>
        <w:t>, tj. že voda nebyla skladována v chladu a chráněna před přímým slunečním světlem</w:t>
      </w:r>
      <w:r w:rsidR="003F34F5">
        <w:rPr>
          <w:rFonts w:ascii="Calibri" w:hAnsi="Calibri" w:cs="Calibri"/>
        </w:rPr>
        <w:t>.</w:t>
      </w:r>
    </w:p>
    <w:p w14:paraId="2FFD0B18" w14:textId="6F489363" w:rsidR="00B65312" w:rsidRDefault="00B65312" w:rsidP="00B6531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Ve Velké Británii </w:t>
      </w:r>
      <w:r w:rsidRPr="00F26E30">
        <w:rPr>
          <w:rFonts w:ascii="Calibri" w:hAnsi="Calibri" w:cs="Calibri"/>
        </w:rPr>
        <w:t xml:space="preserve">byla </w:t>
      </w:r>
      <w:r>
        <w:rPr>
          <w:rFonts w:ascii="Calibri" w:hAnsi="Calibri" w:cs="Calibri"/>
        </w:rPr>
        <w:t xml:space="preserve">například </w:t>
      </w:r>
      <w:r w:rsidRPr="00F26E30">
        <w:rPr>
          <w:rFonts w:ascii="Calibri" w:hAnsi="Calibri" w:cs="Calibri"/>
        </w:rPr>
        <w:t xml:space="preserve">provedena mikrobiologická analýza </w:t>
      </w:r>
      <w:r>
        <w:rPr>
          <w:rFonts w:ascii="Calibri" w:hAnsi="Calibri" w:cs="Calibri"/>
        </w:rPr>
        <w:t xml:space="preserve">(na téma </w:t>
      </w:r>
      <w:r w:rsidRPr="00F26E30">
        <w:rPr>
          <w:rFonts w:ascii="Calibri" w:hAnsi="Calibri" w:cs="Calibri"/>
        </w:rPr>
        <w:t xml:space="preserve">celkové počty kultivovatelných kultur, mikrobiální indikátory a </w:t>
      </w:r>
      <w:proofErr w:type="spellStart"/>
      <w:r w:rsidR="001361EB">
        <w:rPr>
          <w:rFonts w:ascii="Calibri" w:hAnsi="Calibri" w:cs="Calibri"/>
        </w:rPr>
        <w:t>P</w:t>
      </w:r>
      <w:r w:rsidR="004C6CF1">
        <w:rPr>
          <w:rFonts w:ascii="Calibri" w:hAnsi="Calibri" w:cs="Calibri"/>
        </w:rPr>
        <w:t>s</w:t>
      </w:r>
      <w:r w:rsidRPr="00F26E30">
        <w:rPr>
          <w:rFonts w:ascii="Calibri" w:hAnsi="Calibri" w:cs="Calibri"/>
        </w:rPr>
        <w:t>eudomonas</w:t>
      </w:r>
      <w:proofErr w:type="spellEnd"/>
      <w:r w:rsidRPr="00F26E30">
        <w:rPr>
          <w:rFonts w:ascii="Calibri" w:hAnsi="Calibri" w:cs="Calibri"/>
        </w:rPr>
        <w:t xml:space="preserve"> aeruginosa) 1082 lahví reprezentujících 17 značek. Bylo prokázáno, že</w:t>
      </w:r>
      <w:r>
        <w:rPr>
          <w:rFonts w:ascii="Calibri" w:hAnsi="Calibri" w:cs="Calibri"/>
        </w:rPr>
        <w:t xml:space="preserve"> méně bakterií je obsažen</w:t>
      </w:r>
      <w:r w:rsidR="004C6CF1">
        <w:rPr>
          <w:rFonts w:ascii="Calibri" w:hAnsi="Calibri" w:cs="Calibri"/>
        </w:rPr>
        <w:t>o</w:t>
      </w:r>
      <w:r>
        <w:rPr>
          <w:rFonts w:ascii="Calibri" w:hAnsi="Calibri" w:cs="Calibri"/>
        </w:rPr>
        <w:t xml:space="preserve"> v minerálních vodách nebo pramenitých vodách ve</w:t>
      </w:r>
      <w:r w:rsidRPr="00F26E30">
        <w:rPr>
          <w:rFonts w:ascii="Calibri" w:hAnsi="Calibri" w:cs="Calibri"/>
        </w:rPr>
        <w:t xml:space="preserve"> skleněn</w:t>
      </w:r>
      <w:r>
        <w:rPr>
          <w:rFonts w:ascii="Calibri" w:hAnsi="Calibri" w:cs="Calibri"/>
        </w:rPr>
        <w:t>ých</w:t>
      </w:r>
      <w:r w:rsidRPr="00F26E30">
        <w:rPr>
          <w:rFonts w:ascii="Calibri" w:hAnsi="Calibri" w:cs="Calibri"/>
        </w:rPr>
        <w:t xml:space="preserve"> lahv</w:t>
      </w:r>
      <w:r>
        <w:rPr>
          <w:rFonts w:ascii="Calibri" w:hAnsi="Calibri" w:cs="Calibri"/>
        </w:rPr>
        <w:t>ích. Nejhůře dopadly</w:t>
      </w:r>
      <w:r w:rsidRPr="00F26E3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pramenité vody v plastových lahvích. </w:t>
      </w:r>
    </w:p>
    <w:p w14:paraId="03C82340" w14:textId="7B485FD6" w:rsidR="00B65312" w:rsidRPr="00F26E30" w:rsidRDefault="00B65312" w:rsidP="003F34F5">
      <w:pPr>
        <w:rPr>
          <w:rFonts w:ascii="Calibri" w:hAnsi="Calibri" w:cs="Calibri"/>
          <w:b/>
          <w:bCs/>
        </w:rPr>
      </w:pPr>
      <w:r w:rsidRPr="00B65312">
        <w:rPr>
          <w:rFonts w:ascii="Calibri" w:hAnsi="Calibri" w:cs="Calibri"/>
          <w:b/>
          <w:bCs/>
        </w:rPr>
        <w:t>Balené vody obsahují i malé plastové částice</w:t>
      </w:r>
    </w:p>
    <w:p w14:paraId="18179B65" w14:textId="400BE197" w:rsidR="00B65312" w:rsidRDefault="00B65312" w:rsidP="00522212">
      <w:pPr>
        <w:rPr>
          <w:rFonts w:ascii="Calibri" w:hAnsi="Calibri" w:cs="Calibri"/>
        </w:rPr>
      </w:pPr>
      <w:r w:rsidRPr="00B65312">
        <w:rPr>
          <w:rFonts w:ascii="Calibri" w:hAnsi="Calibri" w:cs="Calibri"/>
        </w:rPr>
        <w:t xml:space="preserve">Nedávná </w:t>
      </w:r>
      <w:hyperlink r:id="rId8" w:history="1">
        <w:r w:rsidRPr="00B65312">
          <w:rPr>
            <w:rStyle w:val="Hypertextovodkaz"/>
            <w:rFonts w:ascii="Calibri" w:hAnsi="Calibri" w:cs="Calibri"/>
          </w:rPr>
          <w:t>studie</w:t>
        </w:r>
      </w:hyperlink>
      <w:r w:rsidRPr="00B65312">
        <w:rPr>
          <w:rFonts w:ascii="Calibri" w:hAnsi="Calibri" w:cs="Calibri"/>
        </w:rPr>
        <w:t xml:space="preserve"> americké Columbia University zjistila, že jeden litr balené vody obsahuje v průměru 240 tisíc malých kousků plastu. Asi 90 % těchto plastových fragmentů pak byly </w:t>
      </w:r>
      <w:proofErr w:type="spellStart"/>
      <w:proofErr w:type="gramStart"/>
      <w:r w:rsidRPr="00B65312">
        <w:rPr>
          <w:rFonts w:ascii="Calibri" w:hAnsi="Calibri" w:cs="Calibri"/>
        </w:rPr>
        <w:t>nanoplasty</w:t>
      </w:r>
      <w:proofErr w:type="spellEnd"/>
      <w:r w:rsidRPr="00B65312">
        <w:rPr>
          <w:rFonts w:ascii="Calibri" w:hAnsi="Calibri" w:cs="Calibri"/>
        </w:rPr>
        <w:t xml:space="preserve"> - částečky</w:t>
      </w:r>
      <w:proofErr w:type="gramEnd"/>
      <w:r w:rsidRPr="00B65312">
        <w:rPr>
          <w:rFonts w:ascii="Calibri" w:hAnsi="Calibri" w:cs="Calibri"/>
        </w:rPr>
        <w:t xml:space="preserve"> plastů menší než jeden mikrometr. Celkem bylo ve vzorcích 10 až 100krát více plastových částic, než odhalily dřívější studie, které se většinou zaměřovaly na větší </w:t>
      </w:r>
      <w:proofErr w:type="spellStart"/>
      <w:r w:rsidRPr="00B65312">
        <w:rPr>
          <w:rFonts w:ascii="Calibri" w:hAnsi="Calibri" w:cs="Calibri"/>
        </w:rPr>
        <w:t>mikroplasty</w:t>
      </w:r>
      <w:proofErr w:type="spellEnd"/>
      <w:r w:rsidR="004C6CF1">
        <w:rPr>
          <w:rFonts w:ascii="Calibri" w:hAnsi="Calibri" w:cs="Calibri"/>
        </w:rPr>
        <w:t>.</w:t>
      </w:r>
    </w:p>
    <w:p w14:paraId="2752A7F4" w14:textId="397A92BC" w:rsidR="004C6CF1" w:rsidRPr="00B65312" w:rsidRDefault="004C6CF1" w:rsidP="00522212">
      <w:pPr>
        <w:rPr>
          <w:rFonts w:ascii="Calibri" w:hAnsi="Calibri" w:cs="Calibri"/>
        </w:rPr>
      </w:pPr>
      <w:r w:rsidRPr="004C6CF1">
        <w:rPr>
          <w:rFonts w:ascii="Calibri" w:hAnsi="Calibri" w:cs="Calibri"/>
        </w:rPr>
        <w:t xml:space="preserve">Voda obsahovala částice všech sedmi druhů plastů. Nejběžnější byl polyamid, typ nylonu, který se často používá k filtraci a čištění vody. Bylo také zjištěno množství polyethylentereftalátu (PET). Dalo by se to očekávat, protože PET se používá k výrobě lahví na vodu a dalších nápojů. Mezi další </w:t>
      </w:r>
      <w:r w:rsidRPr="004C6CF1">
        <w:rPr>
          <w:rFonts w:ascii="Calibri" w:hAnsi="Calibri" w:cs="Calibri"/>
        </w:rPr>
        <w:lastRenderedPageBreak/>
        <w:t xml:space="preserve">identifikované plasty patřil polyvinylchlorid, </w:t>
      </w:r>
      <w:proofErr w:type="spellStart"/>
      <w:r w:rsidRPr="004C6CF1">
        <w:rPr>
          <w:rFonts w:ascii="Calibri" w:hAnsi="Calibri" w:cs="Calibri"/>
        </w:rPr>
        <w:t>polymethylmethakrylát</w:t>
      </w:r>
      <w:proofErr w:type="spellEnd"/>
      <w:r w:rsidRPr="004C6CF1">
        <w:rPr>
          <w:rFonts w:ascii="Calibri" w:hAnsi="Calibri" w:cs="Calibri"/>
        </w:rPr>
        <w:t xml:space="preserve"> a polystyren, který se také používá při čištění vody. Metoda identifikovala miliony dalších částic, které neodpovídaly sedmi kategoriím plastů. Zatím není jasné, zda tyto drobné částice jsou </w:t>
      </w:r>
      <w:proofErr w:type="spellStart"/>
      <w:r w:rsidRPr="004C6CF1">
        <w:rPr>
          <w:rFonts w:ascii="Calibri" w:hAnsi="Calibri" w:cs="Calibri"/>
        </w:rPr>
        <w:t>nanoplasty</w:t>
      </w:r>
      <w:proofErr w:type="spellEnd"/>
      <w:r w:rsidRPr="004C6CF1">
        <w:rPr>
          <w:rFonts w:ascii="Calibri" w:hAnsi="Calibri" w:cs="Calibri"/>
        </w:rPr>
        <w:t xml:space="preserve"> nebo jiné látky.</w:t>
      </w:r>
    </w:p>
    <w:p w14:paraId="79C63D2D" w14:textId="0260AC11" w:rsidR="00A44629" w:rsidRPr="00B65312" w:rsidRDefault="00B65312" w:rsidP="00522212">
      <w:pPr>
        <w:rPr>
          <w:rFonts w:ascii="Calibri" w:hAnsi="Calibri" w:cs="Calibri"/>
          <w:b/>
          <w:bCs/>
        </w:rPr>
      </w:pPr>
      <w:r w:rsidRPr="00B65312">
        <w:rPr>
          <w:rFonts w:ascii="Calibri" w:hAnsi="Calibri" w:cs="Calibri"/>
          <w:b/>
          <w:bCs/>
        </w:rPr>
        <w:t>Chutná a zdravá doma</w:t>
      </w:r>
    </w:p>
    <w:p w14:paraId="013E4FE9" w14:textId="0E79A9EB" w:rsidR="00114E95" w:rsidRDefault="00B65312" w:rsidP="00114E95">
      <w:pPr>
        <w:rPr>
          <w:rFonts w:ascii="Calibri" w:hAnsi="Calibri" w:cs="Calibri"/>
        </w:rPr>
      </w:pPr>
      <w:r>
        <w:rPr>
          <w:rFonts w:ascii="Calibri" w:hAnsi="Calibri" w:cs="Calibri"/>
        </w:rPr>
        <w:t>Jedním z řešení, jak se vyhnout nezdravé vodě, je využití kohoutkové pitné vody a její filtrace spojená</w:t>
      </w:r>
      <w:r w:rsidR="002F3C8B" w:rsidRPr="00A4462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se </w:t>
      </w:r>
      <w:r w:rsidR="002F3C8B" w:rsidRPr="00A44629">
        <w:rPr>
          <w:rFonts w:ascii="Calibri" w:hAnsi="Calibri" w:cs="Calibri"/>
        </w:rPr>
        <w:t>speciální úpravou.</w:t>
      </w:r>
      <w:r w:rsidR="00A44629">
        <w:rPr>
          <w:rFonts w:ascii="Calibri" w:hAnsi="Calibri" w:cs="Calibri"/>
        </w:rPr>
        <w:t xml:space="preserve"> Příjemnou variantou je tzv. </w:t>
      </w:r>
      <w:proofErr w:type="spellStart"/>
      <w:r w:rsidR="00A44629">
        <w:rPr>
          <w:rFonts w:ascii="Calibri" w:hAnsi="Calibri" w:cs="Calibri"/>
        </w:rPr>
        <w:t>podd</w:t>
      </w:r>
      <w:r w:rsidR="004028C2">
        <w:rPr>
          <w:rFonts w:ascii="Calibri" w:hAnsi="Calibri" w:cs="Calibri"/>
        </w:rPr>
        <w:t>ř</w:t>
      </w:r>
      <w:r w:rsidR="00A44629">
        <w:rPr>
          <w:rFonts w:ascii="Calibri" w:hAnsi="Calibri" w:cs="Calibri"/>
        </w:rPr>
        <w:t>ezové</w:t>
      </w:r>
      <w:proofErr w:type="spellEnd"/>
      <w:r w:rsidR="00A44629">
        <w:rPr>
          <w:rFonts w:ascii="Calibri" w:hAnsi="Calibri" w:cs="Calibri"/>
        </w:rPr>
        <w:t xml:space="preserve"> řešení, kdy následně můžete </w:t>
      </w:r>
      <w:r w:rsidR="00814F61">
        <w:rPr>
          <w:rFonts w:ascii="Calibri" w:hAnsi="Calibri" w:cs="Calibri"/>
        </w:rPr>
        <w:t xml:space="preserve">mít </w:t>
      </w:r>
      <w:r w:rsidR="00A44629">
        <w:rPr>
          <w:rFonts w:ascii="Calibri" w:hAnsi="Calibri" w:cs="Calibri"/>
        </w:rPr>
        <w:t xml:space="preserve">chutnou a zdravou vodu přímo z vašeho kohoutku v kuchyni.  </w:t>
      </w:r>
      <w:r w:rsidR="001D0232">
        <w:rPr>
          <w:rFonts w:ascii="Calibri" w:hAnsi="Calibri" w:cs="Calibri"/>
        </w:rPr>
        <w:t>Řešení</w:t>
      </w:r>
      <w:r w:rsidR="002F3C8B" w:rsidRPr="002F3C8B">
        <w:rPr>
          <w:rFonts w:ascii="Calibri" w:hAnsi="Calibri" w:cs="Calibri"/>
        </w:rPr>
        <w:t xml:space="preserve"> se skládá z pevné části a </w:t>
      </w:r>
      <w:r w:rsidR="00A555FA">
        <w:rPr>
          <w:rFonts w:ascii="Calibri" w:hAnsi="Calibri" w:cs="Calibri"/>
        </w:rPr>
        <w:t xml:space="preserve">typu </w:t>
      </w:r>
      <w:r w:rsidR="002F3C8B" w:rsidRPr="002F3C8B">
        <w:rPr>
          <w:rFonts w:ascii="Calibri" w:hAnsi="Calibri" w:cs="Calibri"/>
        </w:rPr>
        <w:t>filtru, kter</w:t>
      </w:r>
      <w:r w:rsidR="00082171">
        <w:rPr>
          <w:rFonts w:ascii="Calibri" w:hAnsi="Calibri" w:cs="Calibri"/>
        </w:rPr>
        <w:t>ý</w:t>
      </w:r>
      <w:r w:rsidR="002F3C8B" w:rsidRPr="002F3C8B">
        <w:rPr>
          <w:rFonts w:ascii="Calibri" w:hAnsi="Calibri" w:cs="Calibri"/>
        </w:rPr>
        <w:t xml:space="preserve"> si </w:t>
      </w:r>
      <w:r w:rsidR="002F3C8B">
        <w:rPr>
          <w:rFonts w:ascii="Calibri" w:hAnsi="Calibri" w:cs="Calibri"/>
        </w:rPr>
        <w:t>zákazník</w:t>
      </w:r>
      <w:r w:rsidR="002F3C8B" w:rsidRPr="002F3C8B">
        <w:rPr>
          <w:rFonts w:ascii="Calibri" w:hAnsi="Calibri" w:cs="Calibri"/>
        </w:rPr>
        <w:t xml:space="preserve"> zvolí</w:t>
      </w:r>
      <w:r w:rsidR="002F3C8B">
        <w:rPr>
          <w:rFonts w:ascii="Calibri" w:hAnsi="Calibri" w:cs="Calibri"/>
        </w:rPr>
        <w:t>.</w:t>
      </w:r>
      <w:r w:rsidR="00591EDB">
        <w:rPr>
          <w:rFonts w:ascii="Calibri" w:hAnsi="Calibri" w:cs="Calibri"/>
        </w:rPr>
        <w:t xml:space="preserve"> </w:t>
      </w:r>
      <w:r w:rsidR="00114E95">
        <w:rPr>
          <w:rFonts w:ascii="Calibri" w:hAnsi="Calibri" w:cs="Calibri"/>
        </w:rPr>
        <w:t>Tyto filtry dokáží odstranit nežádoucí látky jako jsou těžké kovy (měď, olovo, nikl), vápník, vodní kámen, chlor</w:t>
      </w:r>
      <w:r w:rsidR="0083236F" w:rsidRPr="0083236F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 xml:space="preserve">a další hrubé i jemné nečistoty. Některé z filtrů jsou schopné odfiltrovat i </w:t>
      </w:r>
      <w:proofErr w:type="spellStart"/>
      <w:r w:rsidR="00114E95">
        <w:rPr>
          <w:rFonts w:ascii="Calibri" w:hAnsi="Calibri" w:cs="Calibri"/>
        </w:rPr>
        <w:t>mikroplasty</w:t>
      </w:r>
      <w:proofErr w:type="spellEnd"/>
      <w:r w:rsidR="0083236F">
        <w:rPr>
          <w:rFonts w:ascii="Calibri" w:hAnsi="Calibri" w:cs="Calibri"/>
        </w:rPr>
        <w:t xml:space="preserve"> či</w:t>
      </w:r>
      <w:r w:rsidR="00114E95">
        <w:rPr>
          <w:rFonts w:ascii="Calibri" w:hAnsi="Calibri" w:cs="Calibri"/>
        </w:rPr>
        <w:t xml:space="preserve"> bakterie</w:t>
      </w:r>
      <w:r w:rsidR="0083236F">
        <w:rPr>
          <w:rFonts w:ascii="Calibri" w:hAnsi="Calibri" w:cs="Calibri"/>
        </w:rPr>
        <w:t xml:space="preserve"> a</w:t>
      </w:r>
      <w:r w:rsidR="00114E95">
        <w:rPr>
          <w:rFonts w:ascii="Calibri" w:hAnsi="Calibri" w:cs="Calibri"/>
        </w:rPr>
        <w:t xml:space="preserve"> viry</w:t>
      </w:r>
      <w:r w:rsidR="0083236F">
        <w:rPr>
          <w:rFonts w:ascii="Calibri" w:hAnsi="Calibri" w:cs="Calibri"/>
        </w:rPr>
        <w:t>.</w:t>
      </w:r>
      <w:r w:rsidR="00114E95">
        <w:rPr>
          <w:rFonts w:ascii="Calibri" w:hAnsi="Calibri" w:cs="Calibri"/>
        </w:rPr>
        <w:t xml:space="preserve"> </w:t>
      </w:r>
    </w:p>
    <w:p w14:paraId="1AA2B60E" w14:textId="643C2D7D" w:rsidR="00591EDB" w:rsidRDefault="00114E95" w:rsidP="002F3C8B">
      <w:pPr>
        <w:rPr>
          <w:rFonts w:ascii="Calibri" w:hAnsi="Calibri" w:cs="Calibri"/>
        </w:rPr>
      </w:pPr>
      <w:r>
        <w:rPr>
          <w:rFonts w:ascii="Calibri" w:hAnsi="Calibri" w:cs="Calibri"/>
        </w:rPr>
        <w:t>„Technologie navíc</w:t>
      </w:r>
      <w:r w:rsidR="00591EDB">
        <w:rPr>
          <w:rFonts w:ascii="Calibri" w:hAnsi="Calibri" w:cs="Calibri"/>
        </w:rPr>
        <w:t xml:space="preserve"> obohatí vodu blahodárným hořčíkem</w:t>
      </w:r>
      <w:r w:rsidR="0083236F">
        <w:rPr>
          <w:rFonts w:ascii="Calibri" w:hAnsi="Calibri" w:cs="Calibri"/>
        </w:rPr>
        <w:t>,</w:t>
      </w:r>
      <w:r w:rsidR="00591EDB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>popř. i</w:t>
      </w:r>
      <w:r w:rsidR="00591EDB">
        <w:rPr>
          <w:rFonts w:ascii="Calibri" w:hAnsi="Calibri" w:cs="Calibri"/>
        </w:rPr>
        <w:t xml:space="preserve"> zinkem, m</w:t>
      </w:r>
      <w:r w:rsidR="00FA5DE2">
        <w:rPr>
          <w:rFonts w:ascii="Calibri" w:hAnsi="Calibri" w:cs="Calibri"/>
        </w:rPr>
        <w:t>á</w:t>
      </w:r>
      <w:r w:rsidR="00591EDB">
        <w:rPr>
          <w:rFonts w:ascii="Calibri" w:hAnsi="Calibri" w:cs="Calibri"/>
        </w:rPr>
        <w:t xml:space="preserve"> tedy kýžený mineralizační účinek. Stejně tak komplexně vylepší senzorické vlastnosti vody, odstraní zákal, zápach a přidají příjemnou chuť</w:t>
      </w:r>
      <w:r w:rsidR="00B65312">
        <w:rPr>
          <w:rFonts w:ascii="Calibri" w:hAnsi="Calibri" w:cs="Calibri"/>
        </w:rPr>
        <w:t xml:space="preserve">. Vedle filtrů umístěných pod kuchyňský dřez jsou také stále populárnější </w:t>
      </w:r>
      <w:proofErr w:type="spellStart"/>
      <w:r w:rsidR="0083236F">
        <w:rPr>
          <w:rFonts w:ascii="Calibri" w:hAnsi="Calibri" w:cs="Calibri"/>
        </w:rPr>
        <w:t>výdejníky</w:t>
      </w:r>
      <w:proofErr w:type="spellEnd"/>
      <w:r w:rsidR="0083236F">
        <w:rPr>
          <w:rFonts w:ascii="Calibri" w:hAnsi="Calibri" w:cs="Calibri"/>
        </w:rPr>
        <w:t xml:space="preserve"> vody, které vyrobí chlazenou či chlazenou perlivou vodu přímo u vás v kuchyni. </w:t>
      </w:r>
      <w:proofErr w:type="spellStart"/>
      <w:r w:rsidR="0083236F">
        <w:rPr>
          <w:rFonts w:ascii="Calibri" w:hAnsi="Calibri" w:cs="Calibri"/>
        </w:rPr>
        <w:t>Výdejníky</w:t>
      </w:r>
      <w:proofErr w:type="spellEnd"/>
      <w:r w:rsidR="0083236F">
        <w:rPr>
          <w:rFonts w:ascii="Calibri" w:hAnsi="Calibri" w:cs="Calibri"/>
        </w:rPr>
        <w:t xml:space="preserve"> vody</w:t>
      </w:r>
      <w:r w:rsidR="00751202">
        <w:rPr>
          <w:rFonts w:ascii="Calibri" w:hAnsi="Calibri" w:cs="Calibri"/>
        </w:rPr>
        <w:t xml:space="preserve"> </w:t>
      </w:r>
      <w:r w:rsidR="002F572F">
        <w:rPr>
          <w:rFonts w:ascii="Calibri" w:hAnsi="Calibri" w:cs="Calibri"/>
        </w:rPr>
        <w:t>mohou být stejně jako filtry u</w:t>
      </w:r>
      <w:r w:rsidR="00751202">
        <w:rPr>
          <w:rFonts w:ascii="Calibri" w:hAnsi="Calibri" w:cs="Calibri"/>
        </w:rPr>
        <w:t xml:space="preserve">místěny do skříňky pod dřez </w:t>
      </w:r>
      <w:r w:rsidR="002F572F">
        <w:rPr>
          <w:rFonts w:ascii="Calibri" w:hAnsi="Calibri" w:cs="Calibri"/>
        </w:rPr>
        <w:t xml:space="preserve">nebo v designovém provedení přímo na kuchyňskou linku, popřípadě </w:t>
      </w:r>
      <w:r w:rsidR="00751202">
        <w:rPr>
          <w:rFonts w:ascii="Calibri" w:hAnsi="Calibri" w:cs="Calibri"/>
        </w:rPr>
        <w:t xml:space="preserve">designové volně stojící </w:t>
      </w:r>
      <w:proofErr w:type="spellStart"/>
      <w:r w:rsidR="00751202">
        <w:rPr>
          <w:rFonts w:ascii="Calibri" w:hAnsi="Calibri" w:cs="Calibri"/>
        </w:rPr>
        <w:t>výdejníky</w:t>
      </w:r>
      <w:proofErr w:type="spellEnd"/>
      <w:r w:rsidR="002F572F">
        <w:rPr>
          <w:rFonts w:ascii="Calibri" w:hAnsi="Calibri" w:cs="Calibri"/>
        </w:rPr>
        <w:t xml:space="preserve"> s podstavcem, které lze umístit prakticky kamkoliv v </w:t>
      </w:r>
      <w:r w:rsidR="00B65312">
        <w:rPr>
          <w:rFonts w:ascii="Calibri" w:hAnsi="Calibri" w:cs="Calibri"/>
        </w:rPr>
        <w:t>byt</w:t>
      </w:r>
      <w:r w:rsidR="002F572F">
        <w:rPr>
          <w:rFonts w:ascii="Calibri" w:hAnsi="Calibri" w:cs="Calibri"/>
        </w:rPr>
        <w:t>ě či domě</w:t>
      </w:r>
      <w:r w:rsidR="00B44E34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“ </w:t>
      </w:r>
      <w:r w:rsidR="00FA5DE2">
        <w:rPr>
          <w:rFonts w:ascii="Calibri" w:hAnsi="Calibri" w:cs="Calibri"/>
        </w:rPr>
        <w:t>upřesňuje</w:t>
      </w:r>
      <w:r w:rsidRPr="00DE31EB">
        <w:rPr>
          <w:rFonts w:ascii="Calibri" w:hAnsi="Calibri" w:cs="Calibri"/>
        </w:rPr>
        <w:t xml:space="preserve"> 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499E1858" w14:textId="77777777" w:rsidR="0099553A" w:rsidRDefault="0099553A" w:rsidP="00A555FA">
      <w:pPr>
        <w:rPr>
          <w:rFonts w:ascii="Calibri" w:hAnsi="Calibri" w:cs="Calibri"/>
        </w:rPr>
      </w:pPr>
    </w:p>
    <w:p w14:paraId="5AA25D11" w14:textId="77777777" w:rsidR="00B65312" w:rsidRDefault="00B65312" w:rsidP="00A555FA">
      <w:pPr>
        <w:rPr>
          <w:rFonts w:ascii="Calibri" w:hAnsi="Calibri" w:cs="Calibri"/>
        </w:rPr>
      </w:pPr>
    </w:p>
    <w:p w14:paraId="5ECA3652" w14:textId="77777777" w:rsidR="003F34F5" w:rsidRDefault="003F34F5" w:rsidP="00A555FA">
      <w:pPr>
        <w:rPr>
          <w:rFonts w:ascii="Calibri" w:hAnsi="Calibri" w:cs="Calibri"/>
        </w:rPr>
      </w:pPr>
    </w:p>
    <w:p w14:paraId="378DD57E" w14:textId="77777777" w:rsidR="0099553A" w:rsidRDefault="0099553A" w:rsidP="00A555FA">
      <w:pPr>
        <w:rPr>
          <w:rFonts w:ascii="Calibri" w:hAnsi="Calibri" w:cs="Calibri"/>
        </w:rPr>
      </w:pPr>
    </w:p>
    <w:p w14:paraId="341C4BE0" w14:textId="0D5B4CF6" w:rsidR="00BA1876" w:rsidRPr="00DE31EB" w:rsidRDefault="00BA1876" w:rsidP="00BA1876">
      <w:pPr>
        <w:rPr>
          <w:rFonts w:ascii="Calibri" w:hAnsi="Calibri" w:cs="Calibri"/>
        </w:rPr>
      </w:pPr>
    </w:p>
    <w:sectPr w:rsidR="00BA1876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ra PRO">
    <w:altName w:val="Calibri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007EE"/>
    <w:multiLevelType w:val="multilevel"/>
    <w:tmpl w:val="C6AE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3"/>
  </w:num>
  <w:num w:numId="2" w16cid:durableId="1034230105">
    <w:abstractNumId w:val="2"/>
  </w:num>
  <w:num w:numId="3" w16cid:durableId="1107579477">
    <w:abstractNumId w:val="0"/>
  </w:num>
  <w:num w:numId="4" w16cid:durableId="2071809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22547"/>
    <w:rsid w:val="00052CB3"/>
    <w:rsid w:val="00055BA0"/>
    <w:rsid w:val="00082171"/>
    <w:rsid w:val="000A30EA"/>
    <w:rsid w:val="000D42A1"/>
    <w:rsid w:val="000D50CF"/>
    <w:rsid w:val="000F0D8C"/>
    <w:rsid w:val="001132AE"/>
    <w:rsid w:val="00114E95"/>
    <w:rsid w:val="001221D9"/>
    <w:rsid w:val="001324F2"/>
    <w:rsid w:val="0013263C"/>
    <w:rsid w:val="001361EB"/>
    <w:rsid w:val="00170F18"/>
    <w:rsid w:val="00181D83"/>
    <w:rsid w:val="001948A7"/>
    <w:rsid w:val="001C3D89"/>
    <w:rsid w:val="001C490A"/>
    <w:rsid w:val="001D0232"/>
    <w:rsid w:val="001D0335"/>
    <w:rsid w:val="001D5E23"/>
    <w:rsid w:val="002342C3"/>
    <w:rsid w:val="00252A67"/>
    <w:rsid w:val="00261B45"/>
    <w:rsid w:val="002A0D22"/>
    <w:rsid w:val="002B780F"/>
    <w:rsid w:val="002E6036"/>
    <w:rsid w:val="002F3C8B"/>
    <w:rsid w:val="002F4053"/>
    <w:rsid w:val="002F572F"/>
    <w:rsid w:val="002F7472"/>
    <w:rsid w:val="00336A89"/>
    <w:rsid w:val="0035656D"/>
    <w:rsid w:val="00357F20"/>
    <w:rsid w:val="003827CB"/>
    <w:rsid w:val="00383C0D"/>
    <w:rsid w:val="00383D24"/>
    <w:rsid w:val="003A2D6B"/>
    <w:rsid w:val="003E5BA2"/>
    <w:rsid w:val="003F18EF"/>
    <w:rsid w:val="003F34F5"/>
    <w:rsid w:val="004028C2"/>
    <w:rsid w:val="004440B5"/>
    <w:rsid w:val="00471A21"/>
    <w:rsid w:val="00476C1E"/>
    <w:rsid w:val="00481172"/>
    <w:rsid w:val="004C68B4"/>
    <w:rsid w:val="004C6CF1"/>
    <w:rsid w:val="0050183B"/>
    <w:rsid w:val="00522212"/>
    <w:rsid w:val="005227F9"/>
    <w:rsid w:val="005251D7"/>
    <w:rsid w:val="00591EDB"/>
    <w:rsid w:val="005C187D"/>
    <w:rsid w:val="00627A7D"/>
    <w:rsid w:val="006368FB"/>
    <w:rsid w:val="0064625B"/>
    <w:rsid w:val="00666CC8"/>
    <w:rsid w:val="0068465A"/>
    <w:rsid w:val="00696712"/>
    <w:rsid w:val="006C5957"/>
    <w:rsid w:val="007039F6"/>
    <w:rsid w:val="00751202"/>
    <w:rsid w:val="00761314"/>
    <w:rsid w:val="007661F6"/>
    <w:rsid w:val="00781D60"/>
    <w:rsid w:val="007E31C2"/>
    <w:rsid w:val="00814F61"/>
    <w:rsid w:val="0083236F"/>
    <w:rsid w:val="008469EE"/>
    <w:rsid w:val="00896E15"/>
    <w:rsid w:val="008A1ED9"/>
    <w:rsid w:val="008C2F90"/>
    <w:rsid w:val="008D08F3"/>
    <w:rsid w:val="009901AB"/>
    <w:rsid w:val="0099553A"/>
    <w:rsid w:val="009B56C6"/>
    <w:rsid w:val="009D2714"/>
    <w:rsid w:val="009E529F"/>
    <w:rsid w:val="009F3E2D"/>
    <w:rsid w:val="009F7AD1"/>
    <w:rsid w:val="00A35C51"/>
    <w:rsid w:val="00A42B98"/>
    <w:rsid w:val="00A43F7C"/>
    <w:rsid w:val="00A44629"/>
    <w:rsid w:val="00A47EE5"/>
    <w:rsid w:val="00A555FA"/>
    <w:rsid w:val="00AC7DE4"/>
    <w:rsid w:val="00AD40E9"/>
    <w:rsid w:val="00B16288"/>
    <w:rsid w:val="00B372F9"/>
    <w:rsid w:val="00B44E34"/>
    <w:rsid w:val="00B65312"/>
    <w:rsid w:val="00BA1876"/>
    <w:rsid w:val="00BA3F1E"/>
    <w:rsid w:val="00C1585E"/>
    <w:rsid w:val="00C41A53"/>
    <w:rsid w:val="00C52A04"/>
    <w:rsid w:val="00C65F68"/>
    <w:rsid w:val="00C7162E"/>
    <w:rsid w:val="00C8724B"/>
    <w:rsid w:val="00CC25C1"/>
    <w:rsid w:val="00D90E07"/>
    <w:rsid w:val="00D94D00"/>
    <w:rsid w:val="00DB104F"/>
    <w:rsid w:val="00DC6206"/>
    <w:rsid w:val="00DD0557"/>
    <w:rsid w:val="00DE31EB"/>
    <w:rsid w:val="00DE6D2B"/>
    <w:rsid w:val="00E0648E"/>
    <w:rsid w:val="00E52215"/>
    <w:rsid w:val="00E57CC9"/>
    <w:rsid w:val="00E62322"/>
    <w:rsid w:val="00E82468"/>
    <w:rsid w:val="00E82EB8"/>
    <w:rsid w:val="00EB299B"/>
    <w:rsid w:val="00ED4E6B"/>
    <w:rsid w:val="00F26E30"/>
    <w:rsid w:val="00F5732F"/>
    <w:rsid w:val="00F835B5"/>
    <w:rsid w:val="00FA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8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7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8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8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h.gov/news-events/nih-research-matters/plastic-particles-bottled-wat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zpi.gov.cz/clanek/balene-vody-a-nealkoholicke-napoje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doi/pdf/10.1002/9781118743942.ch9" TargetMode="External"/><Relationship Id="rId5" Type="http://schemas.openxmlformats.org/officeDocument/2006/relationships/hyperlink" Target="https://onlinelibrary.wiley.com/doi/pdf/10.1002/9781118743942.ch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789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5</cp:revision>
  <cp:lastPrinted>2024-09-25T09:38:00Z</cp:lastPrinted>
  <dcterms:created xsi:type="dcterms:W3CDTF">2025-04-17T08:01:00Z</dcterms:created>
  <dcterms:modified xsi:type="dcterms:W3CDTF">2025-04-17T08:03:00Z</dcterms:modified>
</cp:coreProperties>
</file>