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7FA0E" w14:textId="77777777" w:rsidR="00E93E0F" w:rsidRDefault="00E93E0F" w:rsidP="00682DCC">
      <w:pPr>
        <w:jc w:val="center"/>
        <w:rPr>
          <w:b/>
          <w:bCs/>
          <w:sz w:val="28"/>
          <w:szCs w:val="28"/>
        </w:rPr>
      </w:pPr>
    </w:p>
    <w:p w14:paraId="23C3020B" w14:textId="6C9792DE" w:rsidR="00634F92" w:rsidRPr="00634F92" w:rsidRDefault="00634F92" w:rsidP="00634F92">
      <w:pPr>
        <w:jc w:val="center"/>
        <w:rPr>
          <w:b/>
          <w:bCs/>
          <w:sz w:val="32"/>
          <w:szCs w:val="32"/>
        </w:rPr>
      </w:pPr>
      <w:r w:rsidRPr="00634F92">
        <w:rPr>
          <w:b/>
          <w:bCs/>
          <w:sz w:val="32"/>
          <w:szCs w:val="32"/>
        </w:rPr>
        <w:t>Autonomní úklid šetří čas i pracovní síly</w:t>
      </w:r>
      <w:r>
        <w:rPr>
          <w:b/>
          <w:bCs/>
          <w:sz w:val="32"/>
          <w:szCs w:val="32"/>
        </w:rPr>
        <w:t xml:space="preserve">. </w:t>
      </w:r>
      <w:r w:rsidRPr="00634F92">
        <w:rPr>
          <w:b/>
          <w:bCs/>
          <w:sz w:val="32"/>
          <w:szCs w:val="32"/>
        </w:rPr>
        <w:t>Kärcher přichází s</w:t>
      </w:r>
      <w:r>
        <w:rPr>
          <w:b/>
          <w:bCs/>
          <w:sz w:val="32"/>
          <w:szCs w:val="32"/>
        </w:rPr>
        <w:t> novým</w:t>
      </w:r>
      <w:r w:rsidR="00E83C36"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 xml:space="preserve"> autonomní</w:t>
      </w:r>
      <w:r w:rsidR="00217393">
        <w:rPr>
          <w:b/>
          <w:bCs/>
          <w:sz w:val="32"/>
          <w:szCs w:val="32"/>
        </w:rPr>
        <w:t>m</w:t>
      </w:r>
      <w:r w:rsidR="00E83C36"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 xml:space="preserve"> stroj</w:t>
      </w:r>
      <w:r w:rsidR="0050635F">
        <w:rPr>
          <w:b/>
          <w:bCs/>
          <w:sz w:val="32"/>
          <w:szCs w:val="32"/>
        </w:rPr>
        <w:t>i</w:t>
      </w:r>
      <w:r w:rsidRPr="00634F92">
        <w:rPr>
          <w:b/>
          <w:bCs/>
          <w:sz w:val="32"/>
          <w:szCs w:val="32"/>
        </w:rPr>
        <w:t xml:space="preserve"> KIRA BD 200</w:t>
      </w:r>
      <w:r w:rsidR="00E83C36">
        <w:rPr>
          <w:b/>
          <w:bCs/>
          <w:sz w:val="32"/>
          <w:szCs w:val="32"/>
        </w:rPr>
        <w:t xml:space="preserve"> a </w:t>
      </w:r>
      <w:r w:rsidR="00E83C36" w:rsidRPr="00E83C36">
        <w:rPr>
          <w:b/>
          <w:bCs/>
          <w:sz w:val="32"/>
          <w:szCs w:val="32"/>
        </w:rPr>
        <w:t>KIRA BR 200</w:t>
      </w:r>
    </w:p>
    <w:p w14:paraId="1CB72865" w14:textId="77777777" w:rsidR="00634F92" w:rsidRDefault="00634F92" w:rsidP="00E52C68">
      <w:pPr>
        <w:rPr>
          <w:b/>
          <w:bCs/>
        </w:rPr>
      </w:pPr>
    </w:p>
    <w:p w14:paraId="39669744" w14:textId="529EBA4A" w:rsidR="003E1419" w:rsidRPr="005E7292" w:rsidRDefault="002D10C8" w:rsidP="00E52C68">
      <w:pPr>
        <w:rPr>
          <w:b/>
          <w:bCs/>
        </w:rPr>
      </w:pPr>
      <w:r w:rsidRPr="002D10C8">
        <w:rPr>
          <w:b/>
          <w:bCs/>
        </w:rPr>
        <w:t>Praha</w:t>
      </w:r>
      <w:r w:rsidR="00634F92">
        <w:rPr>
          <w:b/>
          <w:bCs/>
        </w:rPr>
        <w:t>,</w:t>
      </w:r>
      <w:r w:rsidRPr="002D10C8">
        <w:rPr>
          <w:b/>
          <w:bCs/>
        </w:rPr>
        <w:t xml:space="preserve"> </w:t>
      </w:r>
      <w:r w:rsidR="00D065BF">
        <w:rPr>
          <w:b/>
          <w:bCs/>
        </w:rPr>
        <w:t>22</w:t>
      </w:r>
      <w:r w:rsidR="001D4B19">
        <w:rPr>
          <w:b/>
          <w:bCs/>
        </w:rPr>
        <w:t xml:space="preserve">. </w:t>
      </w:r>
      <w:r w:rsidR="00634F92">
        <w:rPr>
          <w:b/>
          <w:bCs/>
        </w:rPr>
        <w:t>září</w:t>
      </w:r>
      <w:r w:rsidR="001D4B19">
        <w:rPr>
          <w:b/>
          <w:bCs/>
        </w:rPr>
        <w:t xml:space="preserve"> </w:t>
      </w:r>
      <w:r w:rsidRPr="002D10C8">
        <w:rPr>
          <w:b/>
          <w:bCs/>
        </w:rPr>
        <w:t>202</w:t>
      </w:r>
      <w:r w:rsidR="00AB708E">
        <w:rPr>
          <w:b/>
          <w:bCs/>
        </w:rPr>
        <w:t>5</w:t>
      </w:r>
      <w:r>
        <w:t xml:space="preserve"> </w:t>
      </w:r>
      <w:r w:rsidR="00AB7DAD">
        <w:t>–</w:t>
      </w:r>
      <w:r>
        <w:t xml:space="preserve"> </w:t>
      </w:r>
      <w:bookmarkStart w:id="0" w:name="_Hlk181369501"/>
      <w:r w:rsidR="003E1419" w:rsidRPr="003E1419">
        <w:rPr>
          <w:b/>
          <w:bCs/>
        </w:rPr>
        <w:t>Společnost Kärcher rozšiřuje svou řadu autonomních čisticích strojů o dva nové modely – KIRA BD 200 a KIRA BR 200. Oba stroje jsou určeny pro efektivní a pravidelný úklid velkých ploch v retailu, logistice, zdravotnictví, veřejných budovách či administrativních komplexech. Díky nejmodernější navigaci, senzorům a možnosti plné integrace do automatizovaných provozů představují významný krok vpřed v oblasti profesionálního úklidu.</w:t>
      </w:r>
    </w:p>
    <w:bookmarkEnd w:id="0"/>
    <w:p w14:paraId="7C08B605" w14:textId="51BDC627" w:rsidR="00464991" w:rsidRDefault="00634F92" w:rsidP="003E1419">
      <w:r>
        <w:t>„</w:t>
      </w:r>
      <w:r w:rsidR="003E1419" w:rsidRPr="003E1419">
        <w:t>Autonomní čisticí stroje znamenají pro provozovatele velkou úsporu pracovních sil. V době, kdy je nedostatek úklidového personálu, mohou roboti převzít rutinní a časově náročné čištění velkých ploch. Lidé se tak mohou soustředit na úkoly, které vyžadují více péče a individuálního přístupu. Výsledkem je vyšší efektivita celého úklidového procesu a zároveň lepší využití lidských kapacit,“ říká Lukáš Rom ze společnosti Kärcher.</w:t>
      </w:r>
    </w:p>
    <w:p w14:paraId="6EFCC25E" w14:textId="77777777" w:rsidR="003E1419" w:rsidRPr="003E1419" w:rsidRDefault="003E1419" w:rsidP="003E1419">
      <w:pPr>
        <w:rPr>
          <w:b/>
          <w:bCs/>
        </w:rPr>
      </w:pPr>
      <w:r w:rsidRPr="003E1419">
        <w:rPr>
          <w:b/>
          <w:bCs/>
        </w:rPr>
        <w:t>Dvě varianty pro různé typy podlah</w:t>
      </w:r>
    </w:p>
    <w:p w14:paraId="75D84A64" w14:textId="024174A6" w:rsidR="003E1419" w:rsidRPr="003E1419" w:rsidRDefault="003E1419" w:rsidP="003E1419">
      <w:r w:rsidRPr="003E1419">
        <w:t>KIRA BD 200 využívá osvědčené kotoučové kartáče, které jsou ideální pro hladké povrchy. Díky nim dosahuje vysoké plošné výkonnosti například v obchodech, kancelářských budovách či na letištích.</w:t>
      </w:r>
      <w:r>
        <w:t xml:space="preserve"> Model </w:t>
      </w:r>
      <w:r w:rsidRPr="003E1419">
        <w:t>KIRA BR 200 je vybaven válcovou R-hlavou, která je navržena pro strukturované a nerovné podlahy. Zajišťuje důkladné vyčištění i v místech, kde by standardní kotoučové kartáče nestačily.</w:t>
      </w:r>
    </w:p>
    <w:p w14:paraId="05AADDC9" w14:textId="2825344F" w:rsidR="003E1419" w:rsidRPr="003E1419" w:rsidRDefault="003E1419" w:rsidP="003E1419">
      <w:r w:rsidRPr="003E1419">
        <w:t>Oba modely jsou postavené na stejném technologickém základu – robustní konstrukci, silném lithium-iontovém akumulátoru (24 V / 320 Ah, výdrž až 4 hodiny)</w:t>
      </w:r>
      <w:r w:rsidR="00AD6BE1">
        <w:t xml:space="preserve"> </w:t>
      </w:r>
      <w:r w:rsidRPr="003E1419">
        <w:t xml:space="preserve">a sací šířce 1100 mm. V praxi to znamená výkon </w:t>
      </w:r>
      <w:r w:rsidR="00AD6BE1" w:rsidRPr="00AD6BE1">
        <w:t xml:space="preserve">4 590 – 4860 m2/h </w:t>
      </w:r>
      <w:r w:rsidRPr="003E1419">
        <w:t>za hodinu při nízké hlučnosti 64,5 dB, což umožňuje nasazení i v prostředích vyžadujících tichý provoz.</w:t>
      </w:r>
    </w:p>
    <w:p w14:paraId="070B1A73" w14:textId="77777777" w:rsidR="003E1419" w:rsidRPr="003E1419" w:rsidRDefault="003E1419" w:rsidP="003E1419">
      <w:pPr>
        <w:rPr>
          <w:b/>
          <w:bCs/>
        </w:rPr>
      </w:pPr>
      <w:r w:rsidRPr="003E1419">
        <w:rPr>
          <w:b/>
          <w:bCs/>
        </w:rPr>
        <w:t>Technologie, ekologie i jednoduché ovládání</w:t>
      </w:r>
    </w:p>
    <w:p w14:paraId="50026A9E" w14:textId="7574653C" w:rsidR="003E1419" w:rsidRPr="003E1419" w:rsidRDefault="003E1419" w:rsidP="003E1419">
      <w:r>
        <w:t>„</w:t>
      </w:r>
      <w:r w:rsidRPr="003E1419">
        <w:t xml:space="preserve">Stroje jsou vybaveny funkcemi, které snižují spotřebu vody, </w:t>
      </w:r>
      <w:r w:rsidR="00AD6BE1">
        <w:t>detergentů i</w:t>
      </w:r>
      <w:r w:rsidRPr="003E1419">
        <w:t xml:space="preserve"> času. Velký dotykový displej a intuitivní uživatelské rozhraní usnadňují ovládání i rychlé zaučení personálu. V plně autonomním režimu navíc dokáží využívat dokovací stanici pro automatické naplnění čisté vody, vyprázdnění odpadní nádrže i dobití baterie</w:t>
      </w:r>
      <w:r>
        <w:t>,“</w:t>
      </w:r>
      <w:r w:rsidRPr="003E1419">
        <w:t xml:space="preserve"> říká Lukáš Rom ze společnosti Kärcher.</w:t>
      </w:r>
    </w:p>
    <w:p w14:paraId="07C11C20" w14:textId="77777777" w:rsidR="003E1419" w:rsidRPr="003E1419" w:rsidRDefault="003E1419" w:rsidP="003E1419">
      <w:pPr>
        <w:rPr>
          <w:b/>
          <w:bCs/>
        </w:rPr>
      </w:pPr>
      <w:r w:rsidRPr="003E1419">
        <w:rPr>
          <w:b/>
          <w:bCs/>
        </w:rPr>
        <w:t>Spolupráce s dalšími stroji</w:t>
      </w:r>
    </w:p>
    <w:p w14:paraId="0D1FCAAF" w14:textId="58EEECFB" w:rsidR="003E1419" w:rsidRPr="003E1419" w:rsidRDefault="003E1419" w:rsidP="003E1419">
      <w:r w:rsidRPr="003E1419">
        <w:t>V prostředích s vysokou mírou automatizace, jako jsou sklady či výrobní provozy, se oba modely dokáží stát přirozenou součástí procesů. Kärcher implementoval komunikační standard VDA 5050, který umožňuje propojení různých typů robotů</w:t>
      </w:r>
      <w:r w:rsidR="00D065BF">
        <w:t xml:space="preserve">. </w:t>
      </w:r>
      <w:r w:rsidRPr="003E1419">
        <w:t>Čisticí roboty tak mohou bez kolizí koexistovat například s AGV vozíky nebo AMR systémy a přizpůsobovat své trasy aktuálním potřebám provozu.</w:t>
      </w:r>
    </w:p>
    <w:p w14:paraId="468800F9" w14:textId="12278BC8" w:rsidR="0052253F" w:rsidRPr="00B84C04" w:rsidRDefault="0052253F" w:rsidP="00634F92"/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36333"/>
    <w:rsid w:val="000411A3"/>
    <w:rsid w:val="00042A09"/>
    <w:rsid w:val="00045E22"/>
    <w:rsid w:val="00067972"/>
    <w:rsid w:val="00084417"/>
    <w:rsid w:val="00090ED1"/>
    <w:rsid w:val="000B5D44"/>
    <w:rsid w:val="000C2518"/>
    <w:rsid w:val="000D6B7F"/>
    <w:rsid w:val="000E71C8"/>
    <w:rsid w:val="000F7390"/>
    <w:rsid w:val="00113F8F"/>
    <w:rsid w:val="00142D67"/>
    <w:rsid w:val="00175E25"/>
    <w:rsid w:val="0018420B"/>
    <w:rsid w:val="001B6BC0"/>
    <w:rsid w:val="001D441E"/>
    <w:rsid w:val="001D4884"/>
    <w:rsid w:val="001D4B19"/>
    <w:rsid w:val="001E2458"/>
    <w:rsid w:val="002064DF"/>
    <w:rsid w:val="00206BAD"/>
    <w:rsid w:val="00210516"/>
    <w:rsid w:val="00213F1B"/>
    <w:rsid w:val="00217393"/>
    <w:rsid w:val="002204F5"/>
    <w:rsid w:val="00235B45"/>
    <w:rsid w:val="002437BE"/>
    <w:rsid w:val="00244944"/>
    <w:rsid w:val="00267B64"/>
    <w:rsid w:val="002735D7"/>
    <w:rsid w:val="00274A92"/>
    <w:rsid w:val="00297BAC"/>
    <w:rsid w:val="002A28F1"/>
    <w:rsid w:val="002A43C7"/>
    <w:rsid w:val="002C02AD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B676D"/>
    <w:rsid w:val="003C5A94"/>
    <w:rsid w:val="003D05BC"/>
    <w:rsid w:val="003E1419"/>
    <w:rsid w:val="003E23EE"/>
    <w:rsid w:val="003E5BD9"/>
    <w:rsid w:val="0042191E"/>
    <w:rsid w:val="00464991"/>
    <w:rsid w:val="004A3C63"/>
    <w:rsid w:val="004E6A6D"/>
    <w:rsid w:val="0050635F"/>
    <w:rsid w:val="00521D56"/>
    <w:rsid w:val="0052253F"/>
    <w:rsid w:val="005314C9"/>
    <w:rsid w:val="00544764"/>
    <w:rsid w:val="005970ED"/>
    <w:rsid w:val="005A1962"/>
    <w:rsid w:val="005B204E"/>
    <w:rsid w:val="005B4A1E"/>
    <w:rsid w:val="005D46C8"/>
    <w:rsid w:val="005E4EC2"/>
    <w:rsid w:val="005E7292"/>
    <w:rsid w:val="005F51F8"/>
    <w:rsid w:val="00601082"/>
    <w:rsid w:val="00616C97"/>
    <w:rsid w:val="006233C3"/>
    <w:rsid w:val="00634F92"/>
    <w:rsid w:val="00652967"/>
    <w:rsid w:val="00667172"/>
    <w:rsid w:val="00670D65"/>
    <w:rsid w:val="00682DCC"/>
    <w:rsid w:val="00690C43"/>
    <w:rsid w:val="00694C78"/>
    <w:rsid w:val="00697C25"/>
    <w:rsid w:val="00697C93"/>
    <w:rsid w:val="006A16A6"/>
    <w:rsid w:val="006C0796"/>
    <w:rsid w:val="006D5F32"/>
    <w:rsid w:val="006E1143"/>
    <w:rsid w:val="006F2185"/>
    <w:rsid w:val="00704B74"/>
    <w:rsid w:val="00720E2E"/>
    <w:rsid w:val="00721BCE"/>
    <w:rsid w:val="00724F8A"/>
    <w:rsid w:val="00735706"/>
    <w:rsid w:val="0074761C"/>
    <w:rsid w:val="0079367C"/>
    <w:rsid w:val="00795019"/>
    <w:rsid w:val="007E7091"/>
    <w:rsid w:val="007E70B3"/>
    <w:rsid w:val="007F2EE2"/>
    <w:rsid w:val="007F3C9F"/>
    <w:rsid w:val="00805E00"/>
    <w:rsid w:val="00811EBB"/>
    <w:rsid w:val="0081232C"/>
    <w:rsid w:val="00822A3C"/>
    <w:rsid w:val="008269A5"/>
    <w:rsid w:val="00835596"/>
    <w:rsid w:val="008378C5"/>
    <w:rsid w:val="00846CD1"/>
    <w:rsid w:val="00872379"/>
    <w:rsid w:val="00872A71"/>
    <w:rsid w:val="008733AE"/>
    <w:rsid w:val="0087589C"/>
    <w:rsid w:val="00893A07"/>
    <w:rsid w:val="00895659"/>
    <w:rsid w:val="008B3648"/>
    <w:rsid w:val="008B6CA0"/>
    <w:rsid w:val="008D362B"/>
    <w:rsid w:val="008F44DB"/>
    <w:rsid w:val="009109EC"/>
    <w:rsid w:val="0091392C"/>
    <w:rsid w:val="009139B7"/>
    <w:rsid w:val="0092524B"/>
    <w:rsid w:val="00943F92"/>
    <w:rsid w:val="00961F6F"/>
    <w:rsid w:val="009B3A57"/>
    <w:rsid w:val="009B49A3"/>
    <w:rsid w:val="009E3CED"/>
    <w:rsid w:val="009F566D"/>
    <w:rsid w:val="00A009AF"/>
    <w:rsid w:val="00A65CBB"/>
    <w:rsid w:val="00A8405F"/>
    <w:rsid w:val="00AB708E"/>
    <w:rsid w:val="00AB7DAD"/>
    <w:rsid w:val="00AC6823"/>
    <w:rsid w:val="00AD6BE1"/>
    <w:rsid w:val="00AE6B64"/>
    <w:rsid w:val="00AF4496"/>
    <w:rsid w:val="00AF571E"/>
    <w:rsid w:val="00B0623E"/>
    <w:rsid w:val="00B16C84"/>
    <w:rsid w:val="00B17D0C"/>
    <w:rsid w:val="00B429A0"/>
    <w:rsid w:val="00B42F42"/>
    <w:rsid w:val="00B62B3B"/>
    <w:rsid w:val="00B70154"/>
    <w:rsid w:val="00B76BD5"/>
    <w:rsid w:val="00B80396"/>
    <w:rsid w:val="00B84C04"/>
    <w:rsid w:val="00B94317"/>
    <w:rsid w:val="00B94B48"/>
    <w:rsid w:val="00BC44DA"/>
    <w:rsid w:val="00BE3DD6"/>
    <w:rsid w:val="00BF4658"/>
    <w:rsid w:val="00C07254"/>
    <w:rsid w:val="00C2478E"/>
    <w:rsid w:val="00C35072"/>
    <w:rsid w:val="00C46E76"/>
    <w:rsid w:val="00C65DC6"/>
    <w:rsid w:val="00C83275"/>
    <w:rsid w:val="00CD218A"/>
    <w:rsid w:val="00CE4069"/>
    <w:rsid w:val="00D04BD3"/>
    <w:rsid w:val="00D065BF"/>
    <w:rsid w:val="00D12E86"/>
    <w:rsid w:val="00D259C5"/>
    <w:rsid w:val="00D4726D"/>
    <w:rsid w:val="00D61B94"/>
    <w:rsid w:val="00D723E0"/>
    <w:rsid w:val="00D72EBE"/>
    <w:rsid w:val="00D9558E"/>
    <w:rsid w:val="00DA6454"/>
    <w:rsid w:val="00DB3523"/>
    <w:rsid w:val="00DD2329"/>
    <w:rsid w:val="00DD360D"/>
    <w:rsid w:val="00DE750C"/>
    <w:rsid w:val="00DF2F4F"/>
    <w:rsid w:val="00DF3EAD"/>
    <w:rsid w:val="00DF41AF"/>
    <w:rsid w:val="00DF7635"/>
    <w:rsid w:val="00E004B6"/>
    <w:rsid w:val="00E02719"/>
    <w:rsid w:val="00E2714F"/>
    <w:rsid w:val="00E415CA"/>
    <w:rsid w:val="00E514F4"/>
    <w:rsid w:val="00E52C68"/>
    <w:rsid w:val="00E6102E"/>
    <w:rsid w:val="00E73B24"/>
    <w:rsid w:val="00E83C36"/>
    <w:rsid w:val="00E93E0F"/>
    <w:rsid w:val="00E95EDC"/>
    <w:rsid w:val="00EB2263"/>
    <w:rsid w:val="00EB6797"/>
    <w:rsid w:val="00EF27D3"/>
    <w:rsid w:val="00F244C2"/>
    <w:rsid w:val="00F25FC8"/>
    <w:rsid w:val="00F26B0D"/>
    <w:rsid w:val="00F32B15"/>
    <w:rsid w:val="00F35852"/>
    <w:rsid w:val="00F439BD"/>
    <w:rsid w:val="00F453EE"/>
    <w:rsid w:val="00F62561"/>
    <w:rsid w:val="00F63A92"/>
    <w:rsid w:val="00F66613"/>
    <w:rsid w:val="00F75440"/>
    <w:rsid w:val="00F81FE4"/>
    <w:rsid w:val="00F82B25"/>
    <w:rsid w:val="00FB11A1"/>
    <w:rsid w:val="00FB2AF0"/>
    <w:rsid w:val="00FD3F88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5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2022-11-10T11:12:00Z</cp:lastPrinted>
  <dcterms:created xsi:type="dcterms:W3CDTF">2025-09-22T08:54:00Z</dcterms:created>
  <dcterms:modified xsi:type="dcterms:W3CDTF">2025-09-22T08:56:00Z</dcterms:modified>
</cp:coreProperties>
</file>