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8EB97B" w14:textId="15B5BC89" w:rsidR="00201BFE" w:rsidRPr="00201BFE" w:rsidRDefault="00201BFE" w:rsidP="00201BFE">
      <w:pPr>
        <w:jc w:val="center"/>
        <w:rPr>
          <w:b/>
          <w:bCs/>
          <w:sz w:val="28"/>
          <w:szCs w:val="28"/>
        </w:rPr>
      </w:pPr>
      <w:r w:rsidRPr="00201BFE">
        <w:rPr>
          <w:b/>
          <w:bCs/>
          <w:sz w:val="28"/>
          <w:szCs w:val="28"/>
        </w:rPr>
        <w:t>Nová evropská směrnice má zabránit plýtvání. Neprodané oblečení se má místo pálení recyklovat</w:t>
      </w:r>
    </w:p>
    <w:p w14:paraId="61AC1EF1" w14:textId="77777777" w:rsidR="00201BFE" w:rsidRPr="00201BFE" w:rsidRDefault="00201BFE" w:rsidP="00201BFE">
      <w:pPr>
        <w:rPr>
          <w:b/>
          <w:bCs/>
        </w:rPr>
      </w:pPr>
    </w:p>
    <w:p w14:paraId="7DA66AFA" w14:textId="3AA51D72" w:rsidR="00DE12B8" w:rsidRDefault="00201BFE" w:rsidP="00DE12B8">
      <w:r w:rsidRPr="00201BFE">
        <w:rPr>
          <w:b/>
          <w:bCs/>
        </w:rPr>
        <w:t>Praha, 17. září 2025 -</w:t>
      </w:r>
      <w:r>
        <w:t xml:space="preserve"> </w:t>
      </w:r>
      <w:r w:rsidRPr="00201BFE">
        <w:t xml:space="preserve">Každý rok mizí v evropských spalovnách obrovské množství oblečení a obuvi. Nejde přitom jen o staré a vyřazené </w:t>
      </w:r>
      <w:r w:rsidR="00095E76">
        <w:t>oblečení</w:t>
      </w:r>
      <w:r w:rsidRPr="00201BFE">
        <w:t>, ale také o celé neprodané kolekce. V Evropské unii se podle odhadů vyprodukuje přes 12 milionů tun textilního odpadu ročně</w:t>
      </w:r>
      <w:r>
        <w:t xml:space="preserve"> a </w:t>
      </w:r>
      <w:r w:rsidR="00095E76">
        <w:t xml:space="preserve">likviduje se </w:t>
      </w:r>
      <w:r w:rsidRPr="00201BFE">
        <w:t xml:space="preserve">až devět procent nově vyrobeného oblečení, což představuje </w:t>
      </w:r>
      <w:r w:rsidR="00095E76">
        <w:t>a</w:t>
      </w:r>
      <w:r w:rsidRPr="00201BFE">
        <w:t>ž půl milionu tun.</w:t>
      </w:r>
      <w:r w:rsidR="00DE12B8">
        <w:t xml:space="preserve"> </w:t>
      </w:r>
      <w:r w:rsidR="00DE12B8" w:rsidRPr="00DE12B8">
        <w:t>Evropský parlament přijal nová pravidla, která mají do roku 2030 výrazně snížit množství potravinového i textilního odpad</w:t>
      </w:r>
      <w:r w:rsidR="00D24013">
        <w:t>u</w:t>
      </w:r>
      <w:r w:rsidR="00DE12B8" w:rsidRPr="00DE12B8">
        <w:t>.</w:t>
      </w:r>
      <w:r w:rsidR="00DE12B8">
        <w:t xml:space="preserve"> </w:t>
      </w:r>
    </w:p>
    <w:p w14:paraId="143A4A08" w14:textId="77777777" w:rsidR="00DE12B8" w:rsidRDefault="00DE12B8" w:rsidP="00DE12B8"/>
    <w:p w14:paraId="7EA8DEE6" w14:textId="6B6764D8" w:rsidR="00095E76" w:rsidRDefault="00095E76" w:rsidP="00095E76">
      <w:r w:rsidRPr="00201BFE">
        <w:t>Výrobci oblečení, bot či ložního prádla budou muset</w:t>
      </w:r>
      <w:r>
        <w:t xml:space="preserve"> podle nové legislativy</w:t>
      </w:r>
      <w:r w:rsidRPr="00201BFE">
        <w:t xml:space="preserve"> zajistit, aby jejich výrobky končily v recyklaci, nebo nést náklady spojené s jejich likvidací. Tlak na módní značky má vést k tomu, aby nabízely odolnější produkty, umožňovaly jejich zpětný odběr a zapojily se do cirkulární ekonomiky. Dosavadní praxe, kdy firmy pálily neprodané zásoby, by měla být po přijetí nové legislativy zakázána</w:t>
      </w:r>
      <w:r w:rsidR="00D24013">
        <w:t>.</w:t>
      </w:r>
    </w:p>
    <w:p w14:paraId="0742BDD6" w14:textId="18461ACA" w:rsidR="00095E76" w:rsidRPr="00201BFE" w:rsidRDefault="00DE12B8" w:rsidP="00095E76">
      <w:r>
        <w:t>„</w:t>
      </w:r>
      <w:r w:rsidRPr="00DE12B8">
        <w:t>Co se týče textilu, nová směrnice zavádí systém rozšířené odpovědnosti výrobců. To znamená, že výrobci budou muset nést náklady na sběr, třídění a recyklaci textilního odpadu. Regulační rámec se vztahuje na oděvy, obuv, ložní prádlo, kuchyňské textilie, záclony a další podobné výrobky. Členské státy mají povinnost přenést t</w:t>
      </w:r>
      <w:r>
        <w:t xml:space="preserve">ato nová </w:t>
      </w:r>
      <w:r w:rsidRPr="00DE12B8">
        <w:t>pravidla do svého národního práva do 30 měsíců od vstupu směrnice v platnost</w:t>
      </w:r>
      <w:r>
        <w:t xml:space="preserve">,“ říká </w:t>
      </w:r>
      <w:r w:rsidR="00095E76" w:rsidRPr="00DE12B8">
        <w:t>Adam Rožánek</w:t>
      </w:r>
      <w:r w:rsidR="00095E76">
        <w:t xml:space="preserve"> z</w:t>
      </w:r>
      <w:r w:rsidR="00095E76" w:rsidRPr="00DE12B8">
        <w:t xml:space="preserve"> Trenýrkárna.cz.</w:t>
      </w:r>
      <w:r w:rsidR="00095E76">
        <w:t xml:space="preserve"> </w:t>
      </w:r>
    </w:p>
    <w:p w14:paraId="7EA2FD63" w14:textId="26796D19" w:rsidR="00DE12B8" w:rsidRPr="00DE12B8" w:rsidRDefault="00DE12B8" w:rsidP="00DE12B8">
      <w:r w:rsidRPr="00DE12B8">
        <w:t xml:space="preserve">Některé firmy ale </w:t>
      </w:r>
      <w:r>
        <w:t>již</w:t>
      </w:r>
      <w:r w:rsidRPr="00DE12B8">
        <w:t xml:space="preserve"> </w:t>
      </w:r>
      <w:r w:rsidR="00095E76">
        <w:t>před zavedením legislativy hledají cesty</w:t>
      </w:r>
      <w:r w:rsidRPr="00DE12B8">
        <w:t>, jak naložit se zbytky z výroby. Místo toho, aby končily ve spalovnách, dávají jim nový účel a hledají způsoby, jak je zapojit zpět do prodeje nebo přetvořit v jiné produkty.</w:t>
      </w:r>
    </w:p>
    <w:p w14:paraId="5908075F" w14:textId="523A57AE" w:rsidR="00201BFE" w:rsidRPr="00201BFE" w:rsidRDefault="00DE12B8" w:rsidP="00201BFE">
      <w:r w:rsidRPr="00DE12B8">
        <w:t xml:space="preserve">„Snažíme se </w:t>
      </w:r>
      <w:r>
        <w:t xml:space="preserve">dlouhodobě </w:t>
      </w:r>
      <w:r w:rsidRPr="00DE12B8">
        <w:t xml:space="preserve">pracovat se zbytky z výroby. </w:t>
      </w:r>
      <w:r>
        <w:t xml:space="preserve">Vyrábíme </w:t>
      </w:r>
      <w:r w:rsidRPr="00DE12B8">
        <w:t xml:space="preserve">například ze zbytků látky </w:t>
      </w:r>
      <w:r w:rsidR="00095E76">
        <w:t>pelíšky</w:t>
      </w:r>
      <w:r w:rsidRPr="00DE12B8">
        <w:t xml:space="preserve"> pro psy a podobné </w:t>
      </w:r>
      <w:r>
        <w:t>produkty</w:t>
      </w:r>
      <w:r w:rsidRPr="00DE12B8">
        <w:t xml:space="preserve">, které mají </w:t>
      </w:r>
      <w:r w:rsidR="007358DF">
        <w:t xml:space="preserve">nové </w:t>
      </w:r>
      <w:r w:rsidRPr="00DE12B8">
        <w:t>praktické využití</w:t>
      </w:r>
      <w:r w:rsidR="00095E76">
        <w:t xml:space="preserve">. </w:t>
      </w:r>
      <w:r w:rsidRPr="00DE12B8">
        <w:t xml:space="preserve">Využívání zbytků a hledání druhého života pro oblečení je podle nás cesta, jak může textilní průmysl fungovat udržitelněji a s menším plýtváním,“ </w:t>
      </w:r>
      <w:r w:rsidR="00095E76">
        <w:t>dodává</w:t>
      </w:r>
      <w:r>
        <w:t xml:space="preserve"> </w:t>
      </w:r>
      <w:r w:rsidRPr="00DE12B8">
        <w:t>Adam Rožánek</w:t>
      </w:r>
      <w:r>
        <w:t xml:space="preserve"> z</w:t>
      </w:r>
      <w:r w:rsidRPr="00DE12B8">
        <w:t xml:space="preserve"> Trenýrkárna.cz.</w:t>
      </w:r>
    </w:p>
    <w:p w14:paraId="25FC66B3" w14:textId="77777777" w:rsidR="00201BFE" w:rsidRDefault="00201BFE"/>
    <w:sectPr w:rsidR="00201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BFE"/>
    <w:rsid w:val="00095E76"/>
    <w:rsid w:val="00201BFE"/>
    <w:rsid w:val="003378D1"/>
    <w:rsid w:val="007358DF"/>
    <w:rsid w:val="00D24013"/>
    <w:rsid w:val="00DE12B8"/>
    <w:rsid w:val="00F26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69BA7"/>
  <w15:chartTrackingRefBased/>
  <w15:docId w15:val="{AD5E81C4-9A4B-4DF9-BB59-DAE73B386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95E76"/>
  </w:style>
  <w:style w:type="paragraph" w:styleId="Nadpis1">
    <w:name w:val="heading 1"/>
    <w:basedOn w:val="Normln"/>
    <w:next w:val="Normln"/>
    <w:link w:val="Nadpis1Char"/>
    <w:uiPriority w:val="9"/>
    <w:qFormat/>
    <w:rsid w:val="00201B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01B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01BF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01B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01BF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01B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01B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01B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01B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01BF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01BF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01BF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01BFE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01BFE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01BF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01BF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01BF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01BFE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01B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01B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01B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01B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01B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01BFE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01BFE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01BFE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01BF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01BFE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01BF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293</Words>
  <Characters>1734</Characters>
  <Application>Microsoft Office Word</Application>
  <DocSecurity>0</DocSecurity>
  <Lines>14</Lines>
  <Paragraphs>4</Paragraphs>
  <ScaleCrop>false</ScaleCrop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3</cp:revision>
  <dcterms:created xsi:type="dcterms:W3CDTF">2025-09-17T11:29:00Z</dcterms:created>
  <dcterms:modified xsi:type="dcterms:W3CDTF">2025-09-17T11:32:00Z</dcterms:modified>
</cp:coreProperties>
</file>