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A3264" w14:textId="6C717441" w:rsidR="00DB7608" w:rsidRPr="00CA3EFC" w:rsidRDefault="00D61AC6" w:rsidP="00DB7608">
      <w:pPr>
        <w:spacing w:before="100" w:beforeAutospacing="1" w:after="100" w:afterAutospacing="1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CA3EFC">
        <w:rPr>
          <w:rFonts w:ascii="Arial" w:eastAsia="Times New Roman" w:hAnsi="Arial" w:cs="Arial"/>
          <w:b/>
          <w:bCs/>
          <w:sz w:val="28"/>
          <w:szCs w:val="28"/>
          <w:lang w:eastAsia="cs-CZ"/>
        </w:rPr>
        <w:br/>
      </w:r>
      <w:r w:rsidR="00D64FA6" w:rsidRPr="00D64FA6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Dopravní data, která zachraňují životy</w:t>
      </w:r>
      <w:r w:rsidR="00D64FA6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. Proč a </w:t>
      </w:r>
      <w:r w:rsidR="00D64FA6" w:rsidRPr="00D64FA6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jak</w:t>
      </w:r>
      <w:r w:rsidR="00D64FA6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 dnes</w:t>
      </w:r>
      <w:r w:rsidR="00D64FA6" w:rsidRPr="00D64FA6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 </w:t>
      </w:r>
      <w:r w:rsidR="00D64FA6">
        <w:rPr>
          <w:rFonts w:ascii="Arial" w:eastAsia="Times New Roman" w:hAnsi="Arial" w:cs="Arial"/>
          <w:b/>
          <w:bCs/>
          <w:sz w:val="28"/>
          <w:szCs w:val="28"/>
          <w:lang w:eastAsia="cs-CZ"/>
        </w:rPr>
        <w:br/>
      </w:r>
      <w:r w:rsidR="00D64FA6" w:rsidRPr="00D64FA6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IZS ví o nehodě téměř okamžitě</w:t>
      </w:r>
    </w:p>
    <w:p w14:paraId="4AFB381C" w14:textId="42350221" w:rsidR="00DB7608" w:rsidRDefault="00FF349E" w:rsidP="00FF349E">
      <w:pPr>
        <w:rPr>
          <w:rFonts w:ascii="Arial" w:hAnsi="Arial" w:cs="Arial"/>
          <w:b/>
          <w:bCs/>
        </w:rPr>
      </w:pPr>
      <w:r w:rsidRPr="00CA3EFC">
        <w:rPr>
          <w:rFonts w:ascii="Arial" w:hAnsi="Arial" w:cs="Arial"/>
          <w:b/>
          <w:bCs/>
        </w:rPr>
        <w:t xml:space="preserve">Brno, </w:t>
      </w:r>
      <w:r w:rsidR="00F44680">
        <w:rPr>
          <w:rFonts w:ascii="Arial" w:hAnsi="Arial" w:cs="Arial"/>
          <w:b/>
          <w:bCs/>
        </w:rPr>
        <w:t>8</w:t>
      </w:r>
      <w:r w:rsidRPr="00CA3EFC">
        <w:rPr>
          <w:rFonts w:ascii="Arial" w:hAnsi="Arial" w:cs="Arial"/>
          <w:b/>
          <w:bCs/>
        </w:rPr>
        <w:t xml:space="preserve">. </w:t>
      </w:r>
      <w:r w:rsidR="008F7F82">
        <w:rPr>
          <w:rFonts w:ascii="Arial" w:hAnsi="Arial" w:cs="Arial"/>
          <w:b/>
          <w:bCs/>
        </w:rPr>
        <w:t>října</w:t>
      </w:r>
      <w:r w:rsidRPr="00CA3EFC">
        <w:rPr>
          <w:rFonts w:ascii="Arial" w:hAnsi="Arial" w:cs="Arial"/>
          <w:b/>
          <w:bCs/>
        </w:rPr>
        <w:t xml:space="preserve"> 2025</w:t>
      </w:r>
      <w:r w:rsidRPr="00CA3EFC">
        <w:rPr>
          <w:rFonts w:ascii="Arial" w:hAnsi="Arial" w:cs="Arial"/>
        </w:rPr>
        <w:t xml:space="preserve"> </w:t>
      </w:r>
      <w:r w:rsidR="00B860C1" w:rsidRPr="00CA3EFC">
        <w:rPr>
          <w:rFonts w:ascii="Arial" w:hAnsi="Arial" w:cs="Arial"/>
        </w:rPr>
        <w:t>-</w:t>
      </w:r>
      <w:r w:rsidRPr="00CA3EFC">
        <w:rPr>
          <w:rFonts w:ascii="Arial" w:hAnsi="Arial" w:cs="Arial"/>
        </w:rPr>
        <w:t xml:space="preserve"> </w:t>
      </w:r>
      <w:r w:rsidR="00D64FA6" w:rsidRPr="00D64FA6">
        <w:rPr>
          <w:rFonts w:ascii="Arial" w:hAnsi="Arial" w:cs="Arial"/>
          <w:b/>
          <w:bCs/>
        </w:rPr>
        <w:t>Ještě před pár lety znamenala dopravní nehoda dlouhé minuty nejistoty. Než někdo zavolal na linku 155, záchranáři často ztráceli drahocenný čas. Dnes se situace mění – moderní dopravní data dokáží o kolizi informovat složky integrovaného záchranného systému (IZS) prakticky okamžitě. Digitalizace dopravy tak neslouží jen správcům silnic, ale přímo pomáhá chránit lidské životy.</w:t>
      </w:r>
    </w:p>
    <w:p w14:paraId="75DC0AFF" w14:textId="77777777" w:rsidR="00D64FA6" w:rsidRDefault="00D64FA6" w:rsidP="00FF349E">
      <w:pPr>
        <w:rPr>
          <w:rFonts w:ascii="Arial" w:hAnsi="Arial" w:cs="Arial"/>
          <w:b/>
          <w:bCs/>
        </w:rPr>
      </w:pPr>
    </w:p>
    <w:p w14:paraId="2D417903" w14:textId="53B85B3A" w:rsidR="00D64FA6" w:rsidRDefault="00D64FA6" w:rsidP="00DB7608">
      <w:pPr>
        <w:rPr>
          <w:rFonts w:ascii="Arial" w:hAnsi="Arial" w:cs="Arial"/>
          <w:b/>
          <w:bCs/>
        </w:rPr>
      </w:pPr>
      <w:r w:rsidRPr="00D64FA6">
        <w:rPr>
          <w:rFonts w:ascii="Arial" w:hAnsi="Arial" w:cs="Arial"/>
          <w:b/>
          <w:bCs/>
        </w:rPr>
        <w:t>Od senzorů po záchranáře</w:t>
      </w:r>
    </w:p>
    <w:p w14:paraId="0A7872EF" w14:textId="342C7843" w:rsidR="00D64FA6" w:rsidRDefault="00DB7608" w:rsidP="00D64FA6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DB7608">
        <w:rPr>
          <w:rFonts w:ascii="Arial" w:hAnsi="Arial" w:cs="Arial"/>
        </w:rPr>
        <w:t xml:space="preserve">Základem nové éry je tzv. objektový pasport, tedy digitální databáze, která přehledně </w:t>
      </w:r>
      <w:r w:rsidR="004E7D5F">
        <w:rPr>
          <w:rFonts w:ascii="Arial" w:hAnsi="Arial" w:cs="Arial"/>
        </w:rPr>
        <w:t>eviduje</w:t>
      </w:r>
      <w:r w:rsidR="004E7D5F" w:rsidRPr="00DB7608">
        <w:rPr>
          <w:rFonts w:ascii="Arial" w:hAnsi="Arial" w:cs="Arial"/>
        </w:rPr>
        <w:t xml:space="preserve"> </w:t>
      </w:r>
      <w:r w:rsidR="004E7D5F">
        <w:rPr>
          <w:rFonts w:ascii="Arial" w:hAnsi="Arial" w:cs="Arial"/>
        </w:rPr>
        <w:t xml:space="preserve">inteligentní dopravní systémy, ale i </w:t>
      </w:r>
      <w:r w:rsidR="004E7D5F" w:rsidRPr="00DB7608">
        <w:rPr>
          <w:rFonts w:ascii="Arial" w:hAnsi="Arial" w:cs="Arial"/>
        </w:rPr>
        <w:t xml:space="preserve">silnice, mosty, </w:t>
      </w:r>
      <w:r w:rsidR="004E7D5F">
        <w:rPr>
          <w:rFonts w:ascii="Arial" w:hAnsi="Arial" w:cs="Arial"/>
        </w:rPr>
        <w:t xml:space="preserve">dopravní </w:t>
      </w:r>
      <w:r w:rsidR="004E7D5F" w:rsidRPr="00DB7608">
        <w:rPr>
          <w:rFonts w:ascii="Arial" w:hAnsi="Arial" w:cs="Arial"/>
        </w:rPr>
        <w:t xml:space="preserve">značení </w:t>
      </w:r>
      <w:r w:rsidR="004E7D5F">
        <w:rPr>
          <w:rFonts w:ascii="Arial" w:hAnsi="Arial" w:cs="Arial"/>
        </w:rPr>
        <w:t>a</w:t>
      </w:r>
      <w:r w:rsidR="004E7D5F" w:rsidRPr="00DB7608">
        <w:rPr>
          <w:rFonts w:ascii="Arial" w:hAnsi="Arial" w:cs="Arial"/>
        </w:rPr>
        <w:t xml:space="preserve"> další</w:t>
      </w:r>
      <w:r w:rsidR="004E7D5F">
        <w:rPr>
          <w:rFonts w:ascii="Arial" w:hAnsi="Arial" w:cs="Arial"/>
        </w:rPr>
        <w:t xml:space="preserve"> části dopravní infrastruktury</w:t>
      </w:r>
      <w:r w:rsidRPr="00DB7608">
        <w:rPr>
          <w:rFonts w:ascii="Arial" w:hAnsi="Arial" w:cs="Arial"/>
        </w:rPr>
        <w:t xml:space="preserve">. </w:t>
      </w:r>
      <w:r w:rsidR="00973AFC">
        <w:rPr>
          <w:rFonts w:ascii="Arial" w:hAnsi="Arial" w:cs="Arial"/>
        </w:rPr>
        <w:t>S</w:t>
      </w:r>
      <w:r w:rsidRPr="00DB7608">
        <w:rPr>
          <w:rFonts w:ascii="Arial" w:hAnsi="Arial" w:cs="Arial"/>
        </w:rPr>
        <w:t xml:space="preserve">právce tak má k dispozici kompletní „digitální </w:t>
      </w:r>
      <w:r w:rsidR="004E7D5F">
        <w:rPr>
          <w:rFonts w:ascii="Arial" w:hAnsi="Arial" w:cs="Arial"/>
        </w:rPr>
        <w:t>zdravotní kartu</w:t>
      </w:r>
      <w:r w:rsidRPr="00DB7608">
        <w:rPr>
          <w:rFonts w:ascii="Arial" w:hAnsi="Arial" w:cs="Arial"/>
        </w:rPr>
        <w:t xml:space="preserve">“ jednotlivých objektů – s přesnými údaji o jejich stavu, historii oprav i plánovaných zásazích. </w:t>
      </w:r>
      <w:r w:rsidR="004E7D5F">
        <w:rPr>
          <w:rFonts w:ascii="Arial" w:hAnsi="Arial" w:cs="Arial"/>
        </w:rPr>
        <w:t>Tím jsou v maximální míře zajištěny podmínky pro bezporuchové plnění jejich funkce pro zajištění bezpečnosti účastníků silničního provozu.</w:t>
      </w:r>
    </w:p>
    <w:p w14:paraId="5FD2AB40" w14:textId="77777777" w:rsidR="00D64FA6" w:rsidRDefault="00D64FA6" w:rsidP="00D64FA6">
      <w:pPr>
        <w:rPr>
          <w:rFonts w:ascii="Arial" w:hAnsi="Arial" w:cs="Arial"/>
        </w:rPr>
      </w:pPr>
    </w:p>
    <w:p w14:paraId="1A8B8EE5" w14:textId="6F9CB6A0" w:rsidR="00D64FA6" w:rsidRDefault="00D64FA6" w:rsidP="00D64FA6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DB7608" w:rsidRPr="00DB7608">
        <w:rPr>
          <w:rFonts w:ascii="Arial" w:hAnsi="Arial" w:cs="Arial"/>
        </w:rPr>
        <w:t xml:space="preserve">Všechny informace </w:t>
      </w:r>
      <w:r w:rsidR="004E7D5F">
        <w:rPr>
          <w:rFonts w:ascii="Arial" w:hAnsi="Arial" w:cs="Arial"/>
        </w:rPr>
        <w:t>poskytované inteligentními dopravními systémy j</w:t>
      </w:r>
      <w:r w:rsidR="00DB7608" w:rsidRPr="00DB7608">
        <w:rPr>
          <w:rFonts w:ascii="Arial" w:hAnsi="Arial" w:cs="Arial"/>
        </w:rPr>
        <w:t xml:space="preserve">sou </w:t>
      </w:r>
      <w:r w:rsidR="004E7D5F">
        <w:rPr>
          <w:rFonts w:ascii="Arial" w:hAnsi="Arial" w:cs="Arial"/>
        </w:rPr>
        <w:t xml:space="preserve">pak </w:t>
      </w:r>
      <w:r w:rsidR="00DB7608" w:rsidRPr="00DB7608">
        <w:rPr>
          <w:rFonts w:ascii="Arial" w:hAnsi="Arial" w:cs="Arial"/>
        </w:rPr>
        <w:t>k dispozici online a lze je aktualizovat v reálném čase</w:t>
      </w:r>
      <w:r>
        <w:rPr>
          <w:rFonts w:ascii="Arial" w:hAnsi="Arial" w:cs="Arial"/>
        </w:rPr>
        <w:t xml:space="preserve">. </w:t>
      </w:r>
      <w:r w:rsidRPr="00D64FA6">
        <w:rPr>
          <w:rFonts w:ascii="Arial" w:hAnsi="Arial" w:cs="Arial"/>
        </w:rPr>
        <w:t xml:space="preserve">Klíčem jsou chytré technologie na silnicích a dálnicích. Detektory provozu, kamery nebo telematické systémy sbírají data a </w:t>
      </w:r>
      <w:r w:rsidR="00782028">
        <w:rPr>
          <w:rFonts w:ascii="Arial" w:hAnsi="Arial" w:cs="Arial"/>
        </w:rPr>
        <w:t xml:space="preserve">hned je </w:t>
      </w:r>
      <w:r w:rsidRPr="00D64FA6">
        <w:rPr>
          <w:rFonts w:ascii="Arial" w:hAnsi="Arial" w:cs="Arial"/>
        </w:rPr>
        <w:t>vyhodnocují. Pokud dojde k nehodě, systém ji dokáže automaticky identifikovat – například náhlým zpomalením provozu či nečekanou překážkou v jízdním pruhu. Tato informace se okamžitě předává dispečinkům IZS, které tak získávají detailní přehled o tom, co se na místě děje</w:t>
      </w:r>
      <w:r>
        <w:rPr>
          <w:rFonts w:ascii="Arial" w:hAnsi="Arial" w:cs="Arial"/>
        </w:rPr>
        <w:t xml:space="preserve">,“ </w:t>
      </w:r>
      <w:r w:rsidRPr="00CA3EFC">
        <w:rPr>
          <w:rFonts w:ascii="Arial" w:hAnsi="Arial" w:cs="Arial"/>
        </w:rPr>
        <w:t xml:space="preserve">říká </w:t>
      </w:r>
      <w:r w:rsidR="00932E4D">
        <w:rPr>
          <w:rFonts w:ascii="Arial" w:hAnsi="Arial" w:cs="Arial"/>
        </w:rPr>
        <w:t xml:space="preserve">Martina </w:t>
      </w:r>
      <w:r w:rsidR="00782028">
        <w:rPr>
          <w:rFonts w:ascii="Arial" w:hAnsi="Arial" w:cs="Arial"/>
        </w:rPr>
        <w:t>Procházková ze společnosti</w:t>
      </w:r>
      <w:r w:rsidR="00782028" w:rsidRPr="00CA3EFC">
        <w:rPr>
          <w:rFonts w:ascii="Arial" w:hAnsi="Arial" w:cs="Arial"/>
        </w:rPr>
        <w:t xml:space="preserve"> </w:t>
      </w:r>
      <w:r w:rsidRPr="00CA3EFC">
        <w:rPr>
          <w:rFonts w:ascii="Arial" w:hAnsi="Arial" w:cs="Arial"/>
        </w:rPr>
        <w:t>VARS BRNO</w:t>
      </w:r>
      <w:r w:rsidR="00782028">
        <w:rPr>
          <w:rFonts w:ascii="Arial" w:hAnsi="Arial" w:cs="Arial"/>
        </w:rPr>
        <w:t>.</w:t>
      </w:r>
    </w:p>
    <w:p w14:paraId="203FE1C2" w14:textId="77777777" w:rsidR="00D64FA6" w:rsidRPr="00D64FA6" w:rsidRDefault="00D64FA6" w:rsidP="00D64FA6">
      <w:pPr>
        <w:rPr>
          <w:rFonts w:ascii="Arial" w:hAnsi="Arial" w:cs="Arial"/>
        </w:rPr>
      </w:pPr>
    </w:p>
    <w:p w14:paraId="1B4AA64F" w14:textId="6A171075" w:rsidR="00D64FA6" w:rsidRDefault="00D64FA6" w:rsidP="00D64FA6">
      <w:pPr>
        <w:rPr>
          <w:rFonts w:ascii="Arial" w:hAnsi="Arial" w:cs="Arial"/>
        </w:rPr>
      </w:pPr>
      <w:r w:rsidRPr="00D64FA6">
        <w:rPr>
          <w:rFonts w:ascii="Arial" w:hAnsi="Arial" w:cs="Arial"/>
        </w:rPr>
        <w:t>Rozhodují doslova minuty. Pokud je záchranářská jednotka vyrozuměna o nehodě ihned po jejím vzniku, může vyjet ještě dříve, než si samotní účastníci stihnou zavolat pomoc. V případech těžkých zranění, krvácení nebo požáru vozidla může i tří- až pětiminutový náskok znamenat rozdíl mezi životem a smrtí.</w:t>
      </w:r>
    </w:p>
    <w:p w14:paraId="7E6A0813" w14:textId="77777777" w:rsidR="00D64FA6" w:rsidRDefault="00D64FA6" w:rsidP="00DB7608">
      <w:pPr>
        <w:rPr>
          <w:rFonts w:ascii="Arial" w:hAnsi="Arial" w:cs="Arial"/>
        </w:rPr>
      </w:pPr>
    </w:p>
    <w:p w14:paraId="482BC71F" w14:textId="77777777" w:rsidR="00D64FA6" w:rsidRPr="00D64FA6" w:rsidRDefault="00D64FA6" w:rsidP="00D64FA6">
      <w:pPr>
        <w:rPr>
          <w:rFonts w:ascii="Arial" w:hAnsi="Arial" w:cs="Arial"/>
          <w:b/>
          <w:bCs/>
        </w:rPr>
      </w:pPr>
      <w:r w:rsidRPr="00D64FA6">
        <w:rPr>
          <w:rFonts w:ascii="Arial" w:hAnsi="Arial" w:cs="Arial"/>
          <w:b/>
          <w:bCs/>
        </w:rPr>
        <w:t>Když rychlost rozhoduje</w:t>
      </w:r>
    </w:p>
    <w:p w14:paraId="5282D5F0" w14:textId="77777777" w:rsidR="00D64FA6" w:rsidRDefault="00D64FA6" w:rsidP="00D64FA6">
      <w:pPr>
        <w:rPr>
          <w:rFonts w:ascii="Arial" w:hAnsi="Arial" w:cs="Arial"/>
        </w:rPr>
      </w:pPr>
      <w:r w:rsidRPr="00D64FA6">
        <w:rPr>
          <w:rFonts w:ascii="Arial" w:hAnsi="Arial" w:cs="Arial"/>
        </w:rPr>
        <w:t>Dopravní data umožňují IZS reagovat přesněji. Pokud systém detekuje například náraz kamionu a následnou ztrátu rychlosti v celém pruhu, mohou hasiči vyjet připraveni na vyprošťování z kabiny. V jiném případě, kdy senzory zachytí nečekané zastavení na mostě nebo v tunelu, dispečink okamžitě aktivuje objízdné trasy a zároveň vyšle jednotku, která má specializovanou techniku pro zásahy v uzavřených prostorách.</w:t>
      </w:r>
    </w:p>
    <w:p w14:paraId="7CA4883B" w14:textId="77777777" w:rsidR="00D64FA6" w:rsidRPr="00D64FA6" w:rsidRDefault="00D64FA6" w:rsidP="00D64FA6">
      <w:pPr>
        <w:rPr>
          <w:rFonts w:ascii="Arial" w:hAnsi="Arial" w:cs="Arial"/>
        </w:rPr>
      </w:pPr>
    </w:p>
    <w:p w14:paraId="005644B0" w14:textId="3AF103C4" w:rsidR="00D64FA6" w:rsidRDefault="00D64FA6" w:rsidP="00D64FA6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D64FA6">
        <w:rPr>
          <w:rFonts w:ascii="Arial" w:hAnsi="Arial" w:cs="Arial"/>
        </w:rPr>
        <w:t>Podobně lze předem připravit i zdravotníky – pokud je z dostupných dat zřejmé, že je na místě více vozidel, pošle dispečink více sanitek a lékařský tým. Záchranáři tak nejsou překvapeni až po příjezdu na místo, ale vědí, co je čeká</w:t>
      </w:r>
      <w:r>
        <w:rPr>
          <w:rFonts w:ascii="Arial" w:hAnsi="Arial" w:cs="Arial"/>
        </w:rPr>
        <w:t xml:space="preserve">,“ </w:t>
      </w:r>
      <w:r w:rsidRPr="00CA3EFC">
        <w:rPr>
          <w:rFonts w:ascii="Arial" w:hAnsi="Arial" w:cs="Arial"/>
        </w:rPr>
        <w:t xml:space="preserve">říká </w:t>
      </w:r>
      <w:r w:rsidR="007E0B09">
        <w:rPr>
          <w:rFonts w:ascii="Arial" w:hAnsi="Arial" w:cs="Arial"/>
        </w:rPr>
        <w:t>Martina Procházková</w:t>
      </w:r>
      <w:r>
        <w:rPr>
          <w:rFonts w:ascii="Arial" w:hAnsi="Arial" w:cs="Arial"/>
        </w:rPr>
        <w:t xml:space="preserve"> z</w:t>
      </w:r>
      <w:r w:rsidR="007E0B09">
        <w:rPr>
          <w:rFonts w:ascii="Arial" w:hAnsi="Arial" w:cs="Arial"/>
        </w:rPr>
        <w:t>e společnosti</w:t>
      </w:r>
      <w:r w:rsidRPr="00CA3EFC">
        <w:rPr>
          <w:rFonts w:ascii="Arial" w:hAnsi="Arial" w:cs="Arial"/>
        </w:rPr>
        <w:t xml:space="preserve"> VARS BRNO</w:t>
      </w:r>
      <w:r>
        <w:rPr>
          <w:rFonts w:ascii="Arial" w:hAnsi="Arial" w:cs="Arial"/>
        </w:rPr>
        <w:t>.</w:t>
      </w:r>
    </w:p>
    <w:p w14:paraId="7EEB327E" w14:textId="77777777" w:rsidR="00D64FA6" w:rsidRPr="00D64FA6" w:rsidRDefault="00D64FA6" w:rsidP="00D64FA6">
      <w:pPr>
        <w:rPr>
          <w:rFonts w:ascii="Arial" w:hAnsi="Arial" w:cs="Arial"/>
        </w:rPr>
      </w:pPr>
    </w:p>
    <w:p w14:paraId="0895C804" w14:textId="77777777" w:rsidR="00D64FA6" w:rsidRPr="00D64FA6" w:rsidRDefault="00D64FA6" w:rsidP="00D64FA6">
      <w:pPr>
        <w:rPr>
          <w:rFonts w:ascii="Arial" w:hAnsi="Arial" w:cs="Arial"/>
          <w:b/>
          <w:bCs/>
        </w:rPr>
      </w:pPr>
      <w:r w:rsidRPr="00D64FA6">
        <w:rPr>
          <w:rFonts w:ascii="Arial" w:hAnsi="Arial" w:cs="Arial"/>
          <w:b/>
          <w:bCs/>
        </w:rPr>
        <w:t>Česko dohání Evropu</w:t>
      </w:r>
    </w:p>
    <w:p w14:paraId="7526FE25" w14:textId="77777777" w:rsidR="00D64FA6" w:rsidRDefault="00D64FA6" w:rsidP="00D64FA6">
      <w:pPr>
        <w:rPr>
          <w:rFonts w:ascii="Arial" w:hAnsi="Arial" w:cs="Arial"/>
        </w:rPr>
      </w:pPr>
      <w:r w:rsidRPr="00D64FA6">
        <w:rPr>
          <w:rFonts w:ascii="Arial" w:hAnsi="Arial" w:cs="Arial"/>
        </w:rPr>
        <w:t xml:space="preserve">Podobné principy fungují již roky v Německu, Rakousku či Nizozemsku. Česká republika postupně zavádí srovnatelná řešení. Výhodou je, že zdejší systémy se </w:t>
      </w:r>
      <w:r w:rsidRPr="00D64FA6">
        <w:rPr>
          <w:rFonts w:ascii="Arial" w:hAnsi="Arial" w:cs="Arial"/>
        </w:rPr>
        <w:lastRenderedPageBreak/>
        <w:t>neomezují jen na dálnice, ale stále častěji se dostávají i na regionální silnice. To ocení nejen profesionální hasiči nebo zdravotníci, ale i samotní občané, protože rychlejší zásah znamená menší kolony, nižší riziko dalších nehod a v konečném důsledku i vyšší šanci na záchranu životů.</w:t>
      </w:r>
    </w:p>
    <w:p w14:paraId="2834EB99" w14:textId="77777777" w:rsidR="00D64FA6" w:rsidRDefault="00D64FA6" w:rsidP="00D64FA6">
      <w:pPr>
        <w:rPr>
          <w:rFonts w:ascii="Arial" w:hAnsi="Arial" w:cs="Arial"/>
        </w:rPr>
      </w:pPr>
    </w:p>
    <w:p w14:paraId="4AEF19EA" w14:textId="77777777" w:rsidR="00D64FA6" w:rsidRPr="00D64FA6" w:rsidRDefault="00D64FA6" w:rsidP="00D64FA6">
      <w:pPr>
        <w:rPr>
          <w:rFonts w:ascii="Arial" w:hAnsi="Arial" w:cs="Arial"/>
        </w:rPr>
      </w:pPr>
    </w:p>
    <w:p w14:paraId="73F0BE9A" w14:textId="77777777" w:rsidR="00D64FA6" w:rsidRPr="00D64FA6" w:rsidRDefault="00D64FA6" w:rsidP="00D64FA6">
      <w:pPr>
        <w:rPr>
          <w:rFonts w:ascii="Arial" w:hAnsi="Arial" w:cs="Arial"/>
          <w:b/>
          <w:bCs/>
        </w:rPr>
      </w:pPr>
      <w:r w:rsidRPr="00D64FA6">
        <w:rPr>
          <w:rFonts w:ascii="Arial" w:hAnsi="Arial" w:cs="Arial"/>
          <w:b/>
          <w:bCs/>
        </w:rPr>
        <w:t>Technologické řešení z Brna</w:t>
      </w:r>
    </w:p>
    <w:p w14:paraId="75CCFD86" w14:textId="77777777" w:rsidR="00D64FA6" w:rsidRDefault="00D64FA6" w:rsidP="00D64FA6">
      <w:pPr>
        <w:rPr>
          <w:rFonts w:ascii="Arial" w:hAnsi="Arial" w:cs="Arial"/>
        </w:rPr>
      </w:pPr>
      <w:r w:rsidRPr="00D64FA6">
        <w:rPr>
          <w:rFonts w:ascii="Arial" w:hAnsi="Arial" w:cs="Arial"/>
        </w:rPr>
        <w:t>Na zavádění těchto systémů se podílí také české firmy. Například společnost VARS BRNO vyvíjí řešení pro digitální správu komunikací i pro práci s dopravními daty, která se dnes využívají právě při předávání informací složkám IZS. Jde tak o další krok digitalizace dopravy – od evidence silniční sítě a plánování údržby až po podporu bezpečnosti a rychlejší zásah záchranářů.</w:t>
      </w:r>
    </w:p>
    <w:p w14:paraId="18D4ACC7" w14:textId="77777777" w:rsidR="00D64FA6" w:rsidRPr="00D64FA6" w:rsidRDefault="00D64FA6" w:rsidP="00D64FA6">
      <w:pPr>
        <w:rPr>
          <w:rFonts w:ascii="Arial" w:hAnsi="Arial" w:cs="Arial"/>
        </w:rPr>
      </w:pPr>
    </w:p>
    <w:p w14:paraId="5426E6F4" w14:textId="6A2E7BA9" w:rsidR="00D64FA6" w:rsidRPr="00D64FA6" w:rsidRDefault="00D64FA6" w:rsidP="00D64FA6">
      <w:pPr>
        <w:rPr>
          <w:rFonts w:ascii="Arial" w:hAnsi="Arial" w:cs="Arial"/>
          <w:b/>
          <w:bCs/>
        </w:rPr>
      </w:pPr>
      <w:r w:rsidRPr="00D64FA6">
        <w:rPr>
          <w:rFonts w:ascii="Arial" w:hAnsi="Arial" w:cs="Arial"/>
          <w:b/>
          <w:bCs/>
        </w:rPr>
        <w:t>Budoucnost</w:t>
      </w:r>
      <w:r>
        <w:rPr>
          <w:rFonts w:ascii="Arial" w:hAnsi="Arial" w:cs="Arial"/>
          <w:b/>
          <w:bCs/>
        </w:rPr>
        <w:t>? P</w:t>
      </w:r>
      <w:r w:rsidRPr="00D64FA6">
        <w:rPr>
          <w:rFonts w:ascii="Arial" w:hAnsi="Arial" w:cs="Arial"/>
          <w:b/>
          <w:bCs/>
        </w:rPr>
        <w:t>řesnější informace v reálném čase</w:t>
      </w:r>
    </w:p>
    <w:p w14:paraId="54F3330A" w14:textId="77777777" w:rsidR="00D64FA6" w:rsidRDefault="00D64FA6" w:rsidP="00D64FA6">
      <w:pPr>
        <w:rPr>
          <w:rFonts w:ascii="Arial" w:hAnsi="Arial" w:cs="Arial"/>
        </w:rPr>
      </w:pPr>
      <w:r w:rsidRPr="00D64FA6">
        <w:rPr>
          <w:rFonts w:ascii="Arial" w:hAnsi="Arial" w:cs="Arial"/>
        </w:rPr>
        <w:t xml:space="preserve">Vývoj nekončí. Systémy by v budoucnu měly dokázat nejen ohlásit nehodu, ale rovnou předat záchranářům co nejpřesnější informace: kolik vozidel je zasaženo, zda jde o osobní auto nebo kamion, v jakém rozsahu je omezen provoz. </w:t>
      </w:r>
    </w:p>
    <w:p w14:paraId="60418FCE" w14:textId="77777777" w:rsidR="00D64FA6" w:rsidRDefault="00D64FA6" w:rsidP="00D64FA6">
      <w:pPr>
        <w:rPr>
          <w:rFonts w:ascii="Arial" w:hAnsi="Arial" w:cs="Arial"/>
        </w:rPr>
      </w:pPr>
    </w:p>
    <w:p w14:paraId="7377006B" w14:textId="554E49B2" w:rsidR="00D64FA6" w:rsidRDefault="00D64FA6" w:rsidP="00D64FA6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D64FA6">
        <w:rPr>
          <w:rFonts w:ascii="Arial" w:hAnsi="Arial" w:cs="Arial"/>
        </w:rPr>
        <w:t>Díky propojení s digitálními mapami a objektovými pasporty silnic bude možné poslat složky IZS po nejrychlejší trase – i v případě, že dojde k dopravnímu kolapsu.</w:t>
      </w:r>
    </w:p>
    <w:p w14:paraId="50666F29" w14:textId="2F01BAC7" w:rsidR="00DB7608" w:rsidRPr="00CA3EFC" w:rsidRDefault="00D64FA6" w:rsidP="00D64FA6">
      <w:pPr>
        <w:rPr>
          <w:rFonts w:ascii="Arial" w:hAnsi="Arial" w:cs="Arial"/>
        </w:rPr>
      </w:pPr>
      <w:r w:rsidRPr="00D64FA6">
        <w:rPr>
          <w:rFonts w:ascii="Arial" w:hAnsi="Arial" w:cs="Arial"/>
        </w:rPr>
        <w:t>Do budoucna by se tak mohlo stát běžnou praxí, že ještě dříve, než sanitka vyjede, bude mít posádka k dispozici základní přehled o typu nehody i předpokládaném počtu zraněných. To umožní připravit potřebné vybavení a výrazně zkrátit čas prvního ošetření</w:t>
      </w:r>
      <w:r>
        <w:rPr>
          <w:rFonts w:ascii="Arial" w:hAnsi="Arial" w:cs="Arial"/>
        </w:rPr>
        <w:t>,“ dodává</w:t>
      </w:r>
      <w:r w:rsidRPr="00CA3EFC">
        <w:rPr>
          <w:rFonts w:ascii="Arial" w:hAnsi="Arial" w:cs="Arial"/>
        </w:rPr>
        <w:t xml:space="preserve"> </w:t>
      </w:r>
      <w:r w:rsidR="007E0B09">
        <w:rPr>
          <w:rFonts w:ascii="Arial" w:hAnsi="Arial" w:cs="Arial"/>
        </w:rPr>
        <w:t>Martina Procházková</w:t>
      </w:r>
      <w:r>
        <w:rPr>
          <w:rFonts w:ascii="Arial" w:hAnsi="Arial" w:cs="Arial"/>
        </w:rPr>
        <w:t xml:space="preserve"> z</w:t>
      </w:r>
      <w:r w:rsidR="00F44680">
        <w:rPr>
          <w:rFonts w:ascii="Arial" w:hAnsi="Arial" w:cs="Arial"/>
        </w:rPr>
        <w:t>e společnosti</w:t>
      </w:r>
      <w:r w:rsidRPr="00CA3EFC">
        <w:rPr>
          <w:rFonts w:ascii="Arial" w:hAnsi="Arial" w:cs="Arial"/>
        </w:rPr>
        <w:t xml:space="preserve"> VARS BRNO</w:t>
      </w:r>
      <w:r>
        <w:rPr>
          <w:rFonts w:ascii="Arial" w:hAnsi="Arial" w:cs="Arial"/>
        </w:rPr>
        <w:t>.</w:t>
      </w:r>
    </w:p>
    <w:sectPr w:rsidR="00DB7608" w:rsidRPr="00CA3EFC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EC"/>
    <w:rsid w:val="00006315"/>
    <w:rsid w:val="00013E79"/>
    <w:rsid w:val="00023A71"/>
    <w:rsid w:val="00055B33"/>
    <w:rsid w:val="000B37DF"/>
    <w:rsid w:val="000B6520"/>
    <w:rsid w:val="000C74A7"/>
    <w:rsid w:val="0011398A"/>
    <w:rsid w:val="00144A96"/>
    <w:rsid w:val="00193F80"/>
    <w:rsid w:val="001C35B5"/>
    <w:rsid w:val="001E76C9"/>
    <w:rsid w:val="0020704B"/>
    <w:rsid w:val="00244D02"/>
    <w:rsid w:val="00246141"/>
    <w:rsid w:val="002630CC"/>
    <w:rsid w:val="00276B24"/>
    <w:rsid w:val="002D5F23"/>
    <w:rsid w:val="002F515E"/>
    <w:rsid w:val="00322184"/>
    <w:rsid w:val="00336D2D"/>
    <w:rsid w:val="00342344"/>
    <w:rsid w:val="00342E18"/>
    <w:rsid w:val="00355CF8"/>
    <w:rsid w:val="00396DFD"/>
    <w:rsid w:val="003A402F"/>
    <w:rsid w:val="003F720E"/>
    <w:rsid w:val="0044009C"/>
    <w:rsid w:val="00473B57"/>
    <w:rsid w:val="00480CA0"/>
    <w:rsid w:val="004A56EC"/>
    <w:rsid w:val="004A6749"/>
    <w:rsid w:val="004E7D5F"/>
    <w:rsid w:val="004F31D6"/>
    <w:rsid w:val="004F52C3"/>
    <w:rsid w:val="005537F1"/>
    <w:rsid w:val="0056210C"/>
    <w:rsid w:val="005770BF"/>
    <w:rsid w:val="005A7FBD"/>
    <w:rsid w:val="005F1743"/>
    <w:rsid w:val="005F7707"/>
    <w:rsid w:val="00611B5D"/>
    <w:rsid w:val="006416C3"/>
    <w:rsid w:val="00667172"/>
    <w:rsid w:val="006E1228"/>
    <w:rsid w:val="006F13D8"/>
    <w:rsid w:val="00711266"/>
    <w:rsid w:val="007512AA"/>
    <w:rsid w:val="0075267C"/>
    <w:rsid w:val="007630C4"/>
    <w:rsid w:val="007659E3"/>
    <w:rsid w:val="00782028"/>
    <w:rsid w:val="007B0F2F"/>
    <w:rsid w:val="007E0B09"/>
    <w:rsid w:val="007F4FF3"/>
    <w:rsid w:val="00870CDA"/>
    <w:rsid w:val="008A1169"/>
    <w:rsid w:val="008E0238"/>
    <w:rsid w:val="008F7F82"/>
    <w:rsid w:val="00932E4D"/>
    <w:rsid w:val="009436FD"/>
    <w:rsid w:val="00944B94"/>
    <w:rsid w:val="00973AFC"/>
    <w:rsid w:val="009D675D"/>
    <w:rsid w:val="009E157E"/>
    <w:rsid w:val="00A03483"/>
    <w:rsid w:val="00A17611"/>
    <w:rsid w:val="00A46EAB"/>
    <w:rsid w:val="00A5741F"/>
    <w:rsid w:val="00A735E8"/>
    <w:rsid w:val="00AA146B"/>
    <w:rsid w:val="00AA4A25"/>
    <w:rsid w:val="00AD1F18"/>
    <w:rsid w:val="00AE4C17"/>
    <w:rsid w:val="00B071BC"/>
    <w:rsid w:val="00B128A4"/>
    <w:rsid w:val="00B14EA9"/>
    <w:rsid w:val="00B4533A"/>
    <w:rsid w:val="00B6237C"/>
    <w:rsid w:val="00B860C1"/>
    <w:rsid w:val="00BC5A2B"/>
    <w:rsid w:val="00BD6829"/>
    <w:rsid w:val="00BF6D71"/>
    <w:rsid w:val="00C0490D"/>
    <w:rsid w:val="00CA3EFC"/>
    <w:rsid w:val="00CB1B31"/>
    <w:rsid w:val="00CB38C6"/>
    <w:rsid w:val="00CC588F"/>
    <w:rsid w:val="00CE0D9A"/>
    <w:rsid w:val="00D00822"/>
    <w:rsid w:val="00D61AC6"/>
    <w:rsid w:val="00D64FA6"/>
    <w:rsid w:val="00D777D1"/>
    <w:rsid w:val="00DA4CF8"/>
    <w:rsid w:val="00DB7608"/>
    <w:rsid w:val="00DC2968"/>
    <w:rsid w:val="00DE3390"/>
    <w:rsid w:val="00DE4FD5"/>
    <w:rsid w:val="00E04DE7"/>
    <w:rsid w:val="00E64F44"/>
    <w:rsid w:val="00ED60B2"/>
    <w:rsid w:val="00F11C43"/>
    <w:rsid w:val="00F33F93"/>
    <w:rsid w:val="00F44680"/>
    <w:rsid w:val="00F50385"/>
    <w:rsid w:val="00F5063C"/>
    <w:rsid w:val="00F9335B"/>
    <w:rsid w:val="00FA767F"/>
    <w:rsid w:val="00FF349E"/>
    <w:rsid w:val="08E66B73"/>
    <w:rsid w:val="0FAAA917"/>
    <w:rsid w:val="14E2F52F"/>
    <w:rsid w:val="1746B680"/>
    <w:rsid w:val="19939B68"/>
    <w:rsid w:val="1D223132"/>
    <w:rsid w:val="21A049B1"/>
    <w:rsid w:val="220C434E"/>
    <w:rsid w:val="2C74CE02"/>
    <w:rsid w:val="2DD825BA"/>
    <w:rsid w:val="2F447A42"/>
    <w:rsid w:val="32384D1D"/>
    <w:rsid w:val="3A7FE03B"/>
    <w:rsid w:val="3B128B9F"/>
    <w:rsid w:val="3B30AC51"/>
    <w:rsid w:val="3B819B60"/>
    <w:rsid w:val="402BFAB3"/>
    <w:rsid w:val="4B7096A3"/>
    <w:rsid w:val="4CF85DC7"/>
    <w:rsid w:val="4FF50718"/>
    <w:rsid w:val="517AB45F"/>
    <w:rsid w:val="537BF41D"/>
    <w:rsid w:val="598D3483"/>
    <w:rsid w:val="5D89420F"/>
    <w:rsid w:val="5DFCA776"/>
    <w:rsid w:val="5F1523BA"/>
    <w:rsid w:val="6A1E002C"/>
    <w:rsid w:val="6E0A5E9D"/>
    <w:rsid w:val="6EB4A526"/>
    <w:rsid w:val="74163FCE"/>
    <w:rsid w:val="752C0BEB"/>
    <w:rsid w:val="796EA92E"/>
    <w:rsid w:val="7A5BE6A7"/>
    <w:rsid w:val="7DE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ED1F6"/>
  <w15:chartTrackingRefBased/>
  <w15:docId w15:val="{E980EF2C-99AA-6145-A94A-908FF0203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5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A5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A5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5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5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56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56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56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56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5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A5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A5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56E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56E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56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56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56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56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56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5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56E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5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56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56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56E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56E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5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56E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56EC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4A56EC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4A56E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4A56EC"/>
  </w:style>
  <w:style w:type="paragraph" w:styleId="Revize">
    <w:name w:val="Revision"/>
    <w:hidden/>
    <w:uiPriority w:val="99"/>
    <w:semiHidden/>
    <w:rsid w:val="00AE4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2025-10-08T09:40:00Z</dcterms:created>
  <dcterms:modified xsi:type="dcterms:W3CDTF">2025-10-08T09:40:00Z</dcterms:modified>
</cp:coreProperties>
</file>