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B682B" w14:textId="77777777" w:rsidR="00484B72" w:rsidRPr="00165399" w:rsidRDefault="005D3883" w:rsidP="0032775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5399">
        <w:rPr>
          <w:rFonts w:ascii="Arial" w:hAnsi="Arial" w:cs="Arial"/>
          <w:b/>
          <w:bCs/>
          <w:sz w:val="28"/>
          <w:szCs w:val="28"/>
        </w:rPr>
        <w:t xml:space="preserve">Znovín Znojmo má nového vlastníka. </w:t>
      </w:r>
    </w:p>
    <w:p w14:paraId="6D6B48FD" w14:textId="224400FE" w:rsidR="00DA4CF8" w:rsidRPr="00165399" w:rsidRDefault="0032775C" w:rsidP="0032775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5399">
        <w:rPr>
          <w:rFonts w:ascii="Arial" w:hAnsi="Arial" w:cs="Arial"/>
          <w:b/>
          <w:bCs/>
          <w:sz w:val="28"/>
          <w:szCs w:val="28"/>
        </w:rPr>
        <w:br/>
      </w:r>
      <w:r w:rsidR="00484B72" w:rsidRPr="00165399">
        <w:rPr>
          <w:rFonts w:ascii="Arial" w:hAnsi="Arial" w:cs="Arial"/>
          <w:b/>
          <w:bCs/>
          <w:sz w:val="28"/>
          <w:szCs w:val="28"/>
        </w:rPr>
        <w:t>Zároveň v</w:t>
      </w:r>
      <w:r w:rsidR="005D3883" w:rsidRPr="00165399">
        <w:rPr>
          <w:rFonts w:ascii="Arial" w:hAnsi="Arial" w:cs="Arial"/>
          <w:b/>
          <w:bCs/>
          <w:sz w:val="28"/>
          <w:szCs w:val="28"/>
        </w:rPr>
        <w:t>znik</w:t>
      </w:r>
      <w:r w:rsidRPr="00165399">
        <w:rPr>
          <w:rFonts w:ascii="Arial" w:hAnsi="Arial" w:cs="Arial"/>
          <w:b/>
          <w:bCs/>
          <w:sz w:val="28"/>
          <w:szCs w:val="28"/>
        </w:rPr>
        <w:t>l</w:t>
      </w:r>
      <w:r w:rsidR="005D3883" w:rsidRPr="00165399">
        <w:rPr>
          <w:rFonts w:ascii="Arial" w:hAnsi="Arial" w:cs="Arial"/>
          <w:b/>
          <w:bCs/>
          <w:sz w:val="28"/>
          <w:szCs w:val="28"/>
        </w:rPr>
        <w:t xml:space="preserve"> nový vinařský holding ZWG.WINE</w:t>
      </w:r>
      <w:r w:rsidR="00484B72" w:rsidRPr="00165399">
        <w:rPr>
          <w:rFonts w:ascii="Arial" w:hAnsi="Arial" w:cs="Arial"/>
          <w:b/>
          <w:bCs/>
          <w:sz w:val="28"/>
          <w:szCs w:val="28"/>
        </w:rPr>
        <w:t xml:space="preserve"> </w:t>
      </w:r>
      <w:r w:rsidR="00484B72" w:rsidRPr="00165399">
        <w:rPr>
          <w:rFonts w:ascii="Arial" w:hAnsi="Arial" w:cs="Arial"/>
          <w:b/>
          <w:bCs/>
          <w:sz w:val="28"/>
          <w:szCs w:val="28"/>
        </w:rPr>
        <w:br/>
        <w:t>s českým managementem i kapitálem</w:t>
      </w:r>
    </w:p>
    <w:p w14:paraId="030FF32D" w14:textId="77777777" w:rsidR="005D3883" w:rsidRPr="00165399" w:rsidRDefault="005D3883">
      <w:pPr>
        <w:rPr>
          <w:rFonts w:ascii="Arial" w:hAnsi="Arial" w:cs="Arial"/>
        </w:rPr>
      </w:pPr>
    </w:p>
    <w:p w14:paraId="7FC6E14D" w14:textId="30C0AF6A" w:rsidR="00792886" w:rsidRPr="00165399" w:rsidRDefault="0032775C" w:rsidP="00792886">
      <w:pPr>
        <w:rPr>
          <w:rFonts w:ascii="Arial" w:hAnsi="Arial" w:cs="Arial"/>
          <w:b/>
          <w:bCs/>
        </w:rPr>
      </w:pPr>
      <w:r w:rsidRPr="00165399">
        <w:rPr>
          <w:rFonts w:ascii="Arial" w:hAnsi="Arial" w:cs="Arial"/>
          <w:b/>
          <w:bCs/>
        </w:rPr>
        <w:t>Znojmo, 30. října 2025</w:t>
      </w:r>
      <w:r w:rsidRPr="00165399">
        <w:rPr>
          <w:rFonts w:ascii="Arial" w:hAnsi="Arial" w:cs="Arial"/>
        </w:rPr>
        <w:t xml:space="preserve"> –</w:t>
      </w:r>
      <w:r w:rsidR="00E26135" w:rsidRPr="00165399">
        <w:rPr>
          <w:rFonts w:ascii="Arial" w:hAnsi="Arial" w:cs="Arial"/>
        </w:rPr>
        <w:t xml:space="preserve"> </w:t>
      </w:r>
      <w:r w:rsidR="00E26135" w:rsidRPr="00165399">
        <w:rPr>
          <w:rFonts w:ascii="Arial" w:hAnsi="Arial" w:cs="Arial"/>
          <w:b/>
          <w:bCs/>
        </w:rPr>
        <w:t>V</w:t>
      </w:r>
      <w:r w:rsidRPr="00165399">
        <w:rPr>
          <w:rFonts w:ascii="Arial" w:hAnsi="Arial" w:cs="Arial"/>
          <w:b/>
          <w:bCs/>
        </w:rPr>
        <w:t xml:space="preserve">inařství Znovín Znojmo </w:t>
      </w:r>
      <w:r w:rsidR="0079102A" w:rsidRPr="00165399">
        <w:rPr>
          <w:rFonts w:ascii="Arial" w:hAnsi="Arial" w:cs="Arial"/>
          <w:b/>
          <w:bCs/>
        </w:rPr>
        <w:t xml:space="preserve">změnilo </w:t>
      </w:r>
      <w:r w:rsidR="00484B72" w:rsidRPr="00165399">
        <w:rPr>
          <w:rFonts w:ascii="Arial" w:hAnsi="Arial" w:cs="Arial"/>
          <w:b/>
          <w:bCs/>
        </w:rPr>
        <w:t>29. října 2025</w:t>
      </w:r>
      <w:r w:rsidRPr="00165399">
        <w:rPr>
          <w:rFonts w:ascii="Arial" w:hAnsi="Arial" w:cs="Arial"/>
          <w:b/>
          <w:bCs/>
        </w:rPr>
        <w:t xml:space="preserve"> vlastníka</w:t>
      </w:r>
      <w:r w:rsidR="00484B72" w:rsidRPr="00165399">
        <w:rPr>
          <w:rFonts w:ascii="Arial" w:hAnsi="Arial" w:cs="Arial"/>
          <w:b/>
          <w:bCs/>
        </w:rPr>
        <w:t>.</w:t>
      </w:r>
      <w:r w:rsidRPr="00165399">
        <w:rPr>
          <w:rFonts w:ascii="Arial" w:hAnsi="Arial" w:cs="Arial"/>
          <w:b/>
          <w:bCs/>
        </w:rPr>
        <w:t xml:space="preserve"> </w:t>
      </w:r>
      <w:r w:rsidR="00484B72" w:rsidRPr="00165399">
        <w:rPr>
          <w:rFonts w:ascii="Arial" w:hAnsi="Arial" w:cs="Arial"/>
          <w:b/>
          <w:bCs/>
        </w:rPr>
        <w:t>Z</w:t>
      </w:r>
      <w:r w:rsidR="0079102A" w:rsidRPr="00165399">
        <w:rPr>
          <w:rFonts w:ascii="Arial" w:hAnsi="Arial" w:cs="Arial"/>
          <w:b/>
          <w:bCs/>
        </w:rPr>
        <w:t xml:space="preserve">ůstává </w:t>
      </w:r>
      <w:r w:rsidR="00484B72" w:rsidRPr="00165399">
        <w:rPr>
          <w:rFonts w:ascii="Arial" w:hAnsi="Arial" w:cs="Arial"/>
          <w:b/>
          <w:bCs/>
        </w:rPr>
        <w:t>dále</w:t>
      </w:r>
      <w:r w:rsidR="0079102A" w:rsidRPr="00165399">
        <w:rPr>
          <w:rFonts w:ascii="Arial" w:hAnsi="Arial" w:cs="Arial"/>
          <w:b/>
          <w:bCs/>
        </w:rPr>
        <w:t xml:space="preserve"> v</w:t>
      </w:r>
      <w:r w:rsidRPr="00165399">
        <w:rPr>
          <w:rFonts w:ascii="Arial" w:hAnsi="Arial" w:cs="Arial"/>
          <w:b/>
          <w:bCs/>
        </w:rPr>
        <w:t> českých rukou</w:t>
      </w:r>
      <w:r w:rsidR="00484B72" w:rsidRPr="00165399">
        <w:rPr>
          <w:rFonts w:ascii="Arial" w:hAnsi="Arial" w:cs="Arial"/>
          <w:b/>
          <w:bCs/>
        </w:rPr>
        <w:t xml:space="preserve"> a s novým kapitálem a posíleným managementem získává prostor na další rozvoj a investice</w:t>
      </w:r>
      <w:r w:rsidRPr="00165399">
        <w:rPr>
          <w:rFonts w:ascii="Arial" w:hAnsi="Arial" w:cs="Arial"/>
          <w:b/>
          <w:bCs/>
        </w:rPr>
        <w:t xml:space="preserve">. </w:t>
      </w:r>
      <w:r w:rsidR="00E26135" w:rsidRPr="00165399">
        <w:rPr>
          <w:rFonts w:ascii="Arial" w:hAnsi="Arial" w:cs="Arial"/>
          <w:b/>
          <w:bCs/>
        </w:rPr>
        <w:t>Znovín Znojmo,</w:t>
      </w:r>
      <w:r w:rsidR="00792886" w:rsidRPr="00165399">
        <w:rPr>
          <w:rFonts w:ascii="Arial" w:hAnsi="Arial" w:cs="Arial"/>
          <w:b/>
          <w:bCs/>
        </w:rPr>
        <w:t xml:space="preserve"> spadající nově pod ZWG.WINE</w:t>
      </w:r>
      <w:r w:rsidR="00E26135" w:rsidRPr="00165399">
        <w:rPr>
          <w:rFonts w:ascii="Arial" w:hAnsi="Arial" w:cs="Arial"/>
          <w:b/>
          <w:bCs/>
        </w:rPr>
        <w:t>,</w:t>
      </w:r>
      <w:r w:rsidR="00792886" w:rsidRPr="00165399">
        <w:rPr>
          <w:rFonts w:ascii="Arial" w:hAnsi="Arial" w:cs="Arial"/>
          <w:b/>
          <w:bCs/>
        </w:rPr>
        <w:t xml:space="preserve"> </w:t>
      </w:r>
      <w:r w:rsidR="00E26135" w:rsidRPr="00165399">
        <w:rPr>
          <w:rFonts w:ascii="Arial" w:hAnsi="Arial" w:cs="Arial"/>
          <w:b/>
          <w:bCs/>
        </w:rPr>
        <w:t xml:space="preserve">se </w:t>
      </w:r>
      <w:r w:rsidR="00792886" w:rsidRPr="00165399">
        <w:rPr>
          <w:rFonts w:ascii="Arial" w:hAnsi="Arial" w:cs="Arial"/>
          <w:b/>
          <w:bCs/>
        </w:rPr>
        <w:t xml:space="preserve">řadí mezi největší </w:t>
      </w:r>
      <w:r w:rsidR="005E0CD3" w:rsidRPr="00165399">
        <w:rPr>
          <w:rFonts w:ascii="Arial" w:hAnsi="Arial" w:cs="Arial"/>
          <w:b/>
          <w:bCs/>
        </w:rPr>
        <w:t>tuzemské producenty</w:t>
      </w:r>
      <w:r w:rsidR="00792886" w:rsidRPr="00165399">
        <w:rPr>
          <w:rFonts w:ascii="Arial" w:hAnsi="Arial" w:cs="Arial"/>
          <w:b/>
          <w:bCs/>
        </w:rPr>
        <w:t>. Po akvizici</w:t>
      </w:r>
      <w:r w:rsidR="005E0CD3" w:rsidRPr="00165399">
        <w:rPr>
          <w:rFonts w:ascii="Arial" w:hAnsi="Arial" w:cs="Arial"/>
          <w:b/>
          <w:bCs/>
        </w:rPr>
        <w:t xml:space="preserve"> Znovínu Znojmu</w:t>
      </w:r>
      <w:r w:rsidR="00792886" w:rsidRPr="00165399">
        <w:rPr>
          <w:rFonts w:ascii="Arial" w:hAnsi="Arial" w:cs="Arial"/>
          <w:b/>
          <w:bCs/>
        </w:rPr>
        <w:t xml:space="preserve"> se</w:t>
      </w:r>
      <w:r w:rsidR="009A7AB1" w:rsidRPr="00165399">
        <w:rPr>
          <w:rFonts w:ascii="Arial" w:hAnsi="Arial" w:cs="Arial"/>
          <w:b/>
          <w:bCs/>
        </w:rPr>
        <w:t xml:space="preserve"> holding</w:t>
      </w:r>
      <w:r w:rsidR="00792886" w:rsidRPr="00165399">
        <w:rPr>
          <w:rFonts w:ascii="Arial" w:hAnsi="Arial" w:cs="Arial"/>
          <w:b/>
          <w:bCs/>
        </w:rPr>
        <w:t xml:space="preserve"> </w:t>
      </w:r>
      <w:r w:rsidR="00E26135" w:rsidRPr="00165399">
        <w:rPr>
          <w:rFonts w:ascii="Arial" w:hAnsi="Arial" w:cs="Arial"/>
          <w:b/>
          <w:bCs/>
        </w:rPr>
        <w:t>ZWG.WINE stává</w:t>
      </w:r>
      <w:r w:rsidR="002D1655" w:rsidRPr="00165399">
        <w:rPr>
          <w:rFonts w:ascii="Arial" w:hAnsi="Arial" w:cs="Arial"/>
          <w:b/>
          <w:bCs/>
        </w:rPr>
        <w:t xml:space="preserve"> jedním ze</w:t>
      </w:r>
      <w:r w:rsidR="00792886" w:rsidRPr="00165399">
        <w:rPr>
          <w:rFonts w:ascii="Arial" w:hAnsi="Arial" w:cs="Arial"/>
          <w:b/>
          <w:bCs/>
        </w:rPr>
        <w:t xml:space="preserve"> tř</w:t>
      </w:r>
      <w:r w:rsidR="002D1655" w:rsidRPr="00165399">
        <w:rPr>
          <w:rFonts w:ascii="Arial" w:hAnsi="Arial" w:cs="Arial"/>
          <w:b/>
          <w:bCs/>
        </w:rPr>
        <w:t>í</w:t>
      </w:r>
      <w:r w:rsidR="00792886" w:rsidRPr="00165399">
        <w:rPr>
          <w:rFonts w:ascii="Arial" w:hAnsi="Arial" w:cs="Arial"/>
          <w:b/>
          <w:bCs/>
        </w:rPr>
        <w:t xml:space="preserve"> nejvýznamnější</w:t>
      </w:r>
      <w:r w:rsidR="002D1655" w:rsidRPr="00165399">
        <w:rPr>
          <w:rFonts w:ascii="Arial" w:hAnsi="Arial" w:cs="Arial"/>
          <w:b/>
          <w:bCs/>
        </w:rPr>
        <w:t xml:space="preserve">ch </w:t>
      </w:r>
      <w:r w:rsidR="00792886" w:rsidRPr="00165399">
        <w:rPr>
          <w:rFonts w:ascii="Arial" w:hAnsi="Arial" w:cs="Arial"/>
          <w:b/>
          <w:bCs/>
        </w:rPr>
        <w:t>vinařsk</w:t>
      </w:r>
      <w:r w:rsidR="002D1655" w:rsidRPr="00165399">
        <w:rPr>
          <w:rFonts w:ascii="Arial" w:hAnsi="Arial" w:cs="Arial"/>
          <w:b/>
          <w:bCs/>
        </w:rPr>
        <w:t>ých</w:t>
      </w:r>
      <w:r w:rsidR="00792886" w:rsidRPr="00165399">
        <w:rPr>
          <w:rFonts w:ascii="Arial" w:hAnsi="Arial" w:cs="Arial"/>
          <w:b/>
          <w:bCs/>
        </w:rPr>
        <w:t xml:space="preserve"> subjek</w:t>
      </w:r>
      <w:r w:rsidR="002D1655" w:rsidRPr="00165399">
        <w:rPr>
          <w:rFonts w:ascii="Arial" w:hAnsi="Arial" w:cs="Arial"/>
          <w:b/>
          <w:bCs/>
        </w:rPr>
        <w:t>tů</w:t>
      </w:r>
      <w:r w:rsidR="00792886" w:rsidRPr="00165399">
        <w:rPr>
          <w:rFonts w:ascii="Arial" w:hAnsi="Arial" w:cs="Arial"/>
          <w:b/>
          <w:bCs/>
        </w:rPr>
        <w:t xml:space="preserve"> v České republice</w:t>
      </w:r>
      <w:r w:rsidR="00F82756">
        <w:rPr>
          <w:rFonts w:ascii="Arial" w:hAnsi="Arial" w:cs="Arial"/>
          <w:b/>
          <w:bCs/>
        </w:rPr>
        <w:t xml:space="preserve"> zpracovávající</w:t>
      </w:r>
      <w:r w:rsidR="00FF5329">
        <w:rPr>
          <w:rFonts w:ascii="Arial" w:hAnsi="Arial" w:cs="Arial"/>
          <w:b/>
          <w:bCs/>
        </w:rPr>
        <w:t>ch</w:t>
      </w:r>
      <w:r w:rsidR="00F82756">
        <w:rPr>
          <w:rFonts w:ascii="Arial" w:hAnsi="Arial" w:cs="Arial"/>
          <w:b/>
          <w:bCs/>
        </w:rPr>
        <w:t xml:space="preserve"> </w:t>
      </w:r>
      <w:r w:rsidR="00CD5E5C">
        <w:rPr>
          <w:rFonts w:ascii="Arial" w:hAnsi="Arial" w:cs="Arial"/>
          <w:b/>
          <w:bCs/>
        </w:rPr>
        <w:t xml:space="preserve">domácí </w:t>
      </w:r>
      <w:r w:rsidR="00F82756">
        <w:rPr>
          <w:rFonts w:ascii="Arial" w:hAnsi="Arial" w:cs="Arial"/>
          <w:b/>
          <w:bCs/>
        </w:rPr>
        <w:t>suroviny</w:t>
      </w:r>
      <w:r w:rsidR="00E26135" w:rsidRPr="00165399">
        <w:rPr>
          <w:rFonts w:ascii="Arial" w:hAnsi="Arial" w:cs="Arial"/>
          <w:b/>
          <w:bCs/>
        </w:rPr>
        <w:t xml:space="preserve">. V součtu nyní hospodaří na </w:t>
      </w:r>
      <w:r w:rsidR="006D50E3" w:rsidRPr="00165399">
        <w:rPr>
          <w:rFonts w:ascii="Arial" w:hAnsi="Arial" w:cs="Arial"/>
          <w:b/>
          <w:bCs/>
        </w:rPr>
        <w:t>téměř</w:t>
      </w:r>
      <w:r w:rsidR="00E26135" w:rsidRPr="00165399">
        <w:rPr>
          <w:rFonts w:ascii="Arial" w:hAnsi="Arial" w:cs="Arial"/>
          <w:b/>
          <w:bCs/>
        </w:rPr>
        <w:t xml:space="preserve"> 1 000 hektarech vinic.</w:t>
      </w:r>
    </w:p>
    <w:p w14:paraId="201D2256" w14:textId="77777777" w:rsidR="0032775C" w:rsidRPr="00165399" w:rsidRDefault="0032775C" w:rsidP="0032775C">
      <w:pPr>
        <w:rPr>
          <w:rFonts w:ascii="Arial" w:hAnsi="Arial" w:cs="Arial"/>
        </w:rPr>
      </w:pPr>
    </w:p>
    <w:p w14:paraId="560EECBB" w14:textId="5B652B50" w:rsidR="00484B72" w:rsidRPr="00165399" w:rsidRDefault="0032775C" w:rsidP="00484B72">
      <w:pPr>
        <w:rPr>
          <w:rFonts w:ascii="Arial" w:hAnsi="Arial" w:cs="Arial"/>
        </w:rPr>
      </w:pPr>
      <w:r w:rsidRPr="00165399">
        <w:rPr>
          <w:rFonts w:ascii="Arial" w:hAnsi="Arial" w:cs="Arial"/>
        </w:rPr>
        <w:t>Holding ZWG.WINE</w:t>
      </w:r>
      <w:r w:rsidR="00484B72" w:rsidRPr="00165399">
        <w:rPr>
          <w:rFonts w:ascii="Arial" w:hAnsi="Arial" w:cs="Arial"/>
        </w:rPr>
        <w:t xml:space="preserve"> </w:t>
      </w:r>
      <w:r w:rsidRPr="00165399">
        <w:rPr>
          <w:rFonts w:ascii="Arial" w:hAnsi="Arial" w:cs="Arial"/>
        </w:rPr>
        <w:t xml:space="preserve">vznikl v říjnu 2025 jako zastřešující projekt pro rozvoj předních moravských vinařství. </w:t>
      </w:r>
      <w:r w:rsidR="00FA0E7D">
        <w:rPr>
          <w:rFonts w:ascii="Arial" w:hAnsi="Arial" w:cs="Arial"/>
        </w:rPr>
        <w:t>S</w:t>
      </w:r>
      <w:r w:rsidR="009C42BF" w:rsidRPr="00165399">
        <w:rPr>
          <w:rFonts w:ascii="Arial" w:hAnsi="Arial" w:cs="Arial"/>
        </w:rPr>
        <w:t>padají</w:t>
      </w:r>
      <w:r w:rsidR="00FA0E7D">
        <w:rPr>
          <w:rFonts w:ascii="Arial" w:hAnsi="Arial" w:cs="Arial"/>
        </w:rPr>
        <w:t xml:space="preserve"> pod něj</w:t>
      </w:r>
      <w:r w:rsidRPr="00165399">
        <w:rPr>
          <w:rFonts w:ascii="Arial" w:hAnsi="Arial" w:cs="Arial"/>
        </w:rPr>
        <w:t xml:space="preserve"> vinařství L</w:t>
      </w:r>
      <w:r w:rsidR="003D6B1C">
        <w:rPr>
          <w:rFonts w:ascii="Arial" w:hAnsi="Arial" w:cs="Arial"/>
        </w:rPr>
        <w:t>AHOFER</w:t>
      </w:r>
      <w:r w:rsidR="00AD7E8A" w:rsidRPr="00165399">
        <w:rPr>
          <w:rFonts w:ascii="Arial" w:hAnsi="Arial" w:cs="Arial"/>
        </w:rPr>
        <w:t>,</w:t>
      </w:r>
      <w:r w:rsidR="003D6B1C">
        <w:rPr>
          <w:rFonts w:ascii="Arial" w:hAnsi="Arial" w:cs="Arial"/>
        </w:rPr>
        <w:t xml:space="preserve"> WALDBERG, HANZEL </w:t>
      </w:r>
      <w:r w:rsidRPr="00165399">
        <w:rPr>
          <w:rFonts w:ascii="Arial" w:hAnsi="Arial" w:cs="Arial"/>
        </w:rPr>
        <w:t xml:space="preserve">a </w:t>
      </w:r>
      <w:r w:rsidR="003D6B1C">
        <w:rPr>
          <w:rFonts w:ascii="Arial" w:hAnsi="Arial" w:cs="Arial"/>
        </w:rPr>
        <w:t xml:space="preserve">nově též </w:t>
      </w:r>
      <w:r w:rsidRPr="00165399">
        <w:rPr>
          <w:rFonts w:ascii="Arial" w:hAnsi="Arial" w:cs="Arial"/>
        </w:rPr>
        <w:t xml:space="preserve">Znovín Znojmo. </w:t>
      </w:r>
      <w:r w:rsidR="00484B72" w:rsidRPr="00165399">
        <w:rPr>
          <w:rFonts w:ascii="Arial" w:hAnsi="Arial" w:cs="Arial"/>
        </w:rPr>
        <w:t xml:space="preserve">Cílem nově vzniklého </w:t>
      </w:r>
      <w:r w:rsidR="006D50E3" w:rsidRPr="00165399">
        <w:rPr>
          <w:rFonts w:ascii="Arial" w:hAnsi="Arial" w:cs="Arial"/>
        </w:rPr>
        <w:t>subjektu</w:t>
      </w:r>
      <w:r w:rsidR="00484B72" w:rsidRPr="00165399">
        <w:rPr>
          <w:rFonts w:ascii="Arial" w:hAnsi="Arial" w:cs="Arial"/>
        </w:rPr>
        <w:t xml:space="preserve"> je vytvořit stabilní zázemí pro rozvoj silných moravských vinařských značek, které si zachovávají vlastní identitu, ale mohou společně růst, sdílet know-how a posílit své postavení na trhu.</w:t>
      </w:r>
    </w:p>
    <w:p w14:paraId="5EBEBABE" w14:textId="77777777" w:rsidR="00484B72" w:rsidRPr="00165399" w:rsidRDefault="00484B72" w:rsidP="0032775C">
      <w:pPr>
        <w:rPr>
          <w:rFonts w:ascii="Arial" w:hAnsi="Arial" w:cs="Arial"/>
        </w:rPr>
      </w:pPr>
    </w:p>
    <w:p w14:paraId="2BD34EAF" w14:textId="29262818" w:rsidR="00484B72" w:rsidRPr="00165399" w:rsidRDefault="00484B72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t>„</w:t>
      </w:r>
      <w:r w:rsidR="0032775C" w:rsidRPr="00165399">
        <w:rPr>
          <w:rFonts w:ascii="Arial" w:hAnsi="Arial" w:cs="Arial"/>
        </w:rPr>
        <w:t xml:space="preserve">Rozhodnutí </w:t>
      </w:r>
      <w:r w:rsidRPr="00165399">
        <w:rPr>
          <w:rFonts w:ascii="Arial" w:hAnsi="Arial" w:cs="Arial"/>
        </w:rPr>
        <w:t>k nákupu</w:t>
      </w:r>
      <w:r w:rsidR="0032775C" w:rsidRPr="00165399">
        <w:rPr>
          <w:rFonts w:ascii="Arial" w:hAnsi="Arial" w:cs="Arial"/>
        </w:rPr>
        <w:t xml:space="preserve"> Znovín Znojmo bylo</w:t>
      </w:r>
      <w:r w:rsidR="009C42BF" w:rsidRPr="00165399">
        <w:rPr>
          <w:rFonts w:ascii="Arial" w:hAnsi="Arial" w:cs="Arial"/>
        </w:rPr>
        <w:t xml:space="preserve"> pro nás</w:t>
      </w:r>
      <w:r w:rsidR="0032775C" w:rsidRPr="00165399">
        <w:rPr>
          <w:rFonts w:ascii="Arial" w:hAnsi="Arial" w:cs="Arial"/>
        </w:rPr>
        <w:t xml:space="preserve"> logickým krokem. Znovín je přirozenou součástí znojemského regionu, která si zaslouží stabilní budoucnost. Vnímáme ho jako silnou tradiční značku s velkým potenciálem, kterou chceme rozvíjet, nikoli</w:t>
      </w:r>
      <w:r w:rsidR="00792886" w:rsidRPr="00165399">
        <w:rPr>
          <w:rFonts w:ascii="Arial" w:hAnsi="Arial" w:cs="Arial"/>
        </w:rPr>
        <w:t xml:space="preserve"> zásadně</w:t>
      </w:r>
      <w:r w:rsidR="0032775C" w:rsidRPr="00165399">
        <w:rPr>
          <w:rFonts w:ascii="Arial" w:hAnsi="Arial" w:cs="Arial"/>
        </w:rPr>
        <w:t xml:space="preserve"> měnit,“ </w:t>
      </w:r>
      <w:r w:rsidRPr="00165399">
        <w:rPr>
          <w:rFonts w:ascii="Arial" w:hAnsi="Arial" w:cs="Arial"/>
        </w:rPr>
        <w:t xml:space="preserve">říká Stanislav </w:t>
      </w:r>
      <w:proofErr w:type="spellStart"/>
      <w:r w:rsidRPr="00165399">
        <w:rPr>
          <w:rFonts w:ascii="Arial" w:hAnsi="Arial" w:cs="Arial"/>
        </w:rPr>
        <w:t>Lancouch</w:t>
      </w:r>
      <w:proofErr w:type="spellEnd"/>
      <w:r w:rsidRPr="00165399">
        <w:rPr>
          <w:rFonts w:ascii="Arial" w:hAnsi="Arial" w:cs="Arial"/>
        </w:rPr>
        <w:t>, jednatel a spolumajitel ZWG.WINE.</w:t>
      </w:r>
    </w:p>
    <w:p w14:paraId="42E6BDB6" w14:textId="77777777" w:rsidR="003D6B1C" w:rsidRDefault="003D6B1C" w:rsidP="0032775C">
      <w:pPr>
        <w:rPr>
          <w:rFonts w:ascii="Arial" w:hAnsi="Arial" w:cs="Arial"/>
        </w:rPr>
      </w:pPr>
    </w:p>
    <w:p w14:paraId="2F257B0C" w14:textId="66E38B65" w:rsidR="0032775C" w:rsidRPr="00165399" w:rsidRDefault="0032775C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t xml:space="preserve">Znovín vlastní rozsáhlé vinice – přibližně 500 hektarů, včetně proslulé tratě </w:t>
      </w:r>
      <w:proofErr w:type="spellStart"/>
      <w:r w:rsidRPr="00165399">
        <w:rPr>
          <w:rFonts w:ascii="Arial" w:hAnsi="Arial" w:cs="Arial"/>
        </w:rPr>
        <w:t>Šobes</w:t>
      </w:r>
      <w:proofErr w:type="spellEnd"/>
      <w:r w:rsidRPr="00165399">
        <w:rPr>
          <w:rFonts w:ascii="Arial" w:hAnsi="Arial" w:cs="Arial"/>
        </w:rPr>
        <w:t xml:space="preserve">. Díky </w:t>
      </w:r>
      <w:r w:rsidR="009C42BF" w:rsidRPr="00165399">
        <w:rPr>
          <w:rFonts w:ascii="Arial" w:hAnsi="Arial" w:cs="Arial"/>
        </w:rPr>
        <w:t>novým vlastníkům</w:t>
      </w:r>
      <w:r w:rsidRPr="00165399">
        <w:rPr>
          <w:rFonts w:ascii="Arial" w:hAnsi="Arial" w:cs="Arial"/>
        </w:rPr>
        <w:t xml:space="preserve"> získá kapitál, </w:t>
      </w:r>
      <w:r w:rsidR="009C42BF" w:rsidRPr="00165399">
        <w:rPr>
          <w:rFonts w:ascii="Arial" w:hAnsi="Arial" w:cs="Arial"/>
        </w:rPr>
        <w:t>posílení</w:t>
      </w:r>
      <w:r w:rsidRPr="00165399">
        <w:rPr>
          <w:rFonts w:ascii="Arial" w:hAnsi="Arial" w:cs="Arial"/>
        </w:rPr>
        <w:t xml:space="preserve"> vedení a synergi</w:t>
      </w:r>
      <w:r w:rsidR="009C42BF" w:rsidRPr="00165399">
        <w:rPr>
          <w:rFonts w:ascii="Arial" w:hAnsi="Arial" w:cs="Arial"/>
        </w:rPr>
        <w:t>e</w:t>
      </w:r>
      <w:r w:rsidRPr="00165399">
        <w:rPr>
          <w:rFonts w:ascii="Arial" w:hAnsi="Arial" w:cs="Arial"/>
        </w:rPr>
        <w:t>, které umožní rychleji reagovat na změny trhu. Jedním z důležitých kroků bude také optimalizace nákladové struktury a efektivnější řízení provozů.</w:t>
      </w:r>
    </w:p>
    <w:p w14:paraId="6AC2744C" w14:textId="77777777" w:rsidR="0032775C" w:rsidRPr="00165399" w:rsidRDefault="0032775C" w:rsidP="0032775C">
      <w:pPr>
        <w:rPr>
          <w:rFonts w:ascii="Arial" w:hAnsi="Arial" w:cs="Arial"/>
        </w:rPr>
      </w:pPr>
    </w:p>
    <w:p w14:paraId="262D846E" w14:textId="77777777" w:rsidR="0032775C" w:rsidRPr="00165399" w:rsidRDefault="0032775C" w:rsidP="0032775C">
      <w:pPr>
        <w:rPr>
          <w:rFonts w:ascii="Arial" w:hAnsi="Arial" w:cs="Arial"/>
          <w:b/>
          <w:bCs/>
        </w:rPr>
      </w:pPr>
      <w:r w:rsidRPr="00165399">
        <w:rPr>
          <w:rFonts w:ascii="Arial" w:hAnsi="Arial" w:cs="Arial"/>
          <w:b/>
          <w:bCs/>
        </w:rPr>
        <w:t>Domácí kapitál, zkušený tým</w:t>
      </w:r>
    </w:p>
    <w:p w14:paraId="5ADF45FA" w14:textId="590FF8F7" w:rsidR="0032775C" w:rsidRPr="00165399" w:rsidRDefault="0032775C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t xml:space="preserve">Jde o čistě českou investici – nejde o zahraniční kapitál ani anonymní fondy. ZWG.WINE vznikl jako dlouhodobý projekt českých vlastníků </w:t>
      </w:r>
      <w:r w:rsidR="00AD7E8A" w:rsidRPr="00165399">
        <w:rPr>
          <w:rFonts w:ascii="Arial" w:hAnsi="Arial" w:cs="Arial"/>
        </w:rPr>
        <w:t>spojených s</w:t>
      </w:r>
      <w:r w:rsidRPr="00165399">
        <w:rPr>
          <w:rFonts w:ascii="Arial" w:hAnsi="Arial" w:cs="Arial"/>
        </w:rPr>
        <w:t xml:space="preserve"> vinařství</w:t>
      </w:r>
      <w:r w:rsidR="00AD7E8A" w:rsidRPr="00165399">
        <w:rPr>
          <w:rFonts w:ascii="Arial" w:hAnsi="Arial" w:cs="Arial"/>
        </w:rPr>
        <w:t>m</w:t>
      </w:r>
      <w:r w:rsidR="00494992" w:rsidRPr="00165399">
        <w:rPr>
          <w:rFonts w:ascii="Arial" w:hAnsi="Arial" w:cs="Arial"/>
        </w:rPr>
        <w:t>i</w:t>
      </w:r>
      <w:r w:rsidRPr="00165399">
        <w:rPr>
          <w:rFonts w:ascii="Arial" w:hAnsi="Arial" w:cs="Arial"/>
        </w:rPr>
        <w:t xml:space="preserve"> </w:t>
      </w:r>
      <w:r w:rsidR="003D6B1C" w:rsidRPr="00165399">
        <w:rPr>
          <w:rFonts w:ascii="Arial" w:hAnsi="Arial" w:cs="Arial"/>
        </w:rPr>
        <w:t>L</w:t>
      </w:r>
      <w:r w:rsidR="003D6B1C">
        <w:rPr>
          <w:rFonts w:ascii="Arial" w:hAnsi="Arial" w:cs="Arial"/>
        </w:rPr>
        <w:t>AHOFER</w:t>
      </w:r>
      <w:r w:rsidR="003D6B1C" w:rsidRPr="00165399">
        <w:rPr>
          <w:rFonts w:ascii="Arial" w:hAnsi="Arial" w:cs="Arial"/>
        </w:rPr>
        <w:t>,</w:t>
      </w:r>
      <w:r w:rsidR="003D6B1C">
        <w:rPr>
          <w:rFonts w:ascii="Arial" w:hAnsi="Arial" w:cs="Arial"/>
        </w:rPr>
        <w:t xml:space="preserve"> WALDBERG</w:t>
      </w:r>
      <w:r w:rsidR="008F3ABD">
        <w:rPr>
          <w:rFonts w:ascii="Arial" w:hAnsi="Arial" w:cs="Arial"/>
        </w:rPr>
        <w:t xml:space="preserve"> a</w:t>
      </w:r>
      <w:r w:rsidR="003D6B1C">
        <w:rPr>
          <w:rFonts w:ascii="Arial" w:hAnsi="Arial" w:cs="Arial"/>
        </w:rPr>
        <w:t xml:space="preserve"> HANZEL</w:t>
      </w:r>
      <w:r w:rsidRPr="00165399">
        <w:rPr>
          <w:rFonts w:ascii="Arial" w:hAnsi="Arial" w:cs="Arial"/>
        </w:rPr>
        <w:t>. Součástí transakce</w:t>
      </w:r>
      <w:r w:rsidR="003D6B1C">
        <w:rPr>
          <w:rFonts w:ascii="Arial" w:hAnsi="Arial" w:cs="Arial"/>
        </w:rPr>
        <w:t xml:space="preserve">, kterou </w:t>
      </w:r>
      <w:r w:rsidR="003D6B1C" w:rsidRPr="003D6B1C">
        <w:rPr>
          <w:rFonts w:ascii="Arial" w:hAnsi="Arial" w:cs="Arial"/>
        </w:rPr>
        <w:t>pro ZWG.WINE zajišťovala společnost CCF ze skupiny CUSTODIO</w:t>
      </w:r>
      <w:r w:rsidR="003D6B1C">
        <w:rPr>
          <w:rFonts w:ascii="Arial" w:hAnsi="Arial" w:cs="Arial"/>
        </w:rPr>
        <w:t>,</w:t>
      </w:r>
      <w:r w:rsidRPr="00165399">
        <w:rPr>
          <w:rFonts w:ascii="Arial" w:hAnsi="Arial" w:cs="Arial"/>
        </w:rPr>
        <w:t xml:space="preserve"> je celý provoz Znovínu, včetně výroby, vinic, provozů</w:t>
      </w:r>
      <w:r w:rsidR="000F0E31" w:rsidRPr="00165399">
        <w:rPr>
          <w:rFonts w:ascii="Arial" w:hAnsi="Arial" w:cs="Arial"/>
        </w:rPr>
        <w:t>, skladů</w:t>
      </w:r>
      <w:r w:rsidRPr="00165399">
        <w:rPr>
          <w:rFonts w:ascii="Arial" w:hAnsi="Arial" w:cs="Arial"/>
        </w:rPr>
        <w:t xml:space="preserve"> a značky samotné. </w:t>
      </w:r>
    </w:p>
    <w:p w14:paraId="39DE8309" w14:textId="77777777" w:rsidR="005E0CD3" w:rsidRPr="00165399" w:rsidRDefault="005E0CD3" w:rsidP="0032775C">
      <w:pPr>
        <w:rPr>
          <w:rFonts w:ascii="Arial" w:hAnsi="Arial" w:cs="Arial"/>
        </w:rPr>
      </w:pPr>
    </w:p>
    <w:p w14:paraId="428C7631" w14:textId="0A4F502C" w:rsidR="0032775C" w:rsidRPr="00165399" w:rsidRDefault="0032775C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t xml:space="preserve">Jednou z výrazných tváří nového holdingu bude Miroslav Majer, známý v českém vinařství zejména jako zakladatel společnosti DAVINUS. Ta funguje jako </w:t>
      </w:r>
      <w:proofErr w:type="spellStart"/>
      <w:r w:rsidRPr="00165399">
        <w:rPr>
          <w:rFonts w:ascii="Arial" w:hAnsi="Arial" w:cs="Arial"/>
        </w:rPr>
        <w:t>négociant</w:t>
      </w:r>
      <w:proofErr w:type="spellEnd"/>
      <w:r w:rsidRPr="00165399">
        <w:rPr>
          <w:rFonts w:ascii="Arial" w:hAnsi="Arial" w:cs="Arial"/>
        </w:rPr>
        <w:t xml:space="preserve"> – tedy obchodník s vínem, který spolupracuje s vinaři, podílí se na finální výrobě a prodává vína pod vlastní značkou. </w:t>
      </w:r>
      <w:r w:rsidR="00E332D1" w:rsidRPr="00165399">
        <w:rPr>
          <w:rFonts w:ascii="Arial" w:hAnsi="Arial" w:cs="Arial"/>
        </w:rPr>
        <w:t>Do</w:t>
      </w:r>
      <w:r w:rsidRPr="00165399">
        <w:rPr>
          <w:rFonts w:ascii="Arial" w:hAnsi="Arial" w:cs="Arial"/>
        </w:rPr>
        <w:t xml:space="preserve"> ZWG.WINE nyní nastupuje </w:t>
      </w:r>
      <w:r w:rsidR="005C1852" w:rsidRPr="00165399">
        <w:rPr>
          <w:rFonts w:ascii="Arial" w:hAnsi="Arial" w:cs="Arial"/>
        </w:rPr>
        <w:t>na</w:t>
      </w:r>
      <w:r w:rsidRPr="00165399">
        <w:rPr>
          <w:rFonts w:ascii="Arial" w:hAnsi="Arial" w:cs="Arial"/>
        </w:rPr>
        <w:t xml:space="preserve"> pozic</w:t>
      </w:r>
      <w:r w:rsidR="005C1852" w:rsidRPr="00165399">
        <w:rPr>
          <w:rFonts w:ascii="Arial" w:hAnsi="Arial" w:cs="Arial"/>
        </w:rPr>
        <w:t>i</w:t>
      </w:r>
      <w:r w:rsidRPr="00165399">
        <w:rPr>
          <w:rFonts w:ascii="Arial" w:hAnsi="Arial" w:cs="Arial"/>
        </w:rPr>
        <w:t xml:space="preserve"> obchodního ředitele.</w:t>
      </w:r>
    </w:p>
    <w:p w14:paraId="602EC3EA" w14:textId="77777777" w:rsidR="0032775C" w:rsidRPr="00165399" w:rsidRDefault="0032775C" w:rsidP="0032775C">
      <w:pPr>
        <w:rPr>
          <w:rFonts w:ascii="Arial" w:hAnsi="Arial" w:cs="Arial"/>
        </w:rPr>
      </w:pPr>
    </w:p>
    <w:p w14:paraId="0569F604" w14:textId="71D2C294" w:rsidR="0032775C" w:rsidRPr="00165399" w:rsidRDefault="0032775C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t>Každ</w:t>
      </w:r>
      <w:r w:rsidR="00711F60" w:rsidRPr="00165399">
        <w:rPr>
          <w:rFonts w:ascii="Arial" w:hAnsi="Arial" w:cs="Arial"/>
        </w:rPr>
        <w:t>é</w:t>
      </w:r>
      <w:r w:rsidRPr="00165399">
        <w:rPr>
          <w:rFonts w:ascii="Arial" w:hAnsi="Arial" w:cs="Arial"/>
        </w:rPr>
        <w:t xml:space="preserve"> vinařství si zachová svůj styl,</w:t>
      </w:r>
      <w:r w:rsidR="00792886" w:rsidRPr="00165399">
        <w:rPr>
          <w:rFonts w:ascii="Arial" w:hAnsi="Arial" w:cs="Arial"/>
        </w:rPr>
        <w:t xml:space="preserve"> výrobu</w:t>
      </w:r>
      <w:r w:rsidR="000A65A4" w:rsidRPr="00165399">
        <w:rPr>
          <w:rFonts w:ascii="Arial" w:hAnsi="Arial" w:cs="Arial"/>
        </w:rPr>
        <w:t>,</w:t>
      </w:r>
      <w:r w:rsidRPr="00165399">
        <w:rPr>
          <w:rFonts w:ascii="Arial" w:hAnsi="Arial" w:cs="Arial"/>
        </w:rPr>
        <w:t xml:space="preserve"> sklepmistra i okruh zákazníků, ale budou mít společné strategické vedení a ekonomické zázemí.</w:t>
      </w:r>
      <w:r w:rsidR="00792886" w:rsidRPr="00165399">
        <w:rPr>
          <w:rFonts w:ascii="Arial" w:hAnsi="Arial" w:cs="Arial"/>
        </w:rPr>
        <w:t xml:space="preserve"> </w:t>
      </w:r>
      <w:r w:rsidRPr="00165399">
        <w:rPr>
          <w:rFonts w:ascii="Arial" w:hAnsi="Arial" w:cs="Arial"/>
        </w:rPr>
        <w:t>„Znovín st</w:t>
      </w:r>
      <w:r w:rsidR="00494992" w:rsidRPr="00165399">
        <w:rPr>
          <w:rFonts w:ascii="Arial" w:hAnsi="Arial" w:cs="Arial"/>
        </w:rPr>
        <w:t>aví</w:t>
      </w:r>
      <w:r w:rsidRPr="00165399">
        <w:rPr>
          <w:rFonts w:ascii="Arial" w:hAnsi="Arial" w:cs="Arial"/>
        </w:rPr>
        <w:t xml:space="preserve"> na dlouhé tradici, historii a hlubokém vztahu k</w:t>
      </w:r>
      <w:r w:rsidR="00792886" w:rsidRPr="00165399">
        <w:rPr>
          <w:rFonts w:ascii="Arial" w:hAnsi="Arial" w:cs="Arial"/>
        </w:rPr>
        <w:t> </w:t>
      </w:r>
      <w:r w:rsidRPr="00165399">
        <w:rPr>
          <w:rFonts w:ascii="Arial" w:hAnsi="Arial" w:cs="Arial"/>
        </w:rPr>
        <w:t>regionu</w:t>
      </w:r>
      <w:r w:rsidR="00792886" w:rsidRPr="00165399">
        <w:rPr>
          <w:rFonts w:ascii="Arial" w:hAnsi="Arial" w:cs="Arial"/>
        </w:rPr>
        <w:t xml:space="preserve">. </w:t>
      </w:r>
      <w:r w:rsidR="00494992" w:rsidRPr="00165399">
        <w:rPr>
          <w:rFonts w:ascii="Arial" w:hAnsi="Arial" w:cs="Arial"/>
        </w:rPr>
        <w:t>M</w:t>
      </w:r>
      <w:r w:rsidR="00792886" w:rsidRPr="00165399">
        <w:rPr>
          <w:rFonts w:ascii="Arial" w:hAnsi="Arial" w:cs="Arial"/>
        </w:rPr>
        <w:t>á navíc silné vazby na turismus a komunitu, a ty chce holding dále posilovat. Zážitky spojené s vínem budou součástí naší identity,“</w:t>
      </w:r>
      <w:r w:rsidRPr="00165399">
        <w:rPr>
          <w:rFonts w:ascii="Arial" w:hAnsi="Arial" w:cs="Arial"/>
        </w:rPr>
        <w:t xml:space="preserve"> </w:t>
      </w:r>
      <w:r w:rsidR="00792886" w:rsidRPr="00165399">
        <w:rPr>
          <w:rFonts w:ascii="Arial" w:hAnsi="Arial" w:cs="Arial"/>
        </w:rPr>
        <w:t>říká Miroslav Majer, nový obchodní ředitel ZWG.WINE.</w:t>
      </w:r>
    </w:p>
    <w:p w14:paraId="62812F42" w14:textId="77777777" w:rsidR="0032775C" w:rsidRPr="00165399" w:rsidRDefault="0032775C" w:rsidP="0032775C">
      <w:pPr>
        <w:rPr>
          <w:rFonts w:ascii="Arial" w:hAnsi="Arial" w:cs="Arial"/>
        </w:rPr>
      </w:pPr>
    </w:p>
    <w:p w14:paraId="1D49D4D2" w14:textId="77777777" w:rsidR="0032775C" w:rsidRPr="00165399" w:rsidRDefault="0032775C" w:rsidP="0032775C">
      <w:pPr>
        <w:rPr>
          <w:rFonts w:ascii="Arial" w:hAnsi="Arial" w:cs="Arial"/>
        </w:rPr>
      </w:pPr>
    </w:p>
    <w:p w14:paraId="73235AE5" w14:textId="75D249AB" w:rsidR="0032775C" w:rsidRPr="00165399" w:rsidRDefault="0032775C" w:rsidP="0032775C">
      <w:pPr>
        <w:rPr>
          <w:rFonts w:ascii="Arial" w:hAnsi="Arial" w:cs="Arial"/>
        </w:rPr>
      </w:pPr>
      <w:r w:rsidRPr="00165399">
        <w:rPr>
          <w:rFonts w:ascii="Arial" w:hAnsi="Arial" w:cs="Arial"/>
        </w:rPr>
        <w:lastRenderedPageBreak/>
        <w:t>„Chceme navázat na silné stránky Znovínu, ale rozvíjet je moderním způsobem, který odpovídá dnešnímu trhu</w:t>
      </w:r>
      <w:r w:rsidR="000A65A4" w:rsidRPr="00165399">
        <w:rPr>
          <w:rFonts w:ascii="Arial" w:hAnsi="Arial" w:cs="Arial"/>
        </w:rPr>
        <w:t>.</w:t>
      </w:r>
      <w:r w:rsidR="00792886" w:rsidRPr="00165399">
        <w:rPr>
          <w:rFonts w:ascii="Arial" w:hAnsi="Arial" w:cs="Arial"/>
        </w:rPr>
        <w:t xml:space="preserve"> </w:t>
      </w:r>
      <w:r w:rsidR="000A65A4" w:rsidRPr="00165399">
        <w:rPr>
          <w:rFonts w:ascii="Arial" w:hAnsi="Arial" w:cs="Arial"/>
        </w:rPr>
        <w:t>Ř</w:t>
      </w:r>
      <w:r w:rsidRPr="00165399">
        <w:rPr>
          <w:rFonts w:ascii="Arial" w:hAnsi="Arial" w:cs="Arial"/>
        </w:rPr>
        <w:t>ízení výroby a produkce</w:t>
      </w:r>
      <w:r w:rsidR="000A65A4" w:rsidRPr="00165399">
        <w:rPr>
          <w:rFonts w:ascii="Arial" w:hAnsi="Arial" w:cs="Arial"/>
        </w:rPr>
        <w:t xml:space="preserve"> zůstávají</w:t>
      </w:r>
      <w:r w:rsidRPr="00165399">
        <w:rPr>
          <w:rFonts w:ascii="Arial" w:hAnsi="Arial" w:cs="Arial"/>
        </w:rPr>
        <w:t xml:space="preserve"> beze změn</w:t>
      </w:r>
      <w:r w:rsidR="000A65A4" w:rsidRPr="00165399">
        <w:rPr>
          <w:rFonts w:ascii="Arial" w:hAnsi="Arial" w:cs="Arial"/>
        </w:rPr>
        <w:t>, p</w:t>
      </w:r>
      <w:r w:rsidRPr="00165399">
        <w:rPr>
          <w:rFonts w:ascii="Arial" w:hAnsi="Arial" w:cs="Arial"/>
        </w:rPr>
        <w:t>ostupně bude</w:t>
      </w:r>
      <w:r w:rsidR="000A65A4" w:rsidRPr="00165399">
        <w:rPr>
          <w:rFonts w:ascii="Arial" w:hAnsi="Arial" w:cs="Arial"/>
        </w:rPr>
        <w:t>me</w:t>
      </w:r>
      <w:r w:rsidRPr="00165399">
        <w:rPr>
          <w:rFonts w:ascii="Arial" w:hAnsi="Arial" w:cs="Arial"/>
        </w:rPr>
        <w:t xml:space="preserve"> vytvářet holdingov</w:t>
      </w:r>
      <w:r w:rsidR="000A65A4" w:rsidRPr="00165399">
        <w:rPr>
          <w:rFonts w:ascii="Arial" w:hAnsi="Arial" w:cs="Arial"/>
        </w:rPr>
        <w:t>ou</w:t>
      </w:r>
      <w:r w:rsidRPr="00165399">
        <w:rPr>
          <w:rFonts w:ascii="Arial" w:hAnsi="Arial" w:cs="Arial"/>
        </w:rPr>
        <w:t xml:space="preserve"> struktur</w:t>
      </w:r>
      <w:r w:rsidR="000A65A4" w:rsidRPr="00165399">
        <w:rPr>
          <w:rFonts w:ascii="Arial" w:hAnsi="Arial" w:cs="Arial"/>
        </w:rPr>
        <w:t>u</w:t>
      </w:r>
      <w:r w:rsidRPr="00165399">
        <w:rPr>
          <w:rFonts w:ascii="Arial" w:hAnsi="Arial" w:cs="Arial"/>
        </w:rPr>
        <w:t xml:space="preserve"> ZWG.WINE, která zajistí synergie, ale zachová individualitu každé značk</w:t>
      </w:r>
      <w:r w:rsidR="00792886" w:rsidRPr="00165399">
        <w:rPr>
          <w:rFonts w:ascii="Arial" w:hAnsi="Arial" w:cs="Arial"/>
        </w:rPr>
        <w:t xml:space="preserve">y,“ říká Stanislav </w:t>
      </w:r>
      <w:proofErr w:type="spellStart"/>
      <w:r w:rsidR="00792886" w:rsidRPr="00165399">
        <w:rPr>
          <w:rFonts w:ascii="Arial" w:hAnsi="Arial" w:cs="Arial"/>
        </w:rPr>
        <w:t>Lancouch</w:t>
      </w:r>
      <w:proofErr w:type="spellEnd"/>
      <w:r w:rsidR="00792886" w:rsidRPr="00165399">
        <w:rPr>
          <w:rFonts w:ascii="Arial" w:hAnsi="Arial" w:cs="Arial"/>
        </w:rPr>
        <w:t xml:space="preserve"> a dodává: „</w:t>
      </w:r>
      <w:r w:rsidR="000A65A4" w:rsidRPr="00165399">
        <w:rPr>
          <w:rFonts w:ascii="Arial" w:hAnsi="Arial" w:cs="Arial"/>
        </w:rPr>
        <w:t xml:space="preserve">Aktuálně </w:t>
      </w:r>
      <w:r w:rsidRPr="00165399">
        <w:rPr>
          <w:rFonts w:ascii="Arial" w:hAnsi="Arial" w:cs="Arial"/>
        </w:rPr>
        <w:t>neplánujeme</w:t>
      </w:r>
      <w:r w:rsidR="00792886" w:rsidRPr="00165399">
        <w:rPr>
          <w:rFonts w:ascii="Arial" w:hAnsi="Arial" w:cs="Arial"/>
        </w:rPr>
        <w:t xml:space="preserve"> žádné zásadní </w:t>
      </w:r>
      <w:r w:rsidRPr="00165399">
        <w:rPr>
          <w:rFonts w:ascii="Arial" w:hAnsi="Arial" w:cs="Arial"/>
        </w:rPr>
        <w:t>změny</w:t>
      </w:r>
      <w:r w:rsidR="000A65A4" w:rsidRPr="00165399">
        <w:rPr>
          <w:rFonts w:ascii="Arial" w:hAnsi="Arial" w:cs="Arial"/>
        </w:rPr>
        <w:t>, p</w:t>
      </w:r>
      <w:r w:rsidRPr="00165399">
        <w:rPr>
          <w:rFonts w:ascii="Arial" w:hAnsi="Arial" w:cs="Arial"/>
        </w:rPr>
        <w:t>ortfolio</w:t>
      </w:r>
      <w:r w:rsidR="00792886" w:rsidRPr="00165399">
        <w:rPr>
          <w:rFonts w:ascii="Arial" w:hAnsi="Arial" w:cs="Arial"/>
        </w:rPr>
        <w:t xml:space="preserve"> Znovínu</w:t>
      </w:r>
      <w:r w:rsidRPr="00165399">
        <w:rPr>
          <w:rFonts w:ascii="Arial" w:hAnsi="Arial" w:cs="Arial"/>
        </w:rPr>
        <w:t xml:space="preserve"> zůstává, ceny se nemění</w:t>
      </w:r>
      <w:r w:rsidR="000D4A9D" w:rsidRPr="00165399">
        <w:rPr>
          <w:rFonts w:ascii="Arial" w:hAnsi="Arial" w:cs="Arial"/>
        </w:rPr>
        <w:t>, zaměstnanci zůstávají</w:t>
      </w:r>
      <w:r w:rsidRPr="00165399">
        <w:rPr>
          <w:rFonts w:ascii="Arial" w:hAnsi="Arial" w:cs="Arial"/>
        </w:rPr>
        <w:t>. Plánované investice se budou týkat modernizace provozů, obnovy vinic, digitalizace procesů a logistiky. Zároveň zůstane zachován tradiční přístup ke zpracování vína – nebu</w:t>
      </w:r>
      <w:r w:rsidR="00792886" w:rsidRPr="00165399">
        <w:rPr>
          <w:rFonts w:ascii="Arial" w:hAnsi="Arial" w:cs="Arial"/>
        </w:rPr>
        <w:t>deme</w:t>
      </w:r>
      <w:r w:rsidRPr="00165399">
        <w:rPr>
          <w:rFonts w:ascii="Arial" w:hAnsi="Arial" w:cs="Arial"/>
        </w:rPr>
        <w:t xml:space="preserve"> měnit to, co </w:t>
      </w:r>
      <w:r w:rsidR="000A65A4" w:rsidRPr="00165399">
        <w:rPr>
          <w:rFonts w:ascii="Arial" w:hAnsi="Arial" w:cs="Arial"/>
        </w:rPr>
        <w:t xml:space="preserve">velmi dobře </w:t>
      </w:r>
      <w:r w:rsidRPr="00165399">
        <w:rPr>
          <w:rFonts w:ascii="Arial" w:hAnsi="Arial" w:cs="Arial"/>
        </w:rPr>
        <w:t>funguje.</w:t>
      </w:r>
      <w:r w:rsidR="00792886" w:rsidRPr="00165399">
        <w:rPr>
          <w:rFonts w:ascii="Arial" w:hAnsi="Arial" w:cs="Arial"/>
        </w:rPr>
        <w:t>“</w:t>
      </w:r>
    </w:p>
    <w:p w14:paraId="7003B5D9" w14:textId="77777777" w:rsidR="00165399" w:rsidRPr="00165399" w:rsidRDefault="00165399" w:rsidP="0032775C">
      <w:pPr>
        <w:rPr>
          <w:rFonts w:ascii="Arial" w:hAnsi="Arial" w:cs="Arial"/>
        </w:rPr>
      </w:pPr>
    </w:p>
    <w:p w14:paraId="09856E55" w14:textId="77777777" w:rsidR="00165399" w:rsidRPr="00165399" w:rsidRDefault="00165399" w:rsidP="0016539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Liberation Serif" w:hAnsi="Arial" w:cs="Arial"/>
          <w:b/>
          <w:color w:val="000000" w:themeColor="text1"/>
        </w:rPr>
      </w:pPr>
      <w:r w:rsidRPr="00165399">
        <w:rPr>
          <w:rFonts w:ascii="Arial" w:eastAsia="Arial" w:hAnsi="Arial" w:cs="Arial"/>
          <w:b/>
          <w:color w:val="000000" w:themeColor="text1"/>
        </w:rPr>
        <w:t>Kontakt pro média</w:t>
      </w:r>
    </w:p>
    <w:p w14:paraId="5EE65AF7" w14:textId="77777777" w:rsidR="00165399" w:rsidRPr="00165399" w:rsidRDefault="00165399" w:rsidP="0016539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</w:p>
    <w:p w14:paraId="463C9663" w14:textId="77777777" w:rsidR="00165399" w:rsidRPr="00165399" w:rsidRDefault="00165399" w:rsidP="0016539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bCs/>
          <w:color w:val="000000"/>
        </w:rPr>
      </w:pPr>
      <w:r w:rsidRPr="00165399">
        <w:rPr>
          <w:rFonts w:ascii="Arial" w:eastAsia="Calibri" w:hAnsi="Arial" w:cs="Arial"/>
          <w:bCs/>
          <w:color w:val="242E59"/>
        </w:rPr>
        <w:t>Petr Jarkovský a Michal Hoblík – ASPEN.PR</w:t>
      </w:r>
    </w:p>
    <w:p w14:paraId="1D6239F2" w14:textId="77777777" w:rsidR="00165399" w:rsidRPr="00165399" w:rsidRDefault="00165399" w:rsidP="0016539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</w:rPr>
      </w:pPr>
      <w:r w:rsidRPr="00165399">
        <w:rPr>
          <w:rFonts w:ascii="Arial" w:eastAsia="Calibri" w:hAnsi="Arial" w:cs="Arial"/>
          <w:color w:val="242E59"/>
        </w:rPr>
        <w:t xml:space="preserve">e-maily: </w:t>
      </w:r>
      <w:hyperlink r:id="rId4" w:history="1">
        <w:r w:rsidRPr="00165399">
          <w:rPr>
            <w:rStyle w:val="Hypertextovodkaz"/>
            <w:rFonts w:ascii="Arial" w:eastAsia="Calibri" w:hAnsi="Arial" w:cs="Arial"/>
          </w:rPr>
          <w:t>petr.jarkovsky@aspen.pr</w:t>
        </w:r>
      </w:hyperlink>
      <w:r w:rsidRPr="00165399">
        <w:rPr>
          <w:rFonts w:ascii="Arial" w:eastAsia="Calibri" w:hAnsi="Arial" w:cs="Arial"/>
          <w:color w:val="242E59"/>
        </w:rPr>
        <w:t xml:space="preserve"> / </w:t>
      </w:r>
      <w:hyperlink r:id="rId5" w:history="1">
        <w:r w:rsidRPr="00165399">
          <w:rPr>
            <w:rStyle w:val="Hypertextovodkaz"/>
            <w:rFonts w:ascii="Arial" w:eastAsia="Calibri" w:hAnsi="Arial" w:cs="Arial"/>
          </w:rPr>
          <w:t>michal.hoblik@aspen.pr</w:t>
        </w:r>
      </w:hyperlink>
    </w:p>
    <w:p w14:paraId="5C55B48E" w14:textId="6B9DFB8E" w:rsidR="00165399" w:rsidRPr="00165399" w:rsidRDefault="00165399" w:rsidP="0016539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</w:rPr>
      </w:pPr>
      <w:r w:rsidRPr="00165399">
        <w:rPr>
          <w:rFonts w:ascii="Arial" w:eastAsia="Calibri" w:hAnsi="Arial" w:cs="Arial"/>
          <w:color w:val="242E59"/>
        </w:rPr>
        <w:t>tel.: +420 774 225 153 / +420 774 225 155</w:t>
      </w:r>
    </w:p>
    <w:p w14:paraId="72678C7C" w14:textId="77777777" w:rsidR="00165399" w:rsidRPr="00165399" w:rsidRDefault="00165399" w:rsidP="0032775C">
      <w:pPr>
        <w:rPr>
          <w:rFonts w:ascii="Arial" w:hAnsi="Arial" w:cs="Arial"/>
        </w:rPr>
      </w:pPr>
    </w:p>
    <w:p w14:paraId="1C489563" w14:textId="77777777" w:rsidR="00165399" w:rsidRPr="00165399" w:rsidRDefault="00165399" w:rsidP="0032775C">
      <w:pPr>
        <w:rPr>
          <w:rFonts w:ascii="Arial" w:hAnsi="Arial" w:cs="Arial"/>
        </w:rPr>
      </w:pPr>
    </w:p>
    <w:p w14:paraId="0058A3E4" w14:textId="77777777" w:rsidR="00165399" w:rsidRPr="00165399" w:rsidRDefault="00165399" w:rsidP="0032775C">
      <w:pPr>
        <w:rPr>
          <w:rFonts w:ascii="Arial" w:hAnsi="Arial" w:cs="Arial"/>
        </w:rPr>
      </w:pPr>
    </w:p>
    <w:p w14:paraId="1C2DEA93" w14:textId="77777777" w:rsidR="00792886" w:rsidRPr="00165399" w:rsidRDefault="00792886" w:rsidP="0032775C">
      <w:pPr>
        <w:rPr>
          <w:rFonts w:ascii="Arial" w:hAnsi="Arial" w:cs="Arial"/>
        </w:rPr>
      </w:pPr>
    </w:p>
    <w:p w14:paraId="362659EE" w14:textId="77777777" w:rsidR="00792886" w:rsidRPr="00165399" w:rsidRDefault="00792886" w:rsidP="0032775C">
      <w:pPr>
        <w:rPr>
          <w:rFonts w:ascii="Arial" w:hAnsi="Arial" w:cs="Arial"/>
        </w:rPr>
      </w:pPr>
    </w:p>
    <w:sectPr w:rsidR="00792886" w:rsidRPr="0016539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83"/>
    <w:rsid w:val="00056023"/>
    <w:rsid w:val="000A65A4"/>
    <w:rsid w:val="000D4A9D"/>
    <w:rsid w:val="000F0E31"/>
    <w:rsid w:val="00165399"/>
    <w:rsid w:val="00193F80"/>
    <w:rsid w:val="002D1655"/>
    <w:rsid w:val="0032775C"/>
    <w:rsid w:val="003D6B1C"/>
    <w:rsid w:val="00484B72"/>
    <w:rsid w:val="00492C33"/>
    <w:rsid w:val="004937AD"/>
    <w:rsid w:val="00494992"/>
    <w:rsid w:val="004A6749"/>
    <w:rsid w:val="004F52C3"/>
    <w:rsid w:val="005C1852"/>
    <w:rsid w:val="005D3883"/>
    <w:rsid w:val="005E0CD3"/>
    <w:rsid w:val="00697958"/>
    <w:rsid w:val="006B1AB5"/>
    <w:rsid w:val="006D50E3"/>
    <w:rsid w:val="00711F60"/>
    <w:rsid w:val="007629FE"/>
    <w:rsid w:val="0079102A"/>
    <w:rsid w:val="00792886"/>
    <w:rsid w:val="00805CAD"/>
    <w:rsid w:val="008F3ABD"/>
    <w:rsid w:val="00912753"/>
    <w:rsid w:val="009A7AB1"/>
    <w:rsid w:val="009C42BF"/>
    <w:rsid w:val="00A5741F"/>
    <w:rsid w:val="00AD7E8A"/>
    <w:rsid w:val="00B43612"/>
    <w:rsid w:val="00C37B6A"/>
    <w:rsid w:val="00CD5E5C"/>
    <w:rsid w:val="00D269EE"/>
    <w:rsid w:val="00DA4CF8"/>
    <w:rsid w:val="00E26135"/>
    <w:rsid w:val="00E332D1"/>
    <w:rsid w:val="00E84F9A"/>
    <w:rsid w:val="00F27AF5"/>
    <w:rsid w:val="00F82756"/>
    <w:rsid w:val="00FA0E7D"/>
    <w:rsid w:val="00FA6DDE"/>
    <w:rsid w:val="00FE2555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A46CE"/>
  <w15:chartTrackingRefBased/>
  <w15:docId w15:val="{02677D4B-4E58-0340-B4D8-98E3A606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3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D3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D38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D3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D38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D38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D38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D38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D38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38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D38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D38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D388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D388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D388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D388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D388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D388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D38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D3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D388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D38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D38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D388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D38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D388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D38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388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D388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6539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chal.hoblik@aspen.pr" TargetMode="External"/><Relationship Id="rId4" Type="http://schemas.openxmlformats.org/officeDocument/2006/relationships/hyperlink" Target="mailto:petr.jarkovsky@aspen.pr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513</Words>
  <Characters>3141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5</cp:revision>
  <dcterms:created xsi:type="dcterms:W3CDTF">2025-10-27T14:17:00Z</dcterms:created>
  <dcterms:modified xsi:type="dcterms:W3CDTF">2025-10-29T15:36:00Z</dcterms:modified>
</cp:coreProperties>
</file>