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4BF3B" w14:textId="05FA0C50" w:rsidR="003F18EF" w:rsidRDefault="00E23744" w:rsidP="00E23744">
      <w:pPr>
        <w:rPr>
          <w:rFonts w:ascii="Calibri" w:hAnsi="Calibri" w:cs="Calibri"/>
          <w:b/>
          <w:bCs/>
          <w:sz w:val="28"/>
          <w:szCs w:val="28"/>
        </w:rPr>
      </w:pPr>
      <w:r w:rsidRPr="00E23744">
        <w:rPr>
          <w:rFonts w:ascii="Calibri" w:hAnsi="Calibri" w:cs="Calibri"/>
          <w:b/>
          <w:bCs/>
          <w:sz w:val="28"/>
          <w:szCs w:val="28"/>
        </w:rPr>
        <w:t>Voda může udělat až třetinu chuti kávy. A správný filtr s tím dokáže zázraky</w:t>
      </w:r>
    </w:p>
    <w:p w14:paraId="4E5F52F9" w14:textId="77777777" w:rsidR="00E23744" w:rsidRPr="00CD1C87" w:rsidRDefault="00E23744" w:rsidP="00E23744">
      <w:pPr>
        <w:rPr>
          <w:rFonts w:ascii="Calibri" w:hAnsi="Calibri" w:cs="Calibri"/>
          <w:b/>
          <w:bCs/>
          <w:sz w:val="28"/>
          <w:szCs w:val="28"/>
        </w:rPr>
      </w:pPr>
    </w:p>
    <w:p w14:paraId="561D6560" w14:textId="59009805" w:rsidR="00E23744" w:rsidRPr="00765E14" w:rsidRDefault="00A35C51" w:rsidP="0099553A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 xml:space="preserve">Praha, </w:t>
      </w:r>
      <w:r w:rsidR="00FC1464">
        <w:rPr>
          <w:rFonts w:ascii="Calibri" w:hAnsi="Calibri" w:cs="Calibri"/>
          <w:b/>
          <w:bCs/>
        </w:rPr>
        <w:t>27</w:t>
      </w:r>
      <w:r w:rsidR="00666CC8" w:rsidRPr="00DE31EB">
        <w:rPr>
          <w:rFonts w:ascii="Calibri" w:hAnsi="Calibri" w:cs="Calibri"/>
          <w:b/>
          <w:bCs/>
        </w:rPr>
        <w:t xml:space="preserve">. </w:t>
      </w:r>
      <w:r w:rsidR="00E23744">
        <w:rPr>
          <w:rFonts w:ascii="Calibri" w:hAnsi="Calibri" w:cs="Calibri"/>
          <w:b/>
          <w:bCs/>
        </w:rPr>
        <w:t xml:space="preserve">října </w:t>
      </w:r>
      <w:r w:rsidRPr="00DE31EB">
        <w:rPr>
          <w:rFonts w:ascii="Calibri" w:hAnsi="Calibri" w:cs="Calibri"/>
          <w:b/>
          <w:bCs/>
        </w:rPr>
        <w:t>202</w:t>
      </w:r>
      <w:r w:rsidR="002A258E">
        <w:rPr>
          <w:rFonts w:ascii="Calibri" w:hAnsi="Calibri" w:cs="Calibri"/>
          <w:b/>
          <w:bCs/>
        </w:rPr>
        <w:t>5</w:t>
      </w:r>
      <w:r w:rsidRPr="00DE31EB">
        <w:rPr>
          <w:rFonts w:ascii="Calibri" w:hAnsi="Calibri" w:cs="Calibri"/>
          <w:b/>
          <w:bCs/>
        </w:rPr>
        <w:t xml:space="preserve"> </w:t>
      </w:r>
      <w:r w:rsidR="00666CC8" w:rsidRPr="00DE31EB">
        <w:rPr>
          <w:rFonts w:ascii="Calibri" w:hAnsi="Calibri" w:cs="Calibri"/>
          <w:b/>
          <w:bCs/>
        </w:rPr>
        <w:t>–</w:t>
      </w:r>
      <w:r w:rsidRPr="00DE31EB">
        <w:rPr>
          <w:rFonts w:ascii="Calibri" w:hAnsi="Calibri" w:cs="Calibri"/>
          <w:b/>
          <w:bCs/>
        </w:rPr>
        <w:t xml:space="preserve"> </w:t>
      </w:r>
      <w:r w:rsidR="00E23744">
        <w:rPr>
          <w:rFonts w:ascii="Calibri" w:hAnsi="Calibri" w:cs="Calibri"/>
          <w:b/>
          <w:bCs/>
        </w:rPr>
        <w:t>Stále více</w:t>
      </w:r>
      <w:r w:rsidR="00E23744" w:rsidRPr="00E23744">
        <w:rPr>
          <w:rFonts w:ascii="Calibri" w:hAnsi="Calibri" w:cs="Calibri"/>
          <w:b/>
          <w:bCs/>
        </w:rPr>
        <w:t xml:space="preserve"> lidí dnes přemýšlí, jak si doma dopřát opravdu dobrou kávu. Investují do kávovarů, hledají lokální pražírny, porovnávají odrůdy i stupně pražení. Jen málokdo si ale uvědomí, že zásadní roli nehraje jen samotná káva – ale i voda. Ta tvoří zhruba 98 % šálku a její kvalita může ovlivnit až třetinu výsledné chuti.</w:t>
      </w:r>
    </w:p>
    <w:p w14:paraId="4CA4541F" w14:textId="252014FE" w:rsidR="00E23744" w:rsidRPr="00E23744" w:rsidRDefault="00E23744" w:rsidP="00E23744">
      <w:pPr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Pr="00E23744">
        <w:rPr>
          <w:rFonts w:ascii="Calibri" w:hAnsi="Calibri" w:cs="Calibri"/>
        </w:rPr>
        <w:t>Voda není jen „voda“. Obsahuje různé minerály, především vápník a hořčík, které určují její tvrdost. Tvrdá voda má výraznější, minerálnější chuť a zanechává v konvici či kávovaru typický bílý povlak – vodní kámen. Měkká voda je naopak jemnější a neutrálnější</w:t>
      </w:r>
      <w:r>
        <w:rPr>
          <w:rFonts w:ascii="Calibri" w:hAnsi="Calibri" w:cs="Calibri"/>
        </w:rPr>
        <w:t xml:space="preserve">,“ říká </w:t>
      </w:r>
      <w:r w:rsidRPr="00DE31EB">
        <w:rPr>
          <w:rFonts w:ascii="Calibri" w:hAnsi="Calibri" w:cs="Calibri"/>
        </w:rPr>
        <w:t xml:space="preserve">Jaroslav Žák </w:t>
      </w:r>
      <w:r>
        <w:rPr>
          <w:rFonts w:ascii="Calibri" w:hAnsi="Calibri" w:cs="Calibri"/>
        </w:rPr>
        <w:t xml:space="preserve">ze společnosti </w:t>
      </w:r>
      <w:r w:rsidRPr="00DE31EB">
        <w:rPr>
          <w:rFonts w:ascii="Calibri" w:hAnsi="Calibri" w:cs="Calibri"/>
        </w:rPr>
        <w:t>BWT.</w:t>
      </w:r>
    </w:p>
    <w:p w14:paraId="573BF9E2" w14:textId="77777777" w:rsidR="00E23744" w:rsidRPr="00E23744" w:rsidRDefault="00E23744" w:rsidP="00E23744">
      <w:pPr>
        <w:rPr>
          <w:rFonts w:ascii="Calibri" w:hAnsi="Calibri" w:cs="Calibri"/>
        </w:rPr>
      </w:pPr>
      <w:r w:rsidRPr="00E23744">
        <w:rPr>
          <w:rFonts w:ascii="Calibri" w:hAnsi="Calibri" w:cs="Calibri"/>
        </w:rPr>
        <w:t>Rozdíly jsou přitom patrné i v rámci České republiky. Například Praha má středně tvrdou vodu, zatímco v Brně je voda výrazně měkčí. V horských oblastech, jako jsou Beskydy či Jeseníky, je voda naopak velmi měkká, s minimálním obsahem minerálů. To znamená, že stejná káva bude chutnat v každém regionu trochu jinak – a to i při použití stejného kávovaru i stejného zrna.</w:t>
      </w:r>
    </w:p>
    <w:p w14:paraId="32EE3E06" w14:textId="77777777" w:rsidR="00E23744" w:rsidRPr="00E23744" w:rsidRDefault="00E23744" w:rsidP="00E23744">
      <w:pPr>
        <w:rPr>
          <w:rFonts w:ascii="Calibri" w:hAnsi="Calibri" w:cs="Calibri"/>
          <w:b/>
          <w:bCs/>
        </w:rPr>
      </w:pPr>
      <w:r w:rsidRPr="00E23744">
        <w:rPr>
          <w:rFonts w:ascii="Calibri" w:hAnsi="Calibri" w:cs="Calibri"/>
          <w:b/>
          <w:bCs/>
        </w:rPr>
        <w:t>Proč na vodě záleží</w:t>
      </w:r>
    </w:p>
    <w:p w14:paraId="78CE4DBC" w14:textId="77777777" w:rsidR="00E23744" w:rsidRPr="00E23744" w:rsidRDefault="00E23744" w:rsidP="00E23744">
      <w:pPr>
        <w:rPr>
          <w:rFonts w:ascii="Calibri" w:hAnsi="Calibri" w:cs="Calibri"/>
        </w:rPr>
      </w:pPr>
      <w:r w:rsidRPr="00E23744">
        <w:rPr>
          <w:rFonts w:ascii="Calibri" w:hAnsi="Calibri" w:cs="Calibri"/>
        </w:rPr>
        <w:t>Tvrdá voda může kávu „přebít“ – potlačí její jemné aroma a zvýrazní hořkost. Příliš měkká voda zase způsobí, že káva bude mdlá a bez výraznější chuti. Ideální je proto vyvážená voda s přesným poměrem minerálů, zejména vápníku, hořčíku a hydrogenuhličitanů.</w:t>
      </w:r>
    </w:p>
    <w:p w14:paraId="1D89122C" w14:textId="1279E2A2" w:rsidR="00E23744" w:rsidRPr="00E23744" w:rsidRDefault="00E23744" w:rsidP="00E23744">
      <w:pPr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Pr="00E23744">
        <w:rPr>
          <w:rFonts w:ascii="Calibri" w:hAnsi="Calibri" w:cs="Calibri"/>
        </w:rPr>
        <w:t>I profesionální kavárenské řetězce to dobře vědí. Aby jejich káva chutnala stejně v Praze, Ostravě i Vídni, používají technologii reverzní osmózy. Ta z vody odstraní všechny ionty a poté ji zpětně remineralizuje přesně v takovém poměru, jaký je ideální pro extrakci kávy. Výsledkem je dokonalá konzistence chuti – bez ohledu na to, odkud voda pochází</w:t>
      </w:r>
      <w:r>
        <w:rPr>
          <w:rFonts w:ascii="Calibri" w:hAnsi="Calibri" w:cs="Calibri"/>
        </w:rPr>
        <w:t xml:space="preserve">,“ říká </w:t>
      </w:r>
      <w:r w:rsidRPr="00DE31EB">
        <w:rPr>
          <w:rFonts w:ascii="Calibri" w:hAnsi="Calibri" w:cs="Calibri"/>
        </w:rPr>
        <w:t xml:space="preserve">Jaroslav Žák </w:t>
      </w:r>
      <w:r>
        <w:rPr>
          <w:rFonts w:ascii="Calibri" w:hAnsi="Calibri" w:cs="Calibri"/>
        </w:rPr>
        <w:t xml:space="preserve">z </w:t>
      </w:r>
      <w:r w:rsidRPr="00DE31EB">
        <w:rPr>
          <w:rFonts w:ascii="Calibri" w:hAnsi="Calibri" w:cs="Calibri"/>
        </w:rPr>
        <w:t>BWT.</w:t>
      </w:r>
    </w:p>
    <w:p w14:paraId="2E8AD29D" w14:textId="77777777" w:rsidR="00E23744" w:rsidRPr="00E23744" w:rsidRDefault="00E23744" w:rsidP="00E23744">
      <w:pPr>
        <w:rPr>
          <w:rFonts w:ascii="Calibri" w:hAnsi="Calibri" w:cs="Calibri"/>
          <w:b/>
          <w:bCs/>
        </w:rPr>
      </w:pPr>
      <w:r w:rsidRPr="00E23744">
        <w:rPr>
          <w:rFonts w:ascii="Calibri" w:hAnsi="Calibri" w:cs="Calibri"/>
          <w:b/>
          <w:bCs/>
        </w:rPr>
        <w:t>Stejná kvalita vody i doma</w:t>
      </w:r>
    </w:p>
    <w:p w14:paraId="13048CAE" w14:textId="782F4597" w:rsidR="00E23744" w:rsidRPr="00E23744" w:rsidRDefault="00E23744" w:rsidP="00E23744">
      <w:pPr>
        <w:rPr>
          <w:rFonts w:ascii="Calibri" w:hAnsi="Calibri" w:cs="Calibri"/>
        </w:rPr>
      </w:pPr>
      <w:r w:rsidRPr="00E23744">
        <w:rPr>
          <w:rFonts w:ascii="Calibri" w:hAnsi="Calibri" w:cs="Calibri"/>
        </w:rPr>
        <w:t>Podobného efektu dnes snadno dosáhnete i v domácích podmínkách – pomocí</w:t>
      </w:r>
      <w:r>
        <w:rPr>
          <w:rFonts w:ascii="Calibri" w:hAnsi="Calibri" w:cs="Calibri"/>
        </w:rPr>
        <w:t xml:space="preserve"> speciálních poddřezových</w:t>
      </w:r>
      <w:r w:rsidRPr="00E23744">
        <w:rPr>
          <w:rFonts w:ascii="Calibri" w:hAnsi="Calibri" w:cs="Calibri"/>
        </w:rPr>
        <w:t xml:space="preserve"> filtrů nebo výdejníků BWT. Tyto systémy dokážou z kohoutkové vody odstranit nežádoucí látky (například chlor, těžké kovy </w:t>
      </w:r>
      <w:r>
        <w:rPr>
          <w:rFonts w:ascii="Calibri" w:hAnsi="Calibri" w:cs="Calibri"/>
        </w:rPr>
        <w:t>a další nežádoucí látky)</w:t>
      </w:r>
      <w:r w:rsidRPr="00E23744">
        <w:rPr>
          <w:rFonts w:ascii="Calibri" w:hAnsi="Calibri" w:cs="Calibri"/>
        </w:rPr>
        <w:t xml:space="preserve"> a zároveň ji obohatit o prospěšné minerály, především o hořčík.</w:t>
      </w:r>
      <w:r>
        <w:rPr>
          <w:rFonts w:ascii="Calibri" w:hAnsi="Calibri" w:cs="Calibri"/>
        </w:rPr>
        <w:t xml:space="preserve"> </w:t>
      </w:r>
      <w:r w:rsidRPr="00E23744">
        <w:rPr>
          <w:rFonts w:ascii="Calibri" w:hAnsi="Calibri" w:cs="Calibri"/>
        </w:rPr>
        <w:t xml:space="preserve">Hořčík přitom není důležitý jen pro naše zdraví, ale i pro chuť. U kávy zvyšuje pěnivost a zvýrazňuje jemné tóny v chuti, zatímco u čaje pomáhá potlačit pěnivost a zlepšuje jeho čirost. </w:t>
      </w:r>
    </w:p>
    <w:p w14:paraId="3095AF33" w14:textId="77777777" w:rsidR="00E23744" w:rsidRPr="00E23744" w:rsidRDefault="00E23744" w:rsidP="00E23744">
      <w:pPr>
        <w:rPr>
          <w:rFonts w:ascii="Calibri" w:hAnsi="Calibri" w:cs="Calibri"/>
          <w:b/>
          <w:bCs/>
        </w:rPr>
      </w:pPr>
      <w:r w:rsidRPr="00E23744">
        <w:rPr>
          <w:rFonts w:ascii="Calibri" w:hAnsi="Calibri" w:cs="Calibri"/>
          <w:b/>
          <w:bCs/>
        </w:rPr>
        <w:t>Kvalitní voda nejen pro kávu</w:t>
      </w:r>
    </w:p>
    <w:p w14:paraId="796F1602" w14:textId="08E37084" w:rsidR="00E23744" w:rsidRPr="00E23744" w:rsidRDefault="00E23744" w:rsidP="00E23744">
      <w:pPr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Pr="00E23744">
        <w:rPr>
          <w:rFonts w:ascii="Calibri" w:hAnsi="Calibri" w:cs="Calibri"/>
        </w:rPr>
        <w:t>Správně upravená voda ovlivňuje nejen chuť kávy, ale i všech teplých nápojů – od espressa přes čaje až po horkou čokoládu. Pokud rádi připravujete čaj, možná jste si všimli, že někdy vytváří nevzhledný povlak nebo pěnu. Důvodem bývá právě složení vody. Filtrací s přídavkem hořčíku tento efekt mizí a čaj získává čistou barvu i jemnější chuť</w:t>
      </w:r>
      <w:r>
        <w:rPr>
          <w:rFonts w:ascii="Calibri" w:hAnsi="Calibri" w:cs="Calibri"/>
        </w:rPr>
        <w:t xml:space="preserve">,“ říká </w:t>
      </w:r>
      <w:r w:rsidRPr="00DE31EB">
        <w:rPr>
          <w:rFonts w:ascii="Calibri" w:hAnsi="Calibri" w:cs="Calibri"/>
        </w:rPr>
        <w:t xml:space="preserve">Jaroslav Žák </w:t>
      </w:r>
      <w:r>
        <w:rPr>
          <w:rFonts w:ascii="Calibri" w:hAnsi="Calibri" w:cs="Calibri"/>
        </w:rPr>
        <w:t xml:space="preserve">z </w:t>
      </w:r>
      <w:r w:rsidRPr="00DE31EB">
        <w:rPr>
          <w:rFonts w:ascii="Calibri" w:hAnsi="Calibri" w:cs="Calibri"/>
        </w:rPr>
        <w:t>BWT.</w:t>
      </w:r>
    </w:p>
    <w:p w14:paraId="35AC4CCE" w14:textId="77777777" w:rsidR="00E23744" w:rsidRPr="00E23744" w:rsidRDefault="00E23744" w:rsidP="00E23744">
      <w:pPr>
        <w:rPr>
          <w:rFonts w:ascii="Calibri" w:hAnsi="Calibri" w:cs="Calibri"/>
        </w:rPr>
      </w:pPr>
      <w:r w:rsidRPr="00E23744">
        <w:rPr>
          <w:rFonts w:ascii="Calibri" w:hAnsi="Calibri" w:cs="Calibri"/>
        </w:rPr>
        <w:t>Filtrační systémy BWT navíc pomáhají chránit i samotná zařízení. Díky odstranění vápníku se v kávovarech a rychlovarných konvicích netvoří vodní kámen, což prodlužuje jejich životnost a snižuje potřebu údržby.</w:t>
      </w:r>
    </w:p>
    <w:p w14:paraId="4F19D30B" w14:textId="77777777" w:rsidR="00E23744" w:rsidRDefault="00E23744" w:rsidP="00CD1C87">
      <w:pPr>
        <w:rPr>
          <w:rFonts w:ascii="Calibri" w:hAnsi="Calibri" w:cs="Calibri"/>
        </w:rPr>
      </w:pPr>
    </w:p>
    <w:p w14:paraId="3723D207" w14:textId="61C43597" w:rsidR="00765E14" w:rsidRPr="00DE31EB" w:rsidRDefault="00765E14">
      <w:pPr>
        <w:rPr>
          <w:rFonts w:ascii="Calibri" w:hAnsi="Calibri" w:cs="Calibri"/>
        </w:rPr>
      </w:pPr>
    </w:p>
    <w:sectPr w:rsidR="00765E14" w:rsidRPr="00DE3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ra PRO">
    <w:altName w:val="Calibri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0007EE"/>
    <w:multiLevelType w:val="multilevel"/>
    <w:tmpl w:val="C6AEA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3"/>
  </w:num>
  <w:num w:numId="2" w16cid:durableId="1034230105">
    <w:abstractNumId w:val="2"/>
  </w:num>
  <w:num w:numId="3" w16cid:durableId="1107579477">
    <w:abstractNumId w:val="0"/>
  </w:num>
  <w:num w:numId="4" w16cid:durableId="2071809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0661A"/>
    <w:rsid w:val="00022547"/>
    <w:rsid w:val="00052CB3"/>
    <w:rsid w:val="00055BA0"/>
    <w:rsid w:val="00082171"/>
    <w:rsid w:val="000A30EA"/>
    <w:rsid w:val="000D42A1"/>
    <w:rsid w:val="000D50CF"/>
    <w:rsid w:val="000F0D8C"/>
    <w:rsid w:val="001132AE"/>
    <w:rsid w:val="00114E95"/>
    <w:rsid w:val="001221D9"/>
    <w:rsid w:val="001324F2"/>
    <w:rsid w:val="0013263C"/>
    <w:rsid w:val="001361EB"/>
    <w:rsid w:val="0014306D"/>
    <w:rsid w:val="00170F18"/>
    <w:rsid w:val="00181D83"/>
    <w:rsid w:val="001C3D89"/>
    <w:rsid w:val="001C490A"/>
    <w:rsid w:val="001D0232"/>
    <w:rsid w:val="001D0335"/>
    <w:rsid w:val="001D5E23"/>
    <w:rsid w:val="002342C3"/>
    <w:rsid w:val="00252A67"/>
    <w:rsid w:val="00261B45"/>
    <w:rsid w:val="002647B7"/>
    <w:rsid w:val="002745F9"/>
    <w:rsid w:val="002A0D22"/>
    <w:rsid w:val="002A258E"/>
    <w:rsid w:val="002B780F"/>
    <w:rsid w:val="002E6036"/>
    <w:rsid w:val="002F3C8B"/>
    <w:rsid w:val="002F4053"/>
    <w:rsid w:val="002F572F"/>
    <w:rsid w:val="002F7472"/>
    <w:rsid w:val="00310F9C"/>
    <w:rsid w:val="00336A89"/>
    <w:rsid w:val="00336D2D"/>
    <w:rsid w:val="0035656D"/>
    <w:rsid w:val="00357F20"/>
    <w:rsid w:val="003827CB"/>
    <w:rsid w:val="00383D24"/>
    <w:rsid w:val="003A2D6B"/>
    <w:rsid w:val="003E5BA2"/>
    <w:rsid w:val="003F18EF"/>
    <w:rsid w:val="003F34F5"/>
    <w:rsid w:val="004028C2"/>
    <w:rsid w:val="004440B5"/>
    <w:rsid w:val="00471A21"/>
    <w:rsid w:val="00476C1E"/>
    <w:rsid w:val="00481172"/>
    <w:rsid w:val="004B3FB9"/>
    <w:rsid w:val="004C68B4"/>
    <w:rsid w:val="004C6CF1"/>
    <w:rsid w:val="0050183B"/>
    <w:rsid w:val="00522212"/>
    <w:rsid w:val="005227F9"/>
    <w:rsid w:val="005251D7"/>
    <w:rsid w:val="00591EDB"/>
    <w:rsid w:val="005C187D"/>
    <w:rsid w:val="005F180F"/>
    <w:rsid w:val="00627A7D"/>
    <w:rsid w:val="006368FB"/>
    <w:rsid w:val="0064625B"/>
    <w:rsid w:val="00666CC8"/>
    <w:rsid w:val="0068465A"/>
    <w:rsid w:val="00696712"/>
    <w:rsid w:val="006C5957"/>
    <w:rsid w:val="007039F6"/>
    <w:rsid w:val="007040A1"/>
    <w:rsid w:val="00751202"/>
    <w:rsid w:val="007607E7"/>
    <w:rsid w:val="00761314"/>
    <w:rsid w:val="00765E14"/>
    <w:rsid w:val="007661F6"/>
    <w:rsid w:val="007662AB"/>
    <w:rsid w:val="00781D60"/>
    <w:rsid w:val="007E31C2"/>
    <w:rsid w:val="00802D74"/>
    <w:rsid w:val="00814F61"/>
    <w:rsid w:val="0083236F"/>
    <w:rsid w:val="008469EE"/>
    <w:rsid w:val="00852C4B"/>
    <w:rsid w:val="008A1ED9"/>
    <w:rsid w:val="008C0D81"/>
    <w:rsid w:val="008C2F90"/>
    <w:rsid w:val="008D08F3"/>
    <w:rsid w:val="00910336"/>
    <w:rsid w:val="00974035"/>
    <w:rsid w:val="00983AC3"/>
    <w:rsid w:val="009901AB"/>
    <w:rsid w:val="0099553A"/>
    <w:rsid w:val="009B56C6"/>
    <w:rsid w:val="009D2714"/>
    <w:rsid w:val="009E3719"/>
    <w:rsid w:val="009E529F"/>
    <w:rsid w:val="009F3E2D"/>
    <w:rsid w:val="009F7AD1"/>
    <w:rsid w:val="00A35C51"/>
    <w:rsid w:val="00A42B98"/>
    <w:rsid w:val="00A43F7C"/>
    <w:rsid w:val="00A44629"/>
    <w:rsid w:val="00A47EE5"/>
    <w:rsid w:val="00A555FA"/>
    <w:rsid w:val="00A94633"/>
    <w:rsid w:val="00AC7DE4"/>
    <w:rsid w:val="00AD40E9"/>
    <w:rsid w:val="00B15700"/>
    <w:rsid w:val="00B16288"/>
    <w:rsid w:val="00B35D22"/>
    <w:rsid w:val="00B372F9"/>
    <w:rsid w:val="00B65312"/>
    <w:rsid w:val="00BA1876"/>
    <w:rsid w:val="00BA3F1E"/>
    <w:rsid w:val="00BF347F"/>
    <w:rsid w:val="00C029DE"/>
    <w:rsid w:val="00C1585E"/>
    <w:rsid w:val="00C41A53"/>
    <w:rsid w:val="00C52A04"/>
    <w:rsid w:val="00C65F68"/>
    <w:rsid w:val="00C7162E"/>
    <w:rsid w:val="00C8724B"/>
    <w:rsid w:val="00CC25C1"/>
    <w:rsid w:val="00CD1C87"/>
    <w:rsid w:val="00D06FB9"/>
    <w:rsid w:val="00D74929"/>
    <w:rsid w:val="00D90E07"/>
    <w:rsid w:val="00D94D00"/>
    <w:rsid w:val="00DB104F"/>
    <w:rsid w:val="00DC15C1"/>
    <w:rsid w:val="00DC6206"/>
    <w:rsid w:val="00DD0557"/>
    <w:rsid w:val="00DE31EB"/>
    <w:rsid w:val="00DE6D2B"/>
    <w:rsid w:val="00E00942"/>
    <w:rsid w:val="00E0648E"/>
    <w:rsid w:val="00E23744"/>
    <w:rsid w:val="00E47294"/>
    <w:rsid w:val="00E52215"/>
    <w:rsid w:val="00E57CC9"/>
    <w:rsid w:val="00E62322"/>
    <w:rsid w:val="00E64591"/>
    <w:rsid w:val="00E82EB8"/>
    <w:rsid w:val="00EB299B"/>
    <w:rsid w:val="00ED4E6B"/>
    <w:rsid w:val="00F26E30"/>
    <w:rsid w:val="00F5732F"/>
    <w:rsid w:val="00F61A1D"/>
    <w:rsid w:val="00F70098"/>
    <w:rsid w:val="00F835B5"/>
    <w:rsid w:val="00FA5DE2"/>
    <w:rsid w:val="00FC1464"/>
    <w:rsid w:val="00FE1801"/>
    <w:rsid w:val="00FE2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2D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A2D6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565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8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2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7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27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4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27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18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8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2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2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1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7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8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40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cp:lastPrinted>2024-09-25T09:38:00Z</cp:lastPrinted>
  <dcterms:created xsi:type="dcterms:W3CDTF">2025-10-27T09:46:00Z</dcterms:created>
  <dcterms:modified xsi:type="dcterms:W3CDTF">2025-10-27T09:47:00Z</dcterms:modified>
</cp:coreProperties>
</file>