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4B90C" w14:textId="09DC501F" w:rsidR="0080122F" w:rsidRDefault="003A1863" w:rsidP="00455CE2">
      <w:pPr>
        <w:jc w:val="center"/>
        <w:rPr>
          <w:b/>
          <w:bCs/>
          <w:sz w:val="32"/>
          <w:szCs w:val="32"/>
        </w:rPr>
      </w:pPr>
      <w:r w:rsidRPr="003A1863">
        <w:rPr>
          <w:b/>
          <w:bCs/>
          <w:sz w:val="32"/>
          <w:szCs w:val="32"/>
        </w:rPr>
        <w:t>Jak</w:t>
      </w:r>
      <w:r>
        <w:rPr>
          <w:b/>
          <w:bCs/>
          <w:sz w:val="32"/>
          <w:szCs w:val="32"/>
        </w:rPr>
        <w:t xml:space="preserve"> nejlépe</w:t>
      </w:r>
      <w:r w:rsidRPr="003A1863">
        <w:rPr>
          <w:b/>
          <w:bCs/>
          <w:sz w:val="32"/>
          <w:szCs w:val="32"/>
        </w:rPr>
        <w:t xml:space="preserve"> vyčistit okna po zimě</w:t>
      </w:r>
      <w:r>
        <w:rPr>
          <w:b/>
          <w:bCs/>
          <w:sz w:val="32"/>
          <w:szCs w:val="32"/>
        </w:rPr>
        <w:t xml:space="preserve"> aneb</w:t>
      </w:r>
      <w:r w:rsidRPr="003A1863">
        <w:rPr>
          <w:b/>
          <w:bCs/>
          <w:sz w:val="32"/>
          <w:szCs w:val="32"/>
        </w:rPr>
        <w:t xml:space="preserve"> jarní restart bez šmouh</w:t>
      </w:r>
      <w:r w:rsidR="003A026D">
        <w:rPr>
          <w:b/>
          <w:bCs/>
          <w:sz w:val="32"/>
          <w:szCs w:val="32"/>
        </w:rPr>
        <w:br/>
      </w:r>
    </w:p>
    <w:p w14:paraId="1213FA61" w14:textId="4602983F" w:rsidR="003A1863" w:rsidRDefault="00626A43" w:rsidP="006862BE">
      <w:pPr>
        <w:rPr>
          <w:b/>
          <w:bCs/>
        </w:rPr>
      </w:pPr>
      <w:r>
        <w:rPr>
          <w:b/>
          <w:bCs/>
        </w:rPr>
        <w:t xml:space="preserve">Praha, </w:t>
      </w:r>
      <w:r w:rsidR="003A1863">
        <w:rPr>
          <w:b/>
          <w:bCs/>
        </w:rPr>
        <w:t>23</w:t>
      </w:r>
      <w:r w:rsidR="00875C66">
        <w:rPr>
          <w:b/>
          <w:bCs/>
        </w:rPr>
        <w:t>. února</w:t>
      </w:r>
      <w:r>
        <w:rPr>
          <w:b/>
          <w:bCs/>
        </w:rPr>
        <w:t xml:space="preserve"> </w:t>
      </w:r>
      <w:proofErr w:type="gramStart"/>
      <w:r>
        <w:rPr>
          <w:b/>
          <w:bCs/>
        </w:rPr>
        <w:t>202</w:t>
      </w:r>
      <w:r w:rsidR="00875C66">
        <w:rPr>
          <w:b/>
          <w:bCs/>
        </w:rPr>
        <w:t>6</w:t>
      </w:r>
      <w:r>
        <w:rPr>
          <w:b/>
          <w:bCs/>
        </w:rPr>
        <w:t xml:space="preserve"> </w:t>
      </w:r>
      <w:r w:rsidR="00A63A47">
        <w:t>–</w:t>
      </w:r>
      <w:r w:rsidR="006862BE">
        <w:t xml:space="preserve"> </w:t>
      </w:r>
      <w:r w:rsidR="003A1863" w:rsidRPr="003A1863">
        <w:rPr>
          <w:b/>
          <w:bCs/>
        </w:rPr>
        <w:t>Zima</w:t>
      </w:r>
      <w:proofErr w:type="gramEnd"/>
      <w:r w:rsidR="003A1863" w:rsidRPr="003A1863">
        <w:rPr>
          <w:b/>
          <w:bCs/>
        </w:rPr>
        <w:t xml:space="preserve"> dává oknům zabrat víc, než si často uvědomujeme. Prach z ovzduší, pyl, zbytky posypové soli, mastné usazeniny z dopravy i kondenzace vlhkosti v interiéru se postupně ukládají na skle i rámech. Na jaře proto nejde jen o „běžné umytí“, ale o důkladný restart, který oknům vrátí průhlednost a svěžest – ideálně bez zbytečné námahy a opakování práce. Právě jarní období je navíc ideální chvílí, kdy se vyplatí oknům věnovat víc pozornosti a nastavit si nový úklidový rytmus.</w:t>
      </w:r>
    </w:p>
    <w:p w14:paraId="1C0769C3" w14:textId="5A2F768A" w:rsidR="003A1863" w:rsidRPr="003A1863" w:rsidRDefault="003A1863" w:rsidP="003A1863">
      <w:pPr>
        <w:rPr>
          <w:b/>
          <w:bCs/>
        </w:rPr>
      </w:pPr>
      <w:r w:rsidRPr="003A1863">
        <w:rPr>
          <w:b/>
          <w:bCs/>
        </w:rPr>
        <w:t>Správný čas je základ</w:t>
      </w:r>
      <w:r>
        <w:rPr>
          <w:b/>
          <w:bCs/>
        </w:rPr>
        <w:br/>
      </w:r>
      <w:r>
        <w:t xml:space="preserve">„S jarním mytím oken nespěchejte hned při prvních slunečných dnech. Přímé slunce způsobí rychlé zasychání vody a vznik šmouh. Ideální je suchý, ale zatažený den, kdy má čisticí roztok čas na povrchu rovnoměrně působit. Výsledkem je čistší sklo bez map a nutnosti dodatečného leštění,“ doporučuje </w:t>
      </w:r>
      <w:r w:rsidRPr="003A1863">
        <w:t xml:space="preserve">Lukáš Rom ze společnosti </w:t>
      </w:r>
      <w:hyperlink r:id="rId4" w:history="1">
        <w:proofErr w:type="spellStart"/>
        <w:r w:rsidRPr="003A1863">
          <w:rPr>
            <w:rStyle w:val="Hypertextovodkaz"/>
          </w:rPr>
          <w:t>Kärcher</w:t>
        </w:r>
        <w:proofErr w:type="spellEnd"/>
      </w:hyperlink>
      <w:r w:rsidRPr="003A1863">
        <w:t>.</w:t>
      </w:r>
    </w:p>
    <w:p w14:paraId="039B2323" w14:textId="2E5B78E2" w:rsidR="003A1863" w:rsidRPr="003A1863" w:rsidRDefault="003A1863" w:rsidP="003A1863">
      <w:pPr>
        <w:rPr>
          <w:b/>
          <w:bCs/>
        </w:rPr>
      </w:pPr>
      <w:r w:rsidRPr="003A1863">
        <w:rPr>
          <w:b/>
          <w:bCs/>
        </w:rPr>
        <w:t>Nejprve rámy a okolí</w:t>
      </w:r>
      <w:r>
        <w:rPr>
          <w:b/>
          <w:bCs/>
        </w:rPr>
        <w:br/>
      </w:r>
      <w:r>
        <w:t>Častou chybou je začít rovnou se sklem. Po zimě je ale klíčové nejdřív očistit rámy, těsnění a parapety, odkud by se jinak špína okamžitě znovu dostala na sklo. Hrubé nečistoty stačí setřít vlhkým hadříkem, u odolnější špíny pomůže jemný čisticí prostředek přizpůsobený materiálu rámu (plast, dřevo, hliník). Tento krok zároveň prodlužuje životnost rámů a zlepšuje celkový vzhled okna.</w:t>
      </w:r>
    </w:p>
    <w:p w14:paraId="03344DE1" w14:textId="4593B13B" w:rsidR="003A1863" w:rsidRPr="003A1863" w:rsidRDefault="003A1863" w:rsidP="003A1863">
      <w:pPr>
        <w:rPr>
          <w:b/>
          <w:bCs/>
        </w:rPr>
      </w:pPr>
      <w:r w:rsidRPr="003A1863">
        <w:rPr>
          <w:b/>
          <w:bCs/>
        </w:rPr>
        <w:t>Sklo: méně chemie, lepší výsledek</w:t>
      </w:r>
      <w:r>
        <w:rPr>
          <w:b/>
          <w:bCs/>
        </w:rPr>
        <w:br/>
      </w:r>
      <w:r>
        <w:t>Na samotné sklo často stačí voda s malým množstvím čisticího prostředku. Po zimě se vyplatí dát pozor hlavně na mastné usazeniny a pyl, které mají tendenci vytvářet matný film. Přemíra chemie ale paradoxně škodí – zanechává povlak, na kterém se šmouhy tvoří ještě snadněji. Čím jednodušší složení, tím čistší a přirozenější výsledek.</w:t>
      </w:r>
      <w:r>
        <w:rPr>
          <w:b/>
          <w:bCs/>
        </w:rPr>
        <w:t xml:space="preserve"> </w:t>
      </w:r>
      <w:r>
        <w:t xml:space="preserve">Roztok nanášejte rovnoměrně po celé ploše, ideálně pomocí </w:t>
      </w:r>
      <w:proofErr w:type="spellStart"/>
      <w:r>
        <w:t>mikrovláknového</w:t>
      </w:r>
      <w:proofErr w:type="spellEnd"/>
      <w:r>
        <w:t xml:space="preserve"> návleku nebo rozprašovače. Sklo musí být dostatečně vlhké, aby se nečistoty skutečně uvolnily a nebyly jen roztírány po povrchu. Díky tomu se výrazně sníží riziko viditelných tahů po zaschnutí.</w:t>
      </w:r>
    </w:p>
    <w:p w14:paraId="2F9147A9" w14:textId="047D99FF" w:rsidR="003A1863" w:rsidRPr="003A1863" w:rsidRDefault="003A1863" w:rsidP="003A1863">
      <w:pPr>
        <w:rPr>
          <w:b/>
          <w:bCs/>
        </w:rPr>
      </w:pPr>
      <w:r w:rsidRPr="003A1863">
        <w:rPr>
          <w:b/>
          <w:bCs/>
        </w:rPr>
        <w:t>AKU vysavač na okna: rychle, čistě, bez kapek</w:t>
      </w:r>
      <w:r>
        <w:rPr>
          <w:b/>
          <w:bCs/>
        </w:rPr>
        <w:br/>
      </w:r>
      <w:r>
        <w:t xml:space="preserve">„Pro finální krok se velmi osvědčují </w:t>
      </w:r>
      <w:hyperlink r:id="rId5" w:history="1">
        <w:r w:rsidRPr="003A1863">
          <w:rPr>
            <w:rStyle w:val="Hypertextovodkaz"/>
          </w:rPr>
          <w:t>moderní AKU vysavače na okna</w:t>
        </w:r>
      </w:hyperlink>
      <w:r>
        <w:t xml:space="preserve">, které nahradí klasickou stěrku i utěrky. Vlhkost i nečistoty odsaje přímo do nádobky, takže voda nestéká na parapety ani podlahu a na skle nezůstávají mapy. Výsledkem je rovnoměrně čistý povrch bez šmouh, a to i na větších plochách nebo francouzských oknech. Práce je navíc výrazně pohodlnější a fyzicky méně náročná,“ </w:t>
      </w:r>
      <w:r w:rsidRPr="003A1863">
        <w:t>říká Lukáš Rom z</w:t>
      </w:r>
      <w:r>
        <w:t> </w:t>
      </w:r>
      <w:proofErr w:type="spellStart"/>
      <w:r w:rsidRPr="003A1863">
        <w:t>Kärcher</w:t>
      </w:r>
      <w:proofErr w:type="spellEnd"/>
      <w:r>
        <w:t xml:space="preserve"> a dodává: „Právě na jaře oceníte také rychlost – okna jsou hotová výrazně dřív než při tradičním leštění hadrem a novinami. To se hodí zejména v domácnostech s větším množstvím oken nebo tam, kde je potřeba úklid zvládnout v jednom dni.“</w:t>
      </w:r>
    </w:p>
    <w:p w14:paraId="3F899A02" w14:textId="465A7028" w:rsidR="003A1863" w:rsidRPr="003A1863" w:rsidRDefault="003A1863" w:rsidP="003A1863">
      <w:pPr>
        <w:rPr>
          <w:b/>
          <w:bCs/>
        </w:rPr>
      </w:pPr>
      <w:r w:rsidRPr="003A1863">
        <w:rPr>
          <w:b/>
          <w:bCs/>
        </w:rPr>
        <w:t>Jak si udržet čistá okna po celý rok</w:t>
      </w:r>
      <w:r>
        <w:rPr>
          <w:b/>
          <w:bCs/>
        </w:rPr>
        <w:br/>
      </w:r>
      <w:r>
        <w:t>Jarní mytí je ideální příležitost nastavit si jednoduchý režim údržby, díky kterému už nebudete muset okna znovu „zachraňovat“ od nuly. Pravidelná péče navíc šetří čas i energii v dlouhodobém horizontu.</w:t>
      </w:r>
      <w:r w:rsidR="0094566A">
        <w:t xml:space="preserve"> </w:t>
      </w:r>
      <w:r>
        <w:t>Místo jednoho velkého úklidu každých několik měsíců se vyplatí rychlá údržba jednou za 4–6 týdnů. Stačí voda, minimum prostředku a rychlé odsátí – nečistoty se nestihnou usadit a práce je otázkou minut. Okna tak zůstávají průběžně čistá a nikdy nepůsobí zanedbaně.</w:t>
      </w:r>
    </w:p>
    <w:p w14:paraId="40D954E7" w14:textId="4B785BA7" w:rsidR="003A1863" w:rsidRPr="003A1863" w:rsidRDefault="003A1863" w:rsidP="003A1863">
      <w:pPr>
        <w:rPr>
          <w:b/>
          <w:bCs/>
        </w:rPr>
      </w:pPr>
      <w:r w:rsidRPr="003A1863">
        <w:rPr>
          <w:b/>
          <w:bCs/>
        </w:rPr>
        <w:t>Ochranný efekt čisticích prostředků</w:t>
      </w:r>
      <w:r>
        <w:rPr>
          <w:b/>
          <w:bCs/>
        </w:rPr>
        <w:br/>
      </w:r>
      <w:r>
        <w:t xml:space="preserve">Kvalitní čističe na sklo vytvářejí jemný ochranný film, po kterém déšť a prach snadněji stékají. Okna </w:t>
      </w:r>
      <w:r>
        <w:lastRenderedPageBreak/>
        <w:t>tak zůstávají déle čistá a další údržba je výrazně jednodušší. Tento efekt oceníte zejména v období pylu nebo při častých jarních přeháňkách.</w:t>
      </w:r>
    </w:p>
    <w:p w14:paraId="6D5B94D8" w14:textId="18586555" w:rsidR="003A1863" w:rsidRDefault="003A1863" w:rsidP="003A1863">
      <w:r w:rsidRPr="003A1863">
        <w:rPr>
          <w:b/>
          <w:bCs/>
        </w:rPr>
        <w:t>Nezapomínejte na detaily</w:t>
      </w:r>
      <w:r>
        <w:rPr>
          <w:b/>
          <w:bCs/>
        </w:rPr>
        <w:br/>
      </w:r>
      <w:r>
        <w:t>Šmouhy často nevznikají na ploše, ale u okrajů, v rozích a u těsnění. Právě tam se vyplatí krátká kontrola při každém mytí. Čisté rámy navíc zpomalují opětovné znečištění skla a celkově zlepšují dojem z okna.</w:t>
      </w:r>
    </w:p>
    <w:p w14:paraId="46B49D10" w14:textId="77777777" w:rsidR="00061B45" w:rsidRDefault="00B37D11" w:rsidP="00C71E7A">
      <w:pPr>
        <w:rPr>
          <w:rFonts w:cstheme="minorHAnsi"/>
        </w:rPr>
      </w:pPr>
      <w:r w:rsidRPr="00C71E7A">
        <w:rPr>
          <w:rFonts w:cstheme="minorHAnsi"/>
        </w:rPr>
        <w:t>Tipy na produkty:</w:t>
      </w:r>
    </w:p>
    <w:p w14:paraId="0E0725C4" w14:textId="19FA55B1" w:rsidR="00C71E7A" w:rsidRPr="00061B45" w:rsidRDefault="00061B45" w:rsidP="00C71E7A">
      <w:pPr>
        <w:rPr>
          <w:rFonts w:cstheme="minorHAnsi"/>
        </w:rPr>
      </w:pPr>
      <w:r w:rsidRPr="00061B45">
        <w:rPr>
          <w:rFonts w:cstheme="minorHAnsi"/>
          <w:b/>
          <w:bCs/>
        </w:rPr>
        <w:t>O</w:t>
      </w:r>
      <w:r w:rsidR="00C71E7A" w:rsidRPr="00061B45">
        <w:rPr>
          <w:b/>
          <w:bCs/>
          <w:shd w:val="clear" w:color="auto" w:fill="FFFFFF"/>
        </w:rPr>
        <w:t>kenní</w:t>
      </w:r>
      <w:r w:rsidR="00C71E7A" w:rsidRPr="00C71E7A">
        <w:rPr>
          <w:b/>
          <w:bCs/>
          <w:shd w:val="clear" w:color="auto" w:fill="FFFFFF"/>
        </w:rPr>
        <w:t xml:space="preserve"> vysavač </w:t>
      </w:r>
      <w:proofErr w:type="spellStart"/>
      <w:r w:rsidR="00C71E7A" w:rsidRPr="00C71E7A">
        <w:rPr>
          <w:b/>
          <w:bCs/>
          <w:shd w:val="clear" w:color="auto" w:fill="FFFFFF"/>
        </w:rPr>
        <w:t>Kärcher</w:t>
      </w:r>
      <w:proofErr w:type="spellEnd"/>
      <w:r w:rsidR="00C71E7A" w:rsidRPr="00C71E7A">
        <w:rPr>
          <w:b/>
          <w:bCs/>
          <w:shd w:val="clear" w:color="auto" w:fill="FFFFFF"/>
        </w:rPr>
        <w:t xml:space="preserve"> WV 7 SIGNATURE LINE</w:t>
      </w:r>
    </w:p>
    <w:p w14:paraId="2D125818" w14:textId="77777777" w:rsidR="00C71E7A" w:rsidRDefault="00C71E7A" w:rsidP="00C71E7A">
      <w:r w:rsidRPr="00C71E7A">
        <w:rPr>
          <w:shd w:val="clear" w:color="auto" w:fill="FFFFFF"/>
        </w:rPr>
        <w:t xml:space="preserve">WV 7 </w:t>
      </w:r>
      <w:proofErr w:type="spellStart"/>
      <w:r w:rsidRPr="00C71E7A">
        <w:rPr>
          <w:shd w:val="clear" w:color="auto" w:fill="FFFFFF"/>
        </w:rPr>
        <w:t>Signature</w:t>
      </w:r>
      <w:proofErr w:type="spellEnd"/>
      <w:r w:rsidRPr="00C71E7A">
        <w:rPr>
          <w:shd w:val="clear" w:color="auto" w:fill="FFFFFF"/>
        </w:rPr>
        <w:t xml:space="preserve"> Line je nejvyšší řadou čističů oken </w:t>
      </w:r>
      <w:proofErr w:type="spellStart"/>
      <w:r w:rsidRPr="00C71E7A">
        <w:rPr>
          <w:shd w:val="clear" w:color="auto" w:fill="FFFFFF"/>
        </w:rPr>
        <w:t>Kärcher</w:t>
      </w:r>
      <w:proofErr w:type="spellEnd"/>
      <w:r w:rsidRPr="00C71E7A">
        <w:rPr>
          <w:shd w:val="clear" w:color="auto" w:fill="FFFFFF"/>
        </w:rPr>
        <w:t>. Okenní vysavač je vybaven sací stěrkou, která je snadno odnímatelná a po použití jednoduše omyvatelná. Ergonomická a lehká konstrukce zajišťuje pohodlné držení a manipulaci, a tím i snadnější úklid. Displej s přesností na minuty informuje o zbývající době provozu, přičemž samotná výdrž baterie dosahuje až 100 minut bez přerušení.</w:t>
      </w:r>
    </w:p>
    <w:p w14:paraId="169A2424" w14:textId="46EDD507" w:rsidR="00C71E7A" w:rsidRPr="00C71E7A" w:rsidRDefault="00C71E7A" w:rsidP="00C71E7A">
      <w:r w:rsidRPr="00C71E7A">
        <w:rPr>
          <w:shd w:val="clear" w:color="auto" w:fill="FFFFFF"/>
        </w:rPr>
        <w:t>Díky elektrickému odsávání je odkapávání vody minulostí a čištění oken je až třikrát rychlejší než běžnými metodami. Přístroj je dodáván v exkluzivním balení, které zahrnuje rozprašovač s lahví, dvě stírací utěrky a čisticí prostředek. Kromě oken je vhodný také na zrcadla, dlaždice či sprchové kouty. Uživatelé ocení i podporu mobilní aplikace s návody, tipy a dalšími užitečnými funkcemi. </w:t>
      </w:r>
    </w:p>
    <w:p w14:paraId="3FDF6D27" w14:textId="14D352FE" w:rsidR="00C71E7A" w:rsidRPr="00C71E7A" w:rsidRDefault="00C71E7A" w:rsidP="00C71E7A">
      <w:pPr>
        <w:rPr>
          <w:rFonts w:cstheme="minorHAnsi"/>
          <w:shd w:val="clear" w:color="auto" w:fill="FFFFFF"/>
        </w:rPr>
      </w:pPr>
      <w:r w:rsidRPr="00C71E7A">
        <w:rPr>
          <w:shd w:val="clear" w:color="auto" w:fill="FFFFFF"/>
        </w:rPr>
        <w:t xml:space="preserve">Na </w:t>
      </w:r>
      <w:hyperlink r:id="rId6" w:history="1">
        <w:r w:rsidRPr="00C71E7A">
          <w:rPr>
            <w:rStyle w:val="Hypertextovodkaz"/>
            <w:rFonts w:cstheme="minorHAnsi"/>
            <w:color w:val="1155CC"/>
            <w:shd w:val="clear" w:color="auto" w:fill="FFFFFF"/>
          </w:rPr>
          <w:t>www.karcher.cz</w:t>
        </w:r>
      </w:hyperlink>
      <w:r w:rsidRPr="00C71E7A">
        <w:rPr>
          <w:shd w:val="clear" w:color="auto" w:fill="FFFFFF"/>
        </w:rPr>
        <w:t xml:space="preserve"> za 3290,- Kč.</w:t>
      </w:r>
    </w:p>
    <w:p w14:paraId="0FEF0368" w14:textId="77777777" w:rsidR="00C71E7A" w:rsidRPr="00C71E7A" w:rsidRDefault="00C71E7A" w:rsidP="00C71E7A">
      <w:pPr>
        <w:rPr>
          <w:rFonts w:cstheme="minorHAnsi"/>
        </w:rPr>
      </w:pPr>
      <w:r w:rsidRPr="00C71E7A">
        <w:rPr>
          <w:rFonts w:cstheme="minorHAnsi"/>
          <w:b/>
          <w:bCs/>
          <w:color w:val="2B2B2B"/>
          <w:shd w:val="clear" w:color="auto" w:fill="FFFFFF"/>
        </w:rPr>
        <w:t xml:space="preserve">Okenní vysavač </w:t>
      </w:r>
      <w:proofErr w:type="spellStart"/>
      <w:r w:rsidRPr="00C71E7A">
        <w:rPr>
          <w:rFonts w:cstheme="minorHAnsi"/>
          <w:b/>
          <w:bCs/>
          <w:color w:val="2B2B2B"/>
          <w:shd w:val="clear" w:color="auto" w:fill="FFFFFF"/>
        </w:rPr>
        <w:t>Kärcher</w:t>
      </w:r>
      <w:proofErr w:type="spellEnd"/>
      <w:r w:rsidRPr="00C71E7A">
        <w:rPr>
          <w:rFonts w:cstheme="minorHAnsi"/>
          <w:b/>
          <w:bCs/>
          <w:color w:val="2B2B2B"/>
          <w:shd w:val="clear" w:color="auto" w:fill="FFFFFF"/>
        </w:rPr>
        <w:t xml:space="preserve"> WV 2 PLUS D500</w:t>
      </w:r>
    </w:p>
    <w:p w14:paraId="533108C6" w14:textId="77777777" w:rsidR="00C71E7A" w:rsidRDefault="00C71E7A" w:rsidP="00C71E7A">
      <w:pPr>
        <w:rPr>
          <w:rFonts w:cstheme="minorHAnsi"/>
        </w:rPr>
      </w:pPr>
      <w:proofErr w:type="spellStart"/>
      <w:r w:rsidRPr="00C71E7A">
        <w:rPr>
          <w:rFonts w:cstheme="minorHAnsi"/>
          <w:color w:val="2B2B2B"/>
          <w:shd w:val="clear" w:color="auto" w:fill="FFFFFF"/>
        </w:rPr>
        <w:t>Kärcher</w:t>
      </w:r>
      <w:proofErr w:type="spellEnd"/>
      <w:r w:rsidRPr="00C71E7A">
        <w:rPr>
          <w:rFonts w:cstheme="minorHAnsi"/>
          <w:color w:val="2B2B2B"/>
          <w:shd w:val="clear" w:color="auto" w:fill="FFFFFF"/>
        </w:rPr>
        <w:t xml:space="preserve"> WV 2 Plus D500 je praktická aku stěrka, která usnadňuje práci a šetří čas. Díky odsávání vody eliminuje odkapávání. Kombinace lahvičky s rozprašovačem, utěrky z mikrovlákna a sací funkce stěrky zaručuje rychlé, efektivní a hygienické čištění beze šmouh a zbytků vody.</w:t>
      </w:r>
    </w:p>
    <w:p w14:paraId="09228981" w14:textId="77777777" w:rsidR="00C71E7A" w:rsidRDefault="00C71E7A" w:rsidP="00C71E7A">
      <w:pPr>
        <w:rPr>
          <w:rFonts w:cstheme="minorHAnsi"/>
        </w:rPr>
      </w:pPr>
      <w:r w:rsidRPr="00C71E7A">
        <w:rPr>
          <w:rFonts w:cstheme="minorHAnsi"/>
          <w:color w:val="2B2B2B"/>
          <w:shd w:val="clear" w:color="auto" w:fill="FFFFFF"/>
        </w:rPr>
        <w:t>Přístroj se snadno udržuje – nádrž na špinavou vodu lze rychle a pohodlně vyprázdnit. Součástí výbavy je také výměnná sací hubice, která umožňuje přizpůsobit velikost podle čištěné plochy. Stav baterie lze jednoduše zkontrolovat díky LED indikaci umístěné přímo ve spínači přístroje, která včas signalizuje potřebu dobití. </w:t>
      </w:r>
    </w:p>
    <w:p w14:paraId="5F03DB10" w14:textId="44BC5C02" w:rsidR="00C71E7A" w:rsidRDefault="00C71E7A" w:rsidP="00C71E7A">
      <w:pPr>
        <w:rPr>
          <w:rFonts w:cstheme="minorHAnsi"/>
          <w:color w:val="2B2B2B"/>
          <w:shd w:val="clear" w:color="auto" w:fill="FFFFFF"/>
        </w:rPr>
      </w:pPr>
      <w:r w:rsidRPr="00C71E7A">
        <w:rPr>
          <w:rFonts w:cstheme="minorHAnsi"/>
          <w:color w:val="2B2B2B"/>
          <w:shd w:val="clear" w:color="auto" w:fill="FFFFFF"/>
        </w:rPr>
        <w:t xml:space="preserve">Na </w:t>
      </w:r>
      <w:hyperlink r:id="rId7" w:history="1">
        <w:r w:rsidRPr="00C71E7A">
          <w:rPr>
            <w:rStyle w:val="Hypertextovodkaz"/>
            <w:rFonts w:cstheme="minorHAnsi"/>
            <w:color w:val="1155CC"/>
            <w:shd w:val="clear" w:color="auto" w:fill="FFFFFF"/>
          </w:rPr>
          <w:t>www.karcher.cz</w:t>
        </w:r>
      </w:hyperlink>
      <w:r w:rsidRPr="00C71E7A">
        <w:rPr>
          <w:rFonts w:cstheme="minorHAnsi"/>
          <w:color w:val="2B2B2B"/>
          <w:shd w:val="clear" w:color="auto" w:fill="FFFFFF"/>
        </w:rPr>
        <w:t xml:space="preserve"> za 2090,- Kč.</w:t>
      </w:r>
    </w:p>
    <w:p w14:paraId="31EFFD08" w14:textId="77777777" w:rsidR="00C71E7A" w:rsidRPr="00C71E7A" w:rsidRDefault="00C71E7A" w:rsidP="00C71E7A">
      <w:pPr>
        <w:rPr>
          <w:b/>
          <w:bCs/>
        </w:rPr>
      </w:pPr>
      <w:r w:rsidRPr="00C71E7A">
        <w:rPr>
          <w:b/>
          <w:bCs/>
          <w:shd w:val="clear" w:color="auto" w:fill="FFFFFF"/>
        </w:rPr>
        <w:t>Čistič oken RM 503</w:t>
      </w:r>
    </w:p>
    <w:p w14:paraId="5ECAFA8A" w14:textId="77777777" w:rsidR="00C71E7A" w:rsidRPr="00C71E7A" w:rsidRDefault="00C71E7A" w:rsidP="00C71E7A">
      <w:pPr>
        <w:rPr>
          <w:rFonts w:cstheme="minorHAnsi"/>
        </w:rPr>
      </w:pPr>
      <w:r w:rsidRPr="00C71E7A">
        <w:rPr>
          <w:rFonts w:cstheme="minorHAnsi"/>
          <w:shd w:val="clear" w:color="auto" w:fill="FFFFFF"/>
        </w:rPr>
        <w:t xml:space="preserve">Pro dokonale čistá okna bez šmouh je ideální volbou koncentrát </w:t>
      </w:r>
      <w:proofErr w:type="spellStart"/>
      <w:r w:rsidRPr="00C71E7A">
        <w:rPr>
          <w:rFonts w:cstheme="minorHAnsi"/>
          <w:shd w:val="clear" w:color="auto" w:fill="FFFFFF"/>
        </w:rPr>
        <w:t>Kärcher</w:t>
      </w:r>
      <w:proofErr w:type="spellEnd"/>
      <w:r w:rsidRPr="00C71E7A">
        <w:rPr>
          <w:rFonts w:cstheme="minorHAnsi"/>
          <w:shd w:val="clear" w:color="auto" w:fill="FFFFFF"/>
        </w:rPr>
        <w:t xml:space="preserve"> Čistič oken RM 503. Přípravek je určen pro všechny voděodolné hladké povrchy – od oken a zrcadel až po sprchové kouty či skleněné stoly. Díky vysoké smáčivosti účinně odstraňuje mastný film, otisky prstů, zbytky hmyzu i běžné městské nečistoty a zanechává sklo čisté a lesklé bez šmouh.</w:t>
      </w:r>
    </w:p>
    <w:p w14:paraId="2BFA69C9" w14:textId="77777777" w:rsidR="00C71E7A" w:rsidRPr="00C71E7A" w:rsidRDefault="00C71E7A" w:rsidP="00C71E7A">
      <w:pPr>
        <w:rPr>
          <w:rFonts w:cstheme="minorHAnsi"/>
        </w:rPr>
      </w:pPr>
      <w:r w:rsidRPr="00C71E7A">
        <w:rPr>
          <w:rFonts w:cstheme="minorHAnsi"/>
          <w:shd w:val="clear" w:color="auto" w:fill="FFFFFF"/>
        </w:rPr>
        <w:t xml:space="preserve">Koncentrát se jednoduše ředí s vodou, takže malé balení vystačí na desítky použití. Po vyčištění voda z povrchu rychleji stéká a sklo se znovu špiní pomaleji, což oceníte zejména při pravidelném mytí větších ploch nebo při použití s okenními vysavači </w:t>
      </w:r>
      <w:proofErr w:type="spellStart"/>
      <w:r w:rsidRPr="00C71E7A">
        <w:rPr>
          <w:rFonts w:cstheme="minorHAnsi"/>
          <w:shd w:val="clear" w:color="auto" w:fill="FFFFFF"/>
        </w:rPr>
        <w:t>Kärcher</w:t>
      </w:r>
      <w:proofErr w:type="spellEnd"/>
      <w:r w:rsidRPr="00C71E7A">
        <w:rPr>
          <w:rFonts w:cstheme="minorHAnsi"/>
          <w:shd w:val="clear" w:color="auto" w:fill="FFFFFF"/>
        </w:rPr>
        <w:t xml:space="preserve"> WV, ale funguje spolehlivě i při ručním čištění.</w:t>
      </w:r>
    </w:p>
    <w:p w14:paraId="6B99124C" w14:textId="3DF86338" w:rsidR="00B37D11" w:rsidRPr="001835BB" w:rsidRDefault="00C71E7A" w:rsidP="009037E1">
      <w:pPr>
        <w:rPr>
          <w:rFonts w:cstheme="minorHAnsi"/>
        </w:rPr>
      </w:pPr>
      <w:r w:rsidRPr="00C71E7A">
        <w:rPr>
          <w:rFonts w:cstheme="minorHAnsi"/>
          <w:shd w:val="clear" w:color="auto" w:fill="FFFFFF"/>
        </w:rPr>
        <w:t xml:space="preserve">Na </w:t>
      </w:r>
      <w:hyperlink r:id="rId8" w:history="1">
        <w:r w:rsidRPr="00C71E7A">
          <w:rPr>
            <w:rStyle w:val="Hypertextovodkaz"/>
            <w:rFonts w:cstheme="minorHAnsi"/>
            <w:color w:val="1155CC"/>
            <w:shd w:val="clear" w:color="auto" w:fill="FFFFFF"/>
          </w:rPr>
          <w:t>Karcher.cz</w:t>
        </w:r>
      </w:hyperlink>
      <w:r w:rsidRPr="00C71E7A">
        <w:rPr>
          <w:rFonts w:cstheme="minorHAnsi"/>
          <w:shd w:val="clear" w:color="auto" w:fill="FFFFFF"/>
        </w:rPr>
        <w:t xml:space="preserve"> za 285 Kč.</w:t>
      </w:r>
    </w:p>
    <w:sectPr w:rsidR="00B37D11" w:rsidRPr="001835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61B45"/>
    <w:rsid w:val="00075A6E"/>
    <w:rsid w:val="000F381B"/>
    <w:rsid w:val="00136503"/>
    <w:rsid w:val="00143CC2"/>
    <w:rsid w:val="001615CF"/>
    <w:rsid w:val="001835BB"/>
    <w:rsid w:val="00197617"/>
    <w:rsid w:val="001D4156"/>
    <w:rsid w:val="002202A8"/>
    <w:rsid w:val="00232CED"/>
    <w:rsid w:val="00242F4F"/>
    <w:rsid w:val="002500CE"/>
    <w:rsid w:val="00251208"/>
    <w:rsid w:val="00292C71"/>
    <w:rsid w:val="002A43C7"/>
    <w:rsid w:val="002B107B"/>
    <w:rsid w:val="003008F9"/>
    <w:rsid w:val="003316F7"/>
    <w:rsid w:val="00362727"/>
    <w:rsid w:val="003A026D"/>
    <w:rsid w:val="003A1863"/>
    <w:rsid w:val="003A6696"/>
    <w:rsid w:val="003B7BAE"/>
    <w:rsid w:val="003C33FD"/>
    <w:rsid w:val="003C5A94"/>
    <w:rsid w:val="0043266B"/>
    <w:rsid w:val="00447E56"/>
    <w:rsid w:val="0045112A"/>
    <w:rsid w:val="00455CE2"/>
    <w:rsid w:val="004A0AAE"/>
    <w:rsid w:val="004B6116"/>
    <w:rsid w:val="00533C1A"/>
    <w:rsid w:val="005725CA"/>
    <w:rsid w:val="005D6DAA"/>
    <w:rsid w:val="00626A43"/>
    <w:rsid w:val="006803EF"/>
    <w:rsid w:val="006862BE"/>
    <w:rsid w:val="0069293E"/>
    <w:rsid w:val="00736182"/>
    <w:rsid w:val="00794D6B"/>
    <w:rsid w:val="007D25D5"/>
    <w:rsid w:val="007D54D2"/>
    <w:rsid w:val="0080122F"/>
    <w:rsid w:val="00853A65"/>
    <w:rsid w:val="00875C66"/>
    <w:rsid w:val="008D1EFA"/>
    <w:rsid w:val="008E6206"/>
    <w:rsid w:val="008E768C"/>
    <w:rsid w:val="009037E1"/>
    <w:rsid w:val="00906575"/>
    <w:rsid w:val="009067AC"/>
    <w:rsid w:val="0092524B"/>
    <w:rsid w:val="0094566A"/>
    <w:rsid w:val="00981B08"/>
    <w:rsid w:val="009E3BCA"/>
    <w:rsid w:val="00A21802"/>
    <w:rsid w:val="00A24D15"/>
    <w:rsid w:val="00A63A47"/>
    <w:rsid w:val="00AD5E04"/>
    <w:rsid w:val="00AE4CDA"/>
    <w:rsid w:val="00B0623E"/>
    <w:rsid w:val="00B2380D"/>
    <w:rsid w:val="00B33869"/>
    <w:rsid w:val="00B37D11"/>
    <w:rsid w:val="00B62B3B"/>
    <w:rsid w:val="00B85AAB"/>
    <w:rsid w:val="00B93710"/>
    <w:rsid w:val="00B93C41"/>
    <w:rsid w:val="00B94317"/>
    <w:rsid w:val="00B96C7B"/>
    <w:rsid w:val="00C2609F"/>
    <w:rsid w:val="00C35072"/>
    <w:rsid w:val="00C35410"/>
    <w:rsid w:val="00C5487F"/>
    <w:rsid w:val="00C71E7A"/>
    <w:rsid w:val="00C90A8A"/>
    <w:rsid w:val="00CA4410"/>
    <w:rsid w:val="00CC7C2F"/>
    <w:rsid w:val="00D21B3C"/>
    <w:rsid w:val="00D60CFD"/>
    <w:rsid w:val="00D6410D"/>
    <w:rsid w:val="00E8070B"/>
    <w:rsid w:val="00E92A83"/>
    <w:rsid w:val="00EB2192"/>
    <w:rsid w:val="00ED17D4"/>
    <w:rsid w:val="00EF27D3"/>
    <w:rsid w:val="00F25FC8"/>
    <w:rsid w:val="00F353A1"/>
    <w:rsid w:val="00F453EE"/>
    <w:rsid w:val="00F514EC"/>
    <w:rsid w:val="00F7034D"/>
    <w:rsid w:val="00F97D82"/>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unhideWhenUsed/>
    <w:rsid w:val="00B37D1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rcher.com/cz/dum-a-zahrada/cistici-a-osetrujici-prostredky/home-garden/okenni-vysavac-s-bateriovym-pohonem/cisteni-skel/cistic-oken-koncentrat-rm-503-62958400.html" TargetMode="External"/><Relationship Id="rId3" Type="http://schemas.openxmlformats.org/officeDocument/2006/relationships/webSettings" Target="webSettings.xml"/><Relationship Id="rId7" Type="http://schemas.openxmlformats.org/officeDocument/2006/relationships/hyperlink" Target="https://www.karcher.com/cz/dum-a-zahrada/vysavace-na-okna/wv-2-plus-d500-16336430.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rcher.com/cz/dum-a-zahrada/vysavace-na-okna/wv-7-signature-line-16337800.html" TargetMode="External"/><Relationship Id="rId5" Type="http://schemas.openxmlformats.org/officeDocument/2006/relationships/hyperlink" Target="https://www.karcher.com/cz/dum-a-zahrada/vysavace-na-okna.html" TargetMode="External"/><Relationship Id="rId10" Type="http://schemas.openxmlformats.org/officeDocument/2006/relationships/theme" Target="theme/theme1.xml"/><Relationship Id="rId4" Type="http://schemas.openxmlformats.org/officeDocument/2006/relationships/hyperlink" Target="http://www.karcher.com/cz/"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1004</Words>
  <Characters>5448</Characters>
  <Application>Microsoft Office Word</Application>
  <DocSecurity>0</DocSecurity>
  <Lines>90</Lines>
  <Paragraphs>28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Klára Procházková</cp:lastModifiedBy>
  <cp:revision>12</cp:revision>
  <cp:lastPrinted>2021-02-23T11:54:00Z</cp:lastPrinted>
  <dcterms:created xsi:type="dcterms:W3CDTF">2026-02-18T05:53:00Z</dcterms:created>
  <dcterms:modified xsi:type="dcterms:W3CDTF">2026-02-23T13:31:00Z</dcterms:modified>
  <cp:category/>
</cp:coreProperties>
</file>