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E5D4C" w14:textId="77777777" w:rsidR="0081229B" w:rsidRDefault="0081229B" w:rsidP="004D5734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</w:p>
    <w:p w14:paraId="1B0B536B" w14:textId="2C6C81ED" w:rsidR="0081229B" w:rsidRPr="00F136E2" w:rsidRDefault="002A420B" w:rsidP="0081229B">
      <w:pP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Znojemská vinařství zvou v červenci a srpnu na pravidelné čtvrteční a páteční</w:t>
      </w:r>
      <w:r w:rsidR="006B614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degustační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akce</w:t>
      </w:r>
      <w:r w:rsidR="0081229B" w:rsidRPr="0081229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</w:t>
      </w:r>
      <w:r w:rsidR="006B614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v jedinečných kulisách</w:t>
      </w:r>
      <w:r w:rsidR="00F6147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br/>
      </w:r>
    </w:p>
    <w:p w14:paraId="3E0B0B37" w14:textId="72494474" w:rsidR="002A420B" w:rsidRDefault="009E3A06" w:rsidP="0081229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Praha, 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1</w:t>
      </w:r>
      <w:r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.</w:t>
      </w:r>
      <w:r w:rsidR="00345770"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července</w:t>
      </w:r>
      <w:r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202</w:t>
      </w:r>
      <w:r w:rsidR="001F37FF"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6</w:t>
      </w:r>
      <w:r w:rsidR="009E6D45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–</w:t>
      </w:r>
      <w:r w:rsidR="002076D7" w:rsidRPr="0081229B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Znojmo je domovem vinařství LAHOFER a ZNOVÍN ZNOJMO</w:t>
      </w:r>
      <w:r w:rsidR="00133FC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.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133FC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Ta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pro návštěvníky připravil</w:t>
      </w:r>
      <w:r w:rsidR="00133FC3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a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na léto několik akcí. Každý čtvrtek si můžete vychutnat </w:t>
      </w:r>
      <w:proofErr w:type="spellStart"/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sunset</w:t>
      </w:r>
      <w:proofErr w:type="spellEnd"/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6B614E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degustace na Rajské vinici a každý </w:t>
      </w:r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pátek pak degustace v </w:t>
      </w:r>
      <w:proofErr w:type="spellStart"/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Louckém</w:t>
      </w:r>
      <w:proofErr w:type="spellEnd"/>
      <w:r w:rsidR="002A420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klášteře.</w:t>
      </w:r>
    </w:p>
    <w:p w14:paraId="58EC0C4D" w14:textId="6102BC17" w:rsidR="006B614E" w:rsidRPr="006B614E" w:rsidRDefault="006B614E" w:rsidP="006B614E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proofErr w:type="spellStart"/>
      <w:r w:rsidRPr="006B614E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Sunset</w:t>
      </w:r>
      <w:proofErr w:type="spellEnd"/>
      <w:r w:rsidRPr="006B614E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degustace na Rajské vinici </w:t>
      </w:r>
      <w:r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br/>
      </w:r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Rajská vinice vinařství LAHOFER ve Znojmě </w:t>
      </w:r>
      <w:r w:rsidR="00BE2FD9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přináší</w:t>
      </w:r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každý čtvrtek temati</w:t>
      </w:r>
      <w:r w:rsidR="00C62812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c</w:t>
      </w:r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ké degustace pod otevřeným nebem. Každý letní čtvrteční podvečer si zde návštěvníci vychutnají výběr vín ze znojemské podoblasti přímo uprostřed historické vinice s panoramatickými výhledy na město, řeku Dyji i okolní krajinu. Každý večer bude věnován jinému tématu. Program představí například Sauvignon v různých stylech, významné viniční tratě Znojemska, archivní vína nebo zábavnou slepou degustaci. </w:t>
      </w:r>
    </w:p>
    <w:p w14:paraId="2560AF98" w14:textId="1E8DE9E1" w:rsidR="002A420B" w:rsidRDefault="006B614E" w:rsidP="00F3682C">
      <w:pPr>
        <w:spacing w:before="100" w:beforeAutospacing="1" w:after="100" w:afterAutospacing="1"/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</w:pPr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Celou sérii zakončí finálový večer „Best </w:t>
      </w:r>
      <w:proofErr w:type="spellStart"/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of</w:t>
      </w:r>
      <w:proofErr w:type="spellEnd"/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Rajská vinice“, během kterého návštěvníci vyberou nejlepší víno celé sezony.</w:t>
      </w:r>
      <w:r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Degustace povedou účastníky světem odrůd, </w:t>
      </w:r>
      <w:proofErr w:type="spellStart"/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terroiru</w:t>
      </w:r>
      <w:proofErr w:type="spellEnd"/>
      <w:r w:rsidRPr="006B614E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, vinařských stylů i senzorického hodnocení vín. Součástí vybraných večerů budou také aroma workshopy, soutěže a další doprovodný program.</w:t>
      </w:r>
      <w:r w:rsidR="00F3682C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="00F3682C" w:rsidRPr="00F3682C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Degustační stánek Rajská najdete na svahu k řece Dyji pod Mikulášským kostelem ve Znojmě.</w:t>
      </w:r>
      <w:r w:rsidR="00F3682C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="00F3682C" w:rsidRPr="00F3682C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V případě špatného počasí bude degustace přemístěna do Hotelu LAHOFER</w:t>
      </w:r>
      <w:r w:rsidR="00F3682C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.</w:t>
      </w:r>
      <w:r w:rsidR="00F42ABB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Více na </w:t>
      </w:r>
      <w:hyperlink r:id="rId4" w:history="1">
        <w:r w:rsidR="00F42ABB" w:rsidRPr="00CC49A1">
          <w:rPr>
            <w:rStyle w:val="Hypertextovodkaz"/>
            <w:rFonts w:ascii="Arial" w:eastAsia="Times New Roman" w:hAnsi="Arial" w:cs="Arial"/>
            <w:sz w:val="22"/>
            <w:szCs w:val="22"/>
            <w:lang w:eastAsia="cs-CZ"/>
          </w:rPr>
          <w:t>www.lahofer.cz</w:t>
        </w:r>
      </w:hyperlink>
      <w:r w:rsidR="00F42ABB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>.</w:t>
      </w:r>
    </w:p>
    <w:p w14:paraId="2CAED9BF" w14:textId="43526C21" w:rsidR="0050436B" w:rsidRPr="0050436B" w:rsidRDefault="0050436B" w:rsidP="0050436B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Letní degustace v </w:t>
      </w:r>
      <w:proofErr w:type="spellStart"/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>Louckém</w:t>
      </w:r>
      <w:proofErr w:type="spellEnd"/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klášteře</w:t>
      </w:r>
    </w:p>
    <w:p w14:paraId="4566092A" w14:textId="02BB2A23" w:rsidR="002A420B" w:rsidRDefault="0050436B" w:rsidP="0050436B">
      <w:pPr>
        <w:rPr>
          <w:rFonts w:ascii="Arial" w:hAnsi="Arial" w:cs="Arial"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Léto bude tradičně patřit oblíbeným Letním degustacím v </w:t>
      </w:r>
      <w:proofErr w:type="spellStart"/>
      <w:r w:rsidRPr="0050436B">
        <w:rPr>
          <w:rFonts w:ascii="Arial" w:hAnsi="Arial" w:cs="Arial"/>
          <w:color w:val="000000" w:themeColor="text1"/>
          <w:sz w:val="22"/>
          <w:szCs w:val="22"/>
        </w:rPr>
        <w:t>Louckém</w:t>
      </w:r>
      <w:proofErr w:type="spellEnd"/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 klášteře, které se uskuteční každý pátek od 3. července do 28. srpna</w:t>
      </w:r>
      <w:r w:rsidR="002A420B">
        <w:rPr>
          <w:rFonts w:ascii="Arial" w:hAnsi="Arial" w:cs="Arial"/>
          <w:color w:val="000000" w:themeColor="text1"/>
          <w:sz w:val="22"/>
          <w:szCs w:val="22"/>
        </w:rPr>
        <w:t xml:space="preserve"> vždy od 19 hodin</w:t>
      </w:r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. Historické prostory kláštera vytvářejí jedinečnou kulisu pro večery s vínem, řízené degustace i </w:t>
      </w:r>
      <w:r w:rsidR="001B584A">
        <w:rPr>
          <w:rFonts w:ascii="Arial" w:hAnsi="Arial" w:cs="Arial"/>
          <w:color w:val="000000" w:themeColor="text1"/>
          <w:sz w:val="22"/>
          <w:szCs w:val="22"/>
        </w:rPr>
        <w:t>pohodové posezení</w:t>
      </w:r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A420B">
        <w:rPr>
          <w:rFonts w:ascii="Arial" w:hAnsi="Arial" w:cs="Arial"/>
          <w:color w:val="000000" w:themeColor="text1"/>
          <w:sz w:val="22"/>
          <w:szCs w:val="22"/>
        </w:rPr>
        <w:t>Jde</w:t>
      </w:r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33FC3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r w:rsidRPr="0050436B">
        <w:rPr>
          <w:rFonts w:ascii="Arial" w:hAnsi="Arial" w:cs="Arial"/>
          <w:color w:val="000000" w:themeColor="text1"/>
          <w:sz w:val="22"/>
          <w:szCs w:val="22"/>
        </w:rPr>
        <w:t>ideální spojení kvalitního vína, historie a letní atmosféry.</w:t>
      </w:r>
    </w:p>
    <w:p w14:paraId="539AF7DA" w14:textId="77777777" w:rsidR="002A420B" w:rsidRDefault="002A420B" w:rsidP="0050436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0C0E43D" w14:textId="614C43C6" w:rsidR="006B614E" w:rsidRDefault="002A420B" w:rsidP="002A420B">
      <w:pPr>
        <w:rPr>
          <w:rFonts w:ascii="Arial" w:hAnsi="Arial" w:cs="Arial"/>
          <w:color w:val="000000" w:themeColor="text1"/>
          <w:sz w:val="22"/>
          <w:szCs w:val="22"/>
        </w:rPr>
      </w:pPr>
      <w:r w:rsidRPr="002A420B">
        <w:rPr>
          <w:rFonts w:ascii="Arial" w:hAnsi="Arial" w:cs="Arial"/>
          <w:color w:val="000000" w:themeColor="text1"/>
          <w:sz w:val="22"/>
          <w:szCs w:val="22"/>
        </w:rPr>
        <w:t xml:space="preserve">Ochutnávky proběhnou na nádvoří </w:t>
      </w:r>
      <w:proofErr w:type="spellStart"/>
      <w:r w:rsidRPr="002A420B">
        <w:rPr>
          <w:rFonts w:ascii="Arial" w:hAnsi="Arial" w:cs="Arial"/>
          <w:color w:val="000000" w:themeColor="text1"/>
          <w:sz w:val="22"/>
          <w:szCs w:val="22"/>
        </w:rPr>
        <w:t>Louckého</w:t>
      </w:r>
      <w:proofErr w:type="spellEnd"/>
      <w:r w:rsidRPr="002A420B">
        <w:rPr>
          <w:rFonts w:ascii="Arial" w:hAnsi="Arial" w:cs="Arial"/>
          <w:color w:val="000000" w:themeColor="text1"/>
          <w:sz w:val="22"/>
          <w:szCs w:val="22"/>
        </w:rPr>
        <w:t xml:space="preserve"> kláštera, před Návštěvnickým centrem. V případě nepříznivého počasí nebo konání jiné akce na nádvoří bude degustace přesunuta do vnitřních prostor kláštera.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Ten </w:t>
      </w:r>
      <w:r w:rsidRPr="002A420B">
        <w:rPr>
          <w:rFonts w:ascii="Arial" w:hAnsi="Arial" w:cs="Arial"/>
          <w:color w:val="000000" w:themeColor="text1"/>
          <w:sz w:val="22"/>
          <w:szCs w:val="22"/>
        </w:rPr>
        <w:t>byl po staletí jedním z nejvýznamnějších klášterních komplexů ve střední Evropě a dnes je hlavním turistickým střediskem Znovínu.</w:t>
      </w:r>
      <w:r w:rsidR="006B614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FC78FB8" w14:textId="77777777" w:rsidR="006B614E" w:rsidRDefault="006B614E" w:rsidP="002A420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98EC1B5" w14:textId="7509E8B6" w:rsidR="002A420B" w:rsidRDefault="002A420B" w:rsidP="002A420B">
      <w:pPr>
        <w:rPr>
          <w:rFonts w:ascii="Arial" w:hAnsi="Arial" w:cs="Arial"/>
          <w:color w:val="000000" w:themeColor="text1"/>
          <w:sz w:val="22"/>
          <w:szCs w:val="22"/>
        </w:rPr>
      </w:pPr>
      <w:r w:rsidRPr="002A420B">
        <w:rPr>
          <w:rFonts w:ascii="Arial" w:hAnsi="Arial" w:cs="Arial"/>
          <w:color w:val="000000" w:themeColor="text1"/>
          <w:sz w:val="22"/>
          <w:szCs w:val="22"/>
        </w:rPr>
        <w:t>Klášter založil roku 1190 znojemský kníže Konrád Otta se svou matkou Marií.</w:t>
      </w:r>
      <w:r w:rsidR="0042781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A420B">
        <w:rPr>
          <w:rFonts w:ascii="Arial" w:hAnsi="Arial" w:cs="Arial"/>
          <w:color w:val="000000" w:themeColor="text1"/>
          <w:sz w:val="22"/>
          <w:szCs w:val="22"/>
        </w:rPr>
        <w:t xml:space="preserve">Díky mimořádně příznivému duchovnímu prostředí v </w:t>
      </w:r>
      <w:proofErr w:type="spellStart"/>
      <w:r w:rsidRPr="002A420B">
        <w:rPr>
          <w:rFonts w:ascii="Arial" w:hAnsi="Arial" w:cs="Arial"/>
          <w:color w:val="000000" w:themeColor="text1"/>
          <w:sz w:val="22"/>
          <w:szCs w:val="22"/>
        </w:rPr>
        <w:t>Louckém</w:t>
      </w:r>
      <w:proofErr w:type="spellEnd"/>
      <w:r w:rsidRPr="002A420B">
        <w:rPr>
          <w:rFonts w:ascii="Arial" w:hAnsi="Arial" w:cs="Arial"/>
          <w:color w:val="000000" w:themeColor="text1"/>
          <w:sz w:val="22"/>
          <w:szCs w:val="22"/>
        </w:rPr>
        <w:t xml:space="preserve"> klášteře vznikaly nevšední ukázky architektury, doplněné řadou dalších uměleckých artefaktů. Připomeňme si například jedinečnou klášterní knihovnu, která se po zrušení kláštera v rámci josefinských reforem přestěhovala do premonstrátského kláštera na pražském Strahově.</w:t>
      </w:r>
      <w:r w:rsidR="006B614E">
        <w:rPr>
          <w:rFonts w:ascii="Arial" w:hAnsi="Arial" w:cs="Arial"/>
          <w:color w:val="000000" w:themeColor="text1"/>
          <w:sz w:val="22"/>
          <w:szCs w:val="22"/>
        </w:rPr>
        <w:t xml:space="preserve"> V prostorách je také </w:t>
      </w:r>
      <w:r w:rsidRPr="002A420B">
        <w:rPr>
          <w:rFonts w:ascii="Arial" w:hAnsi="Arial" w:cs="Arial"/>
          <w:color w:val="000000" w:themeColor="text1"/>
          <w:sz w:val="22"/>
          <w:szCs w:val="22"/>
        </w:rPr>
        <w:t>obrazová galerie „</w:t>
      </w:r>
      <w:proofErr w:type="spellStart"/>
      <w:r w:rsidRPr="002A420B">
        <w:rPr>
          <w:rFonts w:ascii="Arial" w:hAnsi="Arial" w:cs="Arial"/>
          <w:color w:val="000000" w:themeColor="text1"/>
          <w:sz w:val="22"/>
          <w:szCs w:val="22"/>
        </w:rPr>
        <w:t>Znovínský</w:t>
      </w:r>
      <w:proofErr w:type="spellEnd"/>
      <w:r w:rsidRPr="002A420B">
        <w:rPr>
          <w:rFonts w:ascii="Arial" w:hAnsi="Arial" w:cs="Arial"/>
          <w:color w:val="000000" w:themeColor="text1"/>
          <w:sz w:val="22"/>
          <w:szCs w:val="22"/>
        </w:rPr>
        <w:t xml:space="preserve"> Louvre“, expozice vinařství a bednářství, prodejny </w:t>
      </w:r>
      <w:proofErr w:type="spellStart"/>
      <w:r w:rsidRPr="002A420B">
        <w:rPr>
          <w:rFonts w:ascii="Arial" w:hAnsi="Arial" w:cs="Arial"/>
          <w:color w:val="000000" w:themeColor="text1"/>
          <w:sz w:val="22"/>
          <w:szCs w:val="22"/>
        </w:rPr>
        <w:t>lahových</w:t>
      </w:r>
      <w:proofErr w:type="spellEnd"/>
      <w:r w:rsidRPr="002A420B">
        <w:rPr>
          <w:rFonts w:ascii="Arial" w:hAnsi="Arial" w:cs="Arial"/>
          <w:color w:val="000000" w:themeColor="text1"/>
          <w:sz w:val="22"/>
          <w:szCs w:val="22"/>
        </w:rPr>
        <w:t xml:space="preserve"> a sudových vín a řada dalších zajímavostí.</w:t>
      </w:r>
      <w:r w:rsidR="006B614E">
        <w:rPr>
          <w:rFonts w:ascii="Arial" w:hAnsi="Arial" w:cs="Arial"/>
          <w:color w:val="000000" w:themeColor="text1"/>
          <w:sz w:val="22"/>
          <w:szCs w:val="22"/>
        </w:rPr>
        <w:t xml:space="preserve"> Více na </w:t>
      </w:r>
      <w:hyperlink r:id="rId5" w:history="1">
        <w:r w:rsidR="006B614E" w:rsidRPr="00CC49A1">
          <w:rPr>
            <w:rStyle w:val="Hypertextovodkaz"/>
            <w:rFonts w:ascii="Arial" w:hAnsi="Arial" w:cs="Arial"/>
            <w:sz w:val="22"/>
            <w:szCs w:val="22"/>
          </w:rPr>
          <w:t>www.znovin.cz</w:t>
        </w:r>
      </w:hyperlink>
      <w:r w:rsidR="006B614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ED9CF90" w14:textId="77777777" w:rsidR="006B614E" w:rsidRDefault="006B614E" w:rsidP="002A420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32F026A" w14:textId="77777777" w:rsidR="00B40F6E" w:rsidRPr="00A4179E" w:rsidRDefault="00B40F6E" w:rsidP="0081229B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B40F6E" w:rsidRPr="00A4179E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079FD"/>
    <w:rsid w:val="00025129"/>
    <w:rsid w:val="00032896"/>
    <w:rsid w:val="00041627"/>
    <w:rsid w:val="00056C0C"/>
    <w:rsid w:val="00067678"/>
    <w:rsid w:val="000721A7"/>
    <w:rsid w:val="000724ED"/>
    <w:rsid w:val="00080F1C"/>
    <w:rsid w:val="000A17B6"/>
    <w:rsid w:val="000D2945"/>
    <w:rsid w:val="000D7114"/>
    <w:rsid w:val="000E61B0"/>
    <w:rsid w:val="000E7F06"/>
    <w:rsid w:val="00133FC3"/>
    <w:rsid w:val="00141DBD"/>
    <w:rsid w:val="001553CA"/>
    <w:rsid w:val="00182641"/>
    <w:rsid w:val="00193F80"/>
    <w:rsid w:val="001B0C34"/>
    <w:rsid w:val="001B584A"/>
    <w:rsid w:val="001F37FF"/>
    <w:rsid w:val="002076D7"/>
    <w:rsid w:val="002172AE"/>
    <w:rsid w:val="002458C6"/>
    <w:rsid w:val="002A420B"/>
    <w:rsid w:val="002F7F35"/>
    <w:rsid w:val="00310077"/>
    <w:rsid w:val="003431E2"/>
    <w:rsid w:val="00345770"/>
    <w:rsid w:val="003738B6"/>
    <w:rsid w:val="003A1AB4"/>
    <w:rsid w:val="003A4CE2"/>
    <w:rsid w:val="003C0A39"/>
    <w:rsid w:val="003D2924"/>
    <w:rsid w:val="003F33E4"/>
    <w:rsid w:val="00410F4A"/>
    <w:rsid w:val="00425611"/>
    <w:rsid w:val="0042781A"/>
    <w:rsid w:val="00443979"/>
    <w:rsid w:val="00466561"/>
    <w:rsid w:val="00494B2F"/>
    <w:rsid w:val="004A6749"/>
    <w:rsid w:val="004B79F9"/>
    <w:rsid w:val="004D5734"/>
    <w:rsid w:val="004F3D1E"/>
    <w:rsid w:val="004F476E"/>
    <w:rsid w:val="004F52C3"/>
    <w:rsid w:val="0050436B"/>
    <w:rsid w:val="00507587"/>
    <w:rsid w:val="00525902"/>
    <w:rsid w:val="00527CBD"/>
    <w:rsid w:val="005369CF"/>
    <w:rsid w:val="00566EF5"/>
    <w:rsid w:val="00596173"/>
    <w:rsid w:val="005A2660"/>
    <w:rsid w:val="005A5EA8"/>
    <w:rsid w:val="005B19D4"/>
    <w:rsid w:val="005C0BF8"/>
    <w:rsid w:val="005C28AA"/>
    <w:rsid w:val="005D6A1F"/>
    <w:rsid w:val="00655B61"/>
    <w:rsid w:val="00674673"/>
    <w:rsid w:val="006A6F80"/>
    <w:rsid w:val="006A7375"/>
    <w:rsid w:val="006B1164"/>
    <w:rsid w:val="006B3EC5"/>
    <w:rsid w:val="006B614E"/>
    <w:rsid w:val="006B65FC"/>
    <w:rsid w:val="006B7F1A"/>
    <w:rsid w:val="006C7D41"/>
    <w:rsid w:val="006D4ECB"/>
    <w:rsid w:val="006D593D"/>
    <w:rsid w:val="007017F9"/>
    <w:rsid w:val="007142C4"/>
    <w:rsid w:val="00727311"/>
    <w:rsid w:val="0075030C"/>
    <w:rsid w:val="007944EE"/>
    <w:rsid w:val="007B1102"/>
    <w:rsid w:val="007B1EC6"/>
    <w:rsid w:val="007F29C0"/>
    <w:rsid w:val="008106BD"/>
    <w:rsid w:val="0081229B"/>
    <w:rsid w:val="0082618E"/>
    <w:rsid w:val="00826F6B"/>
    <w:rsid w:val="008270FD"/>
    <w:rsid w:val="00845FA0"/>
    <w:rsid w:val="00890C20"/>
    <w:rsid w:val="00896012"/>
    <w:rsid w:val="008A0FAE"/>
    <w:rsid w:val="008A578C"/>
    <w:rsid w:val="008B3B84"/>
    <w:rsid w:val="008C19EC"/>
    <w:rsid w:val="008E5951"/>
    <w:rsid w:val="008F0E9B"/>
    <w:rsid w:val="00940FF1"/>
    <w:rsid w:val="00962F2B"/>
    <w:rsid w:val="009774F5"/>
    <w:rsid w:val="009E3A06"/>
    <w:rsid w:val="009E3ADE"/>
    <w:rsid w:val="009E6D45"/>
    <w:rsid w:val="009F6470"/>
    <w:rsid w:val="00A20BF0"/>
    <w:rsid w:val="00A4179E"/>
    <w:rsid w:val="00A5741F"/>
    <w:rsid w:val="00A62850"/>
    <w:rsid w:val="00A905AF"/>
    <w:rsid w:val="00A93EAB"/>
    <w:rsid w:val="00AD4D16"/>
    <w:rsid w:val="00AD6B30"/>
    <w:rsid w:val="00B40F6E"/>
    <w:rsid w:val="00B7386A"/>
    <w:rsid w:val="00B750AE"/>
    <w:rsid w:val="00B87F8B"/>
    <w:rsid w:val="00B93FFD"/>
    <w:rsid w:val="00BA459C"/>
    <w:rsid w:val="00BD2A40"/>
    <w:rsid w:val="00BE1A22"/>
    <w:rsid w:val="00BE2FD9"/>
    <w:rsid w:val="00BE6250"/>
    <w:rsid w:val="00C072C1"/>
    <w:rsid w:val="00C46B4C"/>
    <w:rsid w:val="00C6153D"/>
    <w:rsid w:val="00C62812"/>
    <w:rsid w:val="00C65C46"/>
    <w:rsid w:val="00C94929"/>
    <w:rsid w:val="00C95879"/>
    <w:rsid w:val="00CB5585"/>
    <w:rsid w:val="00CB69A8"/>
    <w:rsid w:val="00CC46CD"/>
    <w:rsid w:val="00CD6E07"/>
    <w:rsid w:val="00CF52A7"/>
    <w:rsid w:val="00D00697"/>
    <w:rsid w:val="00D16584"/>
    <w:rsid w:val="00D30963"/>
    <w:rsid w:val="00D56169"/>
    <w:rsid w:val="00D811AD"/>
    <w:rsid w:val="00D84CD4"/>
    <w:rsid w:val="00DA1EB4"/>
    <w:rsid w:val="00DA4CF8"/>
    <w:rsid w:val="00DD1E7E"/>
    <w:rsid w:val="00DD7E4F"/>
    <w:rsid w:val="00E04188"/>
    <w:rsid w:val="00E1061A"/>
    <w:rsid w:val="00E15A7E"/>
    <w:rsid w:val="00E36A61"/>
    <w:rsid w:val="00E41C1F"/>
    <w:rsid w:val="00E56D7D"/>
    <w:rsid w:val="00E81EBB"/>
    <w:rsid w:val="00E8484D"/>
    <w:rsid w:val="00E938C9"/>
    <w:rsid w:val="00ED2CF5"/>
    <w:rsid w:val="00EE18A6"/>
    <w:rsid w:val="00EE23D9"/>
    <w:rsid w:val="00EF1717"/>
    <w:rsid w:val="00EF7905"/>
    <w:rsid w:val="00F136E2"/>
    <w:rsid w:val="00F17AB7"/>
    <w:rsid w:val="00F3682C"/>
    <w:rsid w:val="00F42ABB"/>
    <w:rsid w:val="00F447EF"/>
    <w:rsid w:val="00F61471"/>
    <w:rsid w:val="00F76192"/>
    <w:rsid w:val="00F87B09"/>
    <w:rsid w:val="00FA472C"/>
    <w:rsid w:val="00FA549D"/>
    <w:rsid w:val="00FA766C"/>
    <w:rsid w:val="00FD0DB1"/>
    <w:rsid w:val="00FD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E848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484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48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48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484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50758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novin.cz" TargetMode="External"/><Relationship Id="rId4" Type="http://schemas.openxmlformats.org/officeDocument/2006/relationships/hyperlink" Target="http://www.lahofe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2350</Characters>
  <Application>Microsoft Office Word</Application>
  <DocSecurity>0</DocSecurity>
  <Lines>41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3</cp:revision>
  <dcterms:created xsi:type="dcterms:W3CDTF">2026-06-30T11:04:00Z</dcterms:created>
  <dcterms:modified xsi:type="dcterms:W3CDTF">2026-07-01T05:51:00Z</dcterms:modified>
</cp:coreProperties>
</file>