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F8C58" w14:textId="5DE48FFE" w:rsidR="00D75EC3" w:rsidRDefault="00D75EC3" w:rsidP="00D75EC3">
      <w:pPr>
        <w:rPr>
          <w:rFonts w:cstheme="minorHAnsi"/>
          <w:b/>
          <w:bCs/>
        </w:rPr>
      </w:pPr>
      <w:r w:rsidRPr="00D75EC3">
        <w:rPr>
          <w:rFonts w:cstheme="minorHAnsi"/>
          <w:b/>
          <w:bCs/>
          <w:sz w:val="28"/>
          <w:szCs w:val="28"/>
        </w:rPr>
        <w:t>Zahradní nábytek</w:t>
      </w:r>
      <w:r w:rsidRPr="00D75EC3">
        <w:rPr>
          <w:rFonts w:cstheme="minorHAnsi"/>
          <w:b/>
          <w:bCs/>
          <w:sz w:val="28"/>
          <w:szCs w:val="28"/>
        </w:rPr>
        <w:t>:</w:t>
      </w:r>
      <w:r w:rsidRPr="00D75EC3">
        <w:rPr>
          <w:rFonts w:cstheme="minorHAnsi"/>
          <w:b/>
          <w:bCs/>
          <w:sz w:val="28"/>
          <w:szCs w:val="28"/>
        </w:rPr>
        <w:t xml:space="preserve"> Kdy ho vytáhnout a jak ho připravit na novou sezónu</w:t>
      </w:r>
      <w:r w:rsidR="002A347D" w:rsidRPr="00C75193">
        <w:rPr>
          <w:rFonts w:cstheme="minorHAnsi"/>
          <w:b/>
          <w:bCs/>
          <w:sz w:val="32"/>
          <w:szCs w:val="32"/>
        </w:rPr>
        <w:br/>
      </w:r>
      <w:r w:rsidR="00AB0828" w:rsidRPr="00C75193">
        <w:rPr>
          <w:rFonts w:cstheme="minorHAnsi"/>
          <w:b/>
          <w:bCs/>
          <w:sz w:val="32"/>
          <w:szCs w:val="32"/>
        </w:rPr>
        <w:br/>
      </w:r>
      <w:r w:rsidR="00626A43" w:rsidRPr="00C75193">
        <w:rPr>
          <w:rFonts w:cstheme="minorHAnsi"/>
          <w:b/>
          <w:bCs/>
        </w:rPr>
        <w:t xml:space="preserve">Praha, </w:t>
      </w:r>
      <w:r>
        <w:rPr>
          <w:rFonts w:cstheme="minorHAnsi"/>
          <w:b/>
          <w:bCs/>
        </w:rPr>
        <w:t>11</w:t>
      </w:r>
      <w:r w:rsidR="00875C66" w:rsidRPr="00C75193">
        <w:rPr>
          <w:rFonts w:cstheme="minorHAnsi"/>
          <w:b/>
          <w:bCs/>
        </w:rPr>
        <w:t xml:space="preserve">. </w:t>
      </w:r>
      <w:r w:rsidR="002A347D" w:rsidRPr="00C75193">
        <w:rPr>
          <w:rFonts w:cstheme="minorHAnsi"/>
          <w:b/>
          <w:bCs/>
        </w:rPr>
        <w:t>března</w:t>
      </w:r>
      <w:r w:rsidR="00626A43" w:rsidRPr="00C75193">
        <w:rPr>
          <w:rFonts w:cstheme="minorHAnsi"/>
          <w:b/>
          <w:bCs/>
        </w:rPr>
        <w:t xml:space="preserve"> </w:t>
      </w:r>
      <w:proofErr w:type="gramStart"/>
      <w:r w:rsidR="00626A43" w:rsidRPr="00C75193">
        <w:rPr>
          <w:rFonts w:cstheme="minorHAnsi"/>
          <w:b/>
          <w:bCs/>
        </w:rPr>
        <w:t>202</w:t>
      </w:r>
      <w:r w:rsidR="00875C66" w:rsidRPr="00C75193">
        <w:rPr>
          <w:rFonts w:cstheme="minorHAnsi"/>
          <w:b/>
          <w:bCs/>
        </w:rPr>
        <w:t>6</w:t>
      </w:r>
      <w:r w:rsidR="00626A43" w:rsidRPr="00C75193">
        <w:rPr>
          <w:rFonts w:cstheme="minorHAnsi"/>
          <w:b/>
          <w:bCs/>
        </w:rPr>
        <w:t xml:space="preserve"> </w:t>
      </w:r>
      <w:r w:rsidR="00A63A47" w:rsidRPr="00C75193">
        <w:rPr>
          <w:rFonts w:cstheme="minorHAnsi"/>
        </w:rPr>
        <w:t>–</w:t>
      </w:r>
      <w:r w:rsidR="006862BE" w:rsidRPr="00C75193">
        <w:rPr>
          <w:rFonts w:cstheme="minorHAnsi"/>
        </w:rPr>
        <w:t xml:space="preserve"> </w:t>
      </w:r>
      <w:r w:rsidRPr="00D75EC3">
        <w:rPr>
          <w:rFonts w:cstheme="minorHAnsi"/>
          <w:b/>
          <w:bCs/>
        </w:rPr>
        <w:t>S</w:t>
      </w:r>
      <w:proofErr w:type="gramEnd"/>
      <w:r w:rsidRPr="00D75EC3">
        <w:rPr>
          <w:rFonts w:cstheme="minorHAnsi"/>
          <w:b/>
          <w:bCs/>
        </w:rPr>
        <w:t xml:space="preserve"> prvními teplejšími dny začínají zahrady znovu ožívat a mnoho lidí se těší na chvíle odpočinku na terase, balkoně nebo v pergole. Právě zahradní nábytek přitom často určuje, kdy se venkovní prostor skutečně promění v místo pro posezení, grilování nebo setkávání s přáteli. Po zimě však většinou není připravený k okamžitému použití. I když byl uložený pod střechou nebo zakrytý ochrannou plachtou, na jeho povrchu se během měsíců nahromadí prach, pyl, vlhkost a další nečistoty.</w:t>
      </w:r>
    </w:p>
    <w:p w14:paraId="02D5A84D" w14:textId="06C9B938" w:rsidR="00D75EC3" w:rsidRDefault="00D75EC3" w:rsidP="00AB0828">
      <w:pPr>
        <w:rPr>
          <w:rFonts w:cstheme="minorHAnsi"/>
        </w:rPr>
      </w:pPr>
      <w:r w:rsidRPr="00D75EC3">
        <w:rPr>
          <w:rFonts w:cstheme="minorHAnsi"/>
        </w:rPr>
        <w:t>I</w:t>
      </w:r>
      <w:r w:rsidRPr="00D75EC3">
        <w:rPr>
          <w:rFonts w:cstheme="minorHAnsi"/>
        </w:rPr>
        <w:t>deální čas na jeho přípravu přichází obvykle v průběhu března a dubna, kdy se počasí začíná stabilizovat a venkovní teploty už umožňují trávit více času venku. V tomto období je také výhodné věnovat nábytku trochu péče ještě před začátkem hlavní sezóny. Díky tomu bude připravený na první jarní posezení a zároveň se prodlouží jeho životnost.</w:t>
      </w:r>
    </w:p>
    <w:p w14:paraId="2E845A8C" w14:textId="46077FD2" w:rsidR="0059798B" w:rsidRPr="00D75EC3" w:rsidRDefault="00D75EC3" w:rsidP="0059798B">
      <w:pPr>
        <w:rPr>
          <w:rFonts w:cstheme="minorHAnsi"/>
          <w:b/>
          <w:bCs/>
        </w:rPr>
      </w:pPr>
      <w:r w:rsidRPr="00D75EC3">
        <w:rPr>
          <w:rFonts w:cstheme="minorHAnsi"/>
          <w:b/>
          <w:bCs/>
        </w:rPr>
        <w:t>Každý materiál potřebuje trochu jinou péči</w:t>
      </w:r>
      <w:r>
        <w:rPr>
          <w:rFonts w:cstheme="minorHAnsi"/>
          <w:b/>
          <w:bCs/>
        </w:rPr>
        <w:br/>
      </w:r>
      <w:r w:rsidR="004C6293">
        <w:rPr>
          <w:rFonts w:cstheme="minorHAnsi"/>
        </w:rPr>
        <w:t>„</w:t>
      </w:r>
      <w:r w:rsidRPr="00D75EC3">
        <w:rPr>
          <w:rFonts w:cstheme="minorHAnsi"/>
        </w:rPr>
        <w:t>Zahradní nábytek se dnes vyrábí z celé řady materiálů – od plastu a kovu přes umělý ratan až po různé druhy dřeva. Každý z nich reaguje na vlhkost, prach nebo změny teplot trochu jinak. Plastový nábytek bývá po zimě často pokrytý zašedlým povlakem prachu a pylu, zatímco kovové konstrukce mohou nést stopy vlhkosti nebo drobné skvrny. U umělého ratanu se zase nečistoty snadno usazují v jeho strukturách a mezi jednotlivými vlákny</w:t>
      </w:r>
      <w:r>
        <w:rPr>
          <w:rFonts w:cstheme="minorHAnsi"/>
        </w:rPr>
        <w:t xml:space="preserve">,“ říká </w:t>
      </w:r>
      <w:r w:rsidR="0059798B" w:rsidRPr="00C75193">
        <w:rPr>
          <w:rFonts w:cstheme="minorHAnsi"/>
        </w:rPr>
        <w:t xml:space="preserve">Lukáš Rom ze společnosti </w:t>
      </w:r>
      <w:hyperlink r:id="rId4" w:history="1">
        <w:proofErr w:type="spellStart"/>
        <w:r w:rsidR="0059798B" w:rsidRPr="00C75193">
          <w:rPr>
            <w:rStyle w:val="Hypertextovodkaz"/>
            <w:rFonts w:cstheme="minorHAnsi"/>
          </w:rPr>
          <w:t>Kärcher</w:t>
        </w:r>
        <w:proofErr w:type="spellEnd"/>
      </w:hyperlink>
      <w:r>
        <w:rPr>
          <w:rFonts w:cstheme="minorHAnsi"/>
        </w:rPr>
        <w:t xml:space="preserve"> a dodává: „</w:t>
      </w:r>
      <w:r w:rsidRPr="00D75EC3">
        <w:rPr>
          <w:rFonts w:cstheme="minorHAnsi"/>
        </w:rPr>
        <w:t>Dřevěný nábytek je na změny počasí citlivější než ostatní materiály. Pokud byl vystaven vlhkosti, může na jeho povrchu vzniknout tmavší zabarvení nebo jemný povlak, který postupně mění vzhled dřeva. V takovém případě je dobré dřevo nejprve důkladně očistit a poté případně ošetřit olejem nebo jiným ochranným přípravkem.</w:t>
      </w:r>
      <w:r>
        <w:rPr>
          <w:rFonts w:cstheme="minorHAnsi"/>
        </w:rPr>
        <w:t>“</w:t>
      </w:r>
    </w:p>
    <w:p w14:paraId="7A870053" w14:textId="54A3FD29" w:rsidR="00D75EC3" w:rsidRPr="00D75EC3" w:rsidRDefault="00D75EC3" w:rsidP="00D75EC3">
      <w:pPr>
        <w:rPr>
          <w:rFonts w:cstheme="minorHAnsi"/>
          <w:b/>
          <w:bCs/>
        </w:rPr>
      </w:pPr>
      <w:r w:rsidRPr="00D75EC3">
        <w:rPr>
          <w:rFonts w:cstheme="minorHAnsi"/>
          <w:b/>
          <w:bCs/>
        </w:rPr>
        <w:t>Jak nábytek vyčistit rychle a šetrně</w:t>
      </w:r>
      <w:r>
        <w:rPr>
          <w:rFonts w:cstheme="minorHAnsi"/>
          <w:b/>
          <w:bCs/>
        </w:rPr>
        <w:br/>
      </w:r>
      <w:r w:rsidRPr="00D75EC3">
        <w:rPr>
          <w:rFonts w:cstheme="minorHAnsi"/>
        </w:rPr>
        <w:t>Základem jarní údržby je vždy odstranění prachu, pylu a organických nečistot, které se na nábytku během zimy usadily. U menších kusů nábytku často postačí voda, kartáč nebo houba. Pokud je ale nábytek silně znečištěný nebo se na něm vytvořily usazeniny, může být čištění výrazně rychlejší s pomocí moderní čisticí techniky.</w:t>
      </w:r>
    </w:p>
    <w:p w14:paraId="28245768" w14:textId="47DA704D" w:rsidR="00D75EC3" w:rsidRPr="00D75EC3" w:rsidRDefault="00D75EC3" w:rsidP="00D75EC3">
      <w:pPr>
        <w:rPr>
          <w:rFonts w:cstheme="minorHAnsi"/>
        </w:rPr>
      </w:pPr>
      <w:r w:rsidRPr="00D75EC3">
        <w:rPr>
          <w:rFonts w:cstheme="minorHAnsi"/>
        </w:rPr>
        <w:t xml:space="preserve">V takových případech se osvědčují </w:t>
      </w:r>
      <w:hyperlink r:id="rId5" w:history="1">
        <w:r w:rsidRPr="00D75EC3">
          <w:rPr>
            <w:rStyle w:val="Hypertextovodkaz"/>
            <w:rFonts w:cstheme="minorHAnsi"/>
          </w:rPr>
          <w:t>tlakové čističe</w:t>
        </w:r>
      </w:hyperlink>
      <w:r w:rsidRPr="00D75EC3">
        <w:rPr>
          <w:rFonts w:cstheme="minorHAnsi"/>
        </w:rPr>
        <w:t xml:space="preserve">, které dokážou odstranit nečistoty i z hůře přístupných míst, například ze spojů konstrukcí nebo z členité struktury umělého ratanu. Proud vody lze přitom regulovat podle materiálu – plastový nebo kovový nábytek obvykle snese silnější tlak, zatímco u dřeva je vhodnější pracovat s jemnějším nastavením a větší vzdáleností trysky od povrchu. U citlivějších materiálů </w:t>
      </w:r>
      <w:r>
        <w:rPr>
          <w:rFonts w:cstheme="minorHAnsi"/>
        </w:rPr>
        <w:t>jsou vhodnější</w:t>
      </w:r>
      <w:r w:rsidRPr="00D75EC3">
        <w:rPr>
          <w:rFonts w:cstheme="minorHAnsi"/>
        </w:rPr>
        <w:t xml:space="preserve"> </w:t>
      </w:r>
      <w:hyperlink r:id="rId6" w:history="1">
        <w:r w:rsidRPr="006F7D4B">
          <w:rPr>
            <w:rStyle w:val="Hypertextovodkaz"/>
            <w:rFonts w:cstheme="minorHAnsi"/>
          </w:rPr>
          <w:t>tlakové čističe s n</w:t>
        </w:r>
        <w:r w:rsidRPr="006F7D4B">
          <w:rPr>
            <w:rStyle w:val="Hypertextovodkaz"/>
            <w:rFonts w:cstheme="minorHAnsi"/>
          </w:rPr>
          <w:t>í</w:t>
        </w:r>
        <w:r w:rsidRPr="006F7D4B">
          <w:rPr>
            <w:rStyle w:val="Hypertextovodkaz"/>
            <w:rFonts w:cstheme="minorHAnsi"/>
          </w:rPr>
          <w:t>zkým tlakem</w:t>
        </w:r>
      </w:hyperlink>
      <w:r w:rsidRPr="00D75EC3">
        <w:rPr>
          <w:rFonts w:cstheme="minorHAnsi"/>
        </w:rPr>
        <w:t>, které pracují s mírnějším proudem vody a umožňují šetrné odstranění prachu, pylu i běžných usazenin bez rizika poškození vláken nebo nátěrů.</w:t>
      </w:r>
    </w:p>
    <w:p w14:paraId="1539EFCD" w14:textId="15749FC3" w:rsidR="00D75EC3" w:rsidRPr="00D75EC3" w:rsidRDefault="00D75EC3" w:rsidP="00D75EC3">
      <w:pPr>
        <w:rPr>
          <w:rFonts w:cstheme="minorHAnsi"/>
        </w:rPr>
      </w:pPr>
      <w:r>
        <w:rPr>
          <w:rFonts w:cstheme="minorHAnsi"/>
        </w:rPr>
        <w:t>„</w:t>
      </w:r>
      <w:r w:rsidRPr="00D75EC3">
        <w:rPr>
          <w:rFonts w:cstheme="minorHAnsi"/>
        </w:rPr>
        <w:t>Při čištění je vždy dobré začít na méně viditelném místě a ověřit, jak materiál na vodu a tlak reaguje. Trysku je vhodné držet v mírném odstupu a pohybovat se plynule po celé ploše, aby na jednom místě nevznikalo příliš velké zatížení. Pokud se zvolí správný tlak a technika, může být čištění velmi rychlé a nábytek získá během krátké chvíle svůj původní vzhled</w:t>
      </w:r>
      <w:r>
        <w:rPr>
          <w:rFonts w:cstheme="minorHAnsi"/>
        </w:rPr>
        <w:t>,“ doporučuje</w:t>
      </w:r>
      <w:r>
        <w:rPr>
          <w:rFonts w:cstheme="minorHAnsi"/>
        </w:rPr>
        <w:t xml:space="preserve"> </w:t>
      </w:r>
      <w:r w:rsidRPr="00C75193">
        <w:rPr>
          <w:rFonts w:cstheme="minorHAnsi"/>
        </w:rPr>
        <w:t xml:space="preserve">Lukáš Rom </w:t>
      </w:r>
      <w:r>
        <w:rPr>
          <w:rFonts w:cstheme="minorHAnsi"/>
        </w:rPr>
        <w:t>z </w:t>
      </w:r>
      <w:proofErr w:type="spellStart"/>
      <w:r w:rsidRPr="00D75EC3">
        <w:t>Kärcher</w:t>
      </w:r>
      <w:proofErr w:type="spellEnd"/>
      <w:r>
        <w:t>.</w:t>
      </w:r>
    </w:p>
    <w:p w14:paraId="30F0801E" w14:textId="1538C922" w:rsidR="00D75EC3" w:rsidRPr="00D75EC3" w:rsidRDefault="00D75EC3" w:rsidP="00D75EC3">
      <w:pPr>
        <w:rPr>
          <w:rFonts w:cstheme="minorHAnsi"/>
          <w:b/>
          <w:bCs/>
        </w:rPr>
      </w:pPr>
      <w:r w:rsidRPr="00D75EC3">
        <w:rPr>
          <w:rFonts w:cstheme="minorHAnsi"/>
          <w:b/>
          <w:bCs/>
        </w:rPr>
        <w:t>Malá příprava, která změní celou zahradu</w:t>
      </w:r>
      <w:r>
        <w:rPr>
          <w:rFonts w:cstheme="minorHAnsi"/>
          <w:b/>
          <w:bCs/>
        </w:rPr>
        <w:br/>
      </w:r>
      <w:r w:rsidRPr="00D75EC3">
        <w:rPr>
          <w:rFonts w:cstheme="minorHAnsi"/>
        </w:rPr>
        <w:t xml:space="preserve">Po vyčištění je dobré nechat nábytek důkladně vyschnout a zkontrolovat jeho stav. U dřevěných částí může být vhodné obnovit ochrannou vrstvu oleje nebo lazury, která dřevo ochrání před sluncem i vlhkostí během celé sezóny. Textilní </w:t>
      </w:r>
      <w:proofErr w:type="spellStart"/>
      <w:r w:rsidRPr="00D75EC3">
        <w:rPr>
          <w:rFonts w:cstheme="minorHAnsi"/>
        </w:rPr>
        <w:t>polstry</w:t>
      </w:r>
      <w:proofErr w:type="spellEnd"/>
      <w:r w:rsidRPr="00D75EC3">
        <w:rPr>
          <w:rFonts w:cstheme="minorHAnsi"/>
        </w:rPr>
        <w:t xml:space="preserve"> je zase vhodné vyvětrat, případně vyprat nebo alespoň otřít vlhkým hadříkem.</w:t>
      </w:r>
      <w:r>
        <w:rPr>
          <w:rFonts w:cstheme="minorHAnsi"/>
          <w:b/>
          <w:bCs/>
        </w:rPr>
        <w:t xml:space="preserve"> </w:t>
      </w:r>
      <w:r w:rsidRPr="00D75EC3">
        <w:rPr>
          <w:rFonts w:cstheme="minorHAnsi"/>
        </w:rPr>
        <w:t xml:space="preserve">Zahradní nábytek často patří mezi první věci, které na jaře vracejí zahradě život. Jakmile je stůl, židle nebo lehátko čisté a připravené, venkovní prostor se okamžitě promění v </w:t>
      </w:r>
      <w:r w:rsidRPr="00D75EC3">
        <w:rPr>
          <w:rFonts w:cstheme="minorHAnsi"/>
        </w:rPr>
        <w:lastRenderedPageBreak/>
        <w:t>místo, kde je příjemné trávit čas. Stačí první slunečné odpoledne a terasa nebo balkon se opět stává přirozeným pokračováním domova.</w:t>
      </w:r>
    </w:p>
    <w:p w14:paraId="045EBB7A" w14:textId="77777777" w:rsidR="00D75EC3" w:rsidRPr="004C6293" w:rsidRDefault="00D75EC3" w:rsidP="00D75EC3">
      <w:pPr>
        <w:rPr>
          <w:rFonts w:cstheme="minorHAnsi"/>
        </w:rPr>
      </w:pPr>
      <w:r>
        <w:rPr>
          <w:rFonts w:cstheme="minorHAnsi"/>
        </w:rPr>
        <w:t>„</w:t>
      </w:r>
      <w:r w:rsidRPr="00D75EC3">
        <w:rPr>
          <w:rFonts w:cstheme="minorHAnsi"/>
        </w:rPr>
        <w:t>Pravidelná jarní údržba přitom není jen otázkou estetiky. Pomáhá odstranit nečistoty, které by mohly materiál postupně poškozovat, a zároveň prodlužuje životnost nábytku. Několik hodin práce na začátku sezóny tak zajistí, že zahradní posezení bude po celé jaro i léto nejen pohodlné, ale také příjemné na pohled</w:t>
      </w:r>
      <w:r>
        <w:rPr>
          <w:rFonts w:cstheme="minorHAnsi"/>
        </w:rPr>
        <w:t xml:space="preserve">,“ </w:t>
      </w:r>
      <w:r>
        <w:rPr>
          <w:rFonts w:cstheme="minorHAnsi"/>
        </w:rPr>
        <w:t xml:space="preserve">dodává </w:t>
      </w:r>
      <w:r w:rsidRPr="00C75193">
        <w:rPr>
          <w:rFonts w:cstheme="minorHAnsi"/>
        </w:rPr>
        <w:t xml:space="preserve">Lukáš Rom z </w:t>
      </w:r>
      <w:proofErr w:type="spellStart"/>
      <w:r w:rsidRPr="004C6293">
        <w:rPr>
          <w:rFonts w:cstheme="minorHAnsi"/>
        </w:rPr>
        <w:t>Kärcher</w:t>
      </w:r>
      <w:proofErr w:type="spellEnd"/>
      <w:r w:rsidRPr="00C75193">
        <w:rPr>
          <w:rFonts w:cstheme="minorHAnsi"/>
        </w:rPr>
        <w:t>.</w:t>
      </w:r>
    </w:p>
    <w:p w14:paraId="69DF35E5" w14:textId="414AE7F3" w:rsidR="00D75EC3" w:rsidRDefault="00D75EC3" w:rsidP="00D75EC3">
      <w:pPr>
        <w:rPr>
          <w:rFonts w:cstheme="minorHAnsi"/>
        </w:rPr>
      </w:pPr>
    </w:p>
    <w:p w14:paraId="17FC3BC2" w14:textId="77777777" w:rsidR="00D75EC3" w:rsidRDefault="00D75EC3" w:rsidP="0059798B">
      <w:pPr>
        <w:rPr>
          <w:rFonts w:cstheme="minorHAnsi"/>
        </w:rPr>
      </w:pPr>
    </w:p>
    <w:p w14:paraId="48D5886B" w14:textId="54223135" w:rsidR="0059798B" w:rsidRDefault="0059798B" w:rsidP="004C6293">
      <w:pPr>
        <w:rPr>
          <w:rFonts w:cstheme="minorHAnsi"/>
        </w:rPr>
      </w:pPr>
    </w:p>
    <w:p w14:paraId="5812FF45" w14:textId="72C16CB9" w:rsidR="003A1863" w:rsidRPr="00C75193" w:rsidRDefault="003A1863" w:rsidP="00AB0828">
      <w:pPr>
        <w:rPr>
          <w:rFonts w:cstheme="minorHAnsi"/>
        </w:rPr>
      </w:pPr>
    </w:p>
    <w:sectPr w:rsidR="003A1863" w:rsidRPr="00C751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07412"/>
    <w:rsid w:val="00033669"/>
    <w:rsid w:val="0003629C"/>
    <w:rsid w:val="00075A6E"/>
    <w:rsid w:val="000F381B"/>
    <w:rsid w:val="00136503"/>
    <w:rsid w:val="00143CC2"/>
    <w:rsid w:val="001615CF"/>
    <w:rsid w:val="001645E6"/>
    <w:rsid w:val="00197617"/>
    <w:rsid w:val="001D4156"/>
    <w:rsid w:val="0020507A"/>
    <w:rsid w:val="002202A8"/>
    <w:rsid w:val="00232CED"/>
    <w:rsid w:val="00237F22"/>
    <w:rsid w:val="00242F4F"/>
    <w:rsid w:val="002500CE"/>
    <w:rsid w:val="00251208"/>
    <w:rsid w:val="00292C71"/>
    <w:rsid w:val="002A347D"/>
    <w:rsid w:val="002A43C7"/>
    <w:rsid w:val="002B107B"/>
    <w:rsid w:val="003008F9"/>
    <w:rsid w:val="003316F7"/>
    <w:rsid w:val="00362727"/>
    <w:rsid w:val="003A026D"/>
    <w:rsid w:val="003A1863"/>
    <w:rsid w:val="003A6696"/>
    <w:rsid w:val="003B7BAE"/>
    <w:rsid w:val="003C5A94"/>
    <w:rsid w:val="0043266B"/>
    <w:rsid w:val="00447E56"/>
    <w:rsid w:val="0045112A"/>
    <w:rsid w:val="00455CE2"/>
    <w:rsid w:val="00481B81"/>
    <w:rsid w:val="004A0AAE"/>
    <w:rsid w:val="004B6116"/>
    <w:rsid w:val="004C6293"/>
    <w:rsid w:val="00533C1A"/>
    <w:rsid w:val="005725CA"/>
    <w:rsid w:val="0059798B"/>
    <w:rsid w:val="005D6DAA"/>
    <w:rsid w:val="00626A43"/>
    <w:rsid w:val="006803EF"/>
    <w:rsid w:val="006862BE"/>
    <w:rsid w:val="0069293E"/>
    <w:rsid w:val="006F7D4B"/>
    <w:rsid w:val="00794D6B"/>
    <w:rsid w:val="007D25D5"/>
    <w:rsid w:val="007D54D2"/>
    <w:rsid w:val="0080122F"/>
    <w:rsid w:val="00853A65"/>
    <w:rsid w:val="00875C66"/>
    <w:rsid w:val="008B2957"/>
    <w:rsid w:val="008D1EFA"/>
    <w:rsid w:val="008E6206"/>
    <w:rsid w:val="008E768C"/>
    <w:rsid w:val="00906575"/>
    <w:rsid w:val="009067AC"/>
    <w:rsid w:val="0092524B"/>
    <w:rsid w:val="00971628"/>
    <w:rsid w:val="00981B08"/>
    <w:rsid w:val="009E3BCA"/>
    <w:rsid w:val="00A24D15"/>
    <w:rsid w:val="00A63A47"/>
    <w:rsid w:val="00AB0828"/>
    <w:rsid w:val="00AD5E04"/>
    <w:rsid w:val="00AE4CDA"/>
    <w:rsid w:val="00B0623E"/>
    <w:rsid w:val="00B2380D"/>
    <w:rsid w:val="00B33869"/>
    <w:rsid w:val="00B62B3B"/>
    <w:rsid w:val="00B93710"/>
    <w:rsid w:val="00B93C41"/>
    <w:rsid w:val="00B94317"/>
    <w:rsid w:val="00B96C7B"/>
    <w:rsid w:val="00C2609F"/>
    <w:rsid w:val="00C35072"/>
    <w:rsid w:val="00C35410"/>
    <w:rsid w:val="00C5487F"/>
    <w:rsid w:val="00C63D11"/>
    <w:rsid w:val="00C75193"/>
    <w:rsid w:val="00C90A8A"/>
    <w:rsid w:val="00CA356A"/>
    <w:rsid w:val="00CA4410"/>
    <w:rsid w:val="00CA617C"/>
    <w:rsid w:val="00CC7C2F"/>
    <w:rsid w:val="00D21B3C"/>
    <w:rsid w:val="00D60CFD"/>
    <w:rsid w:val="00D62C8C"/>
    <w:rsid w:val="00D6410D"/>
    <w:rsid w:val="00D75EC3"/>
    <w:rsid w:val="00E8070B"/>
    <w:rsid w:val="00E92A83"/>
    <w:rsid w:val="00EB2192"/>
    <w:rsid w:val="00ED17D4"/>
    <w:rsid w:val="00EF1717"/>
    <w:rsid w:val="00EF27D3"/>
    <w:rsid w:val="00F25FC8"/>
    <w:rsid w:val="00F353A1"/>
    <w:rsid w:val="00F453EE"/>
    <w:rsid w:val="00F514EC"/>
    <w:rsid w:val="00F7034D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862B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62BE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2202A8"/>
  </w:style>
  <w:style w:type="character" w:styleId="Sledovanodkaz">
    <w:name w:val="FollowedHyperlink"/>
    <w:basedOn w:val="Standardnpsmoodstavce"/>
    <w:uiPriority w:val="99"/>
    <w:semiHidden/>
    <w:unhideWhenUsed/>
    <w:rsid w:val="002202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7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archer.com/cz/dum-a-zahrada/tlakove-mycky/tlakove-mycky-standard.html" TargetMode="External"/><Relationship Id="rId5" Type="http://schemas.openxmlformats.org/officeDocument/2006/relationships/hyperlink" Target="https://www.karcher.com/cz/dum-a-zahrada/tlakove-mycky.html" TargetMode="External"/><Relationship Id="rId4" Type="http://schemas.openxmlformats.org/officeDocument/2006/relationships/hyperlink" Target="http://www.karcher.com/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632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Michal Hoblík</cp:lastModifiedBy>
  <cp:revision>3</cp:revision>
  <cp:lastPrinted>2021-02-23T11:54:00Z</cp:lastPrinted>
  <dcterms:created xsi:type="dcterms:W3CDTF">2026-03-10T13:53:00Z</dcterms:created>
  <dcterms:modified xsi:type="dcterms:W3CDTF">2026-03-10T14:08:00Z</dcterms:modified>
  <cp:category/>
</cp:coreProperties>
</file>