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EAA70" w14:textId="1C2C3C5C" w:rsidR="00B549A3" w:rsidRDefault="00F66856" w:rsidP="00B549A3">
      <w:pPr>
        <w:jc w:val="center"/>
        <w:rPr>
          <w:b/>
          <w:bCs/>
          <w:sz w:val="32"/>
          <w:szCs w:val="32"/>
        </w:rPr>
      </w:pPr>
      <w:r w:rsidRPr="00F66856">
        <w:rPr>
          <w:b/>
          <w:bCs/>
          <w:sz w:val="32"/>
          <w:szCs w:val="32"/>
        </w:rPr>
        <w:t>Jak moc změní AI nakupování na internetu?</w:t>
      </w:r>
    </w:p>
    <w:p w14:paraId="02FA3C82" w14:textId="77777777" w:rsidR="00F66856" w:rsidRPr="00B549A3" w:rsidRDefault="00F66856" w:rsidP="00B549A3">
      <w:pPr>
        <w:jc w:val="center"/>
        <w:rPr>
          <w:b/>
          <w:bCs/>
        </w:rPr>
      </w:pPr>
    </w:p>
    <w:p w14:paraId="43750C48" w14:textId="254AAE15" w:rsidR="00B549A3" w:rsidRDefault="00B549A3" w:rsidP="00B549A3">
      <w:r w:rsidRPr="00B549A3">
        <w:rPr>
          <w:b/>
          <w:bCs/>
        </w:rPr>
        <w:t>Praha, 8. prosince 2025 -</w:t>
      </w:r>
      <w:r>
        <w:t xml:space="preserve"> D</w:t>
      </w:r>
      <w:r w:rsidRPr="00B549A3">
        <w:t>o roku 2030 by mohl</w:t>
      </w:r>
      <w:r w:rsidR="006D210B">
        <w:t>a</w:t>
      </w:r>
      <w:r w:rsidRPr="00B549A3">
        <w:t xml:space="preserve"> až téměř polovina </w:t>
      </w:r>
      <w:r>
        <w:t xml:space="preserve">online </w:t>
      </w:r>
      <w:r w:rsidRPr="00B549A3">
        <w:t>nakupujících svěřit své nákupy</w:t>
      </w:r>
      <w:r>
        <w:t xml:space="preserve"> umělé inteligenci</w:t>
      </w:r>
      <w:r w:rsidR="006D210B">
        <w:t xml:space="preserve">, říká </w:t>
      </w:r>
      <w:hyperlink r:id="rId4" w:history="1">
        <w:r w:rsidR="006D210B" w:rsidRPr="00B549A3">
          <w:rPr>
            <w:rStyle w:val="Hypertextovodkaz"/>
          </w:rPr>
          <w:t>studie</w:t>
        </w:r>
      </w:hyperlink>
      <w:r w:rsidR="006D210B">
        <w:t xml:space="preserve"> </w:t>
      </w:r>
      <w:r w:rsidR="006D210B" w:rsidRPr="00B549A3">
        <w:t>Morgan Stanley</w:t>
      </w:r>
      <w:r w:rsidRPr="00B549A3">
        <w:t xml:space="preserve">. Tyto inteligentní nástroje ale nejsou pouhými chatovacími aplikacemi. Jsou to autonomní digitální asistenti, kteří dokážou analyzovat uživatelské preference, vybírat produkty, porovnávat ceny a </w:t>
      </w:r>
      <w:r>
        <w:t xml:space="preserve">v </w:t>
      </w:r>
      <w:r w:rsidRPr="00B549A3">
        <w:t>závislosti na nastavení rovnou nakoupit</w:t>
      </w:r>
      <w:r>
        <w:t>.</w:t>
      </w:r>
    </w:p>
    <w:p w14:paraId="6E3A7342" w14:textId="77777777" w:rsidR="00B549A3" w:rsidRDefault="00B549A3" w:rsidP="00B549A3"/>
    <w:p w14:paraId="3D8D2BFF" w14:textId="2D7DE4F3" w:rsidR="00B01805" w:rsidRPr="00B01805" w:rsidRDefault="008738B7" w:rsidP="00B01805">
      <w:r>
        <w:t>„</w:t>
      </w:r>
      <w:r w:rsidR="00B01805" w:rsidRPr="00B01805">
        <w:t>AI agenti, automatizované systémy, které jednají na základě požadavků uživatele, mohou již brzy reálně převzít roli, kterou nyní má uživatel. Zadávat, prohledávat, vybírat, srovnávat</w:t>
      </w:r>
      <w:r w:rsidR="006D210B">
        <w:t xml:space="preserve"> a nakupovat</w:t>
      </w:r>
      <w:r w:rsidRPr="00B01805">
        <w:t>,“ říká Adam Rožánek z</w:t>
      </w:r>
      <w:r w:rsidR="00920EEF">
        <w:t>akladatel</w:t>
      </w:r>
      <w:r w:rsidRPr="00B01805">
        <w:t xml:space="preserve"> </w:t>
      </w:r>
      <w:hyperlink r:id="rId5" w:history="1">
        <w:r w:rsidRPr="00B01805">
          <w:rPr>
            <w:rStyle w:val="Hypertextovodkaz"/>
          </w:rPr>
          <w:t>Trenýrkárna.cz</w:t>
        </w:r>
      </w:hyperlink>
      <w:r w:rsidR="00B01805" w:rsidRPr="00B01805">
        <w:t xml:space="preserve">. </w:t>
      </w:r>
    </w:p>
    <w:p w14:paraId="6BDD9F70" w14:textId="77777777" w:rsidR="00B01805" w:rsidRPr="00B01805" w:rsidRDefault="00B01805" w:rsidP="00B01805">
      <w:r w:rsidRPr="00B01805">
        <w:t>Dnes ještě uživatel přijde do svého oblíbeného vyhledávače, zadá klíčová slova, dostane odkazy a vybírá, do kterého e-shopu vstoupí. AI mění tento model – agenti mohou dopředu porovnat ceny, dostupnost, recenze, dopravu, vrácení zboží, a nabídnout přímo výsledky bez nutnosti manuálního procházení e-shopů.</w:t>
      </w:r>
    </w:p>
    <w:p w14:paraId="303A88AB" w14:textId="55BF5AB9" w:rsidR="00B01805" w:rsidRPr="00B01805" w:rsidRDefault="00B01805" w:rsidP="00B01805">
      <w:r w:rsidRPr="00B01805">
        <w:t xml:space="preserve">„Tento posun od vyhledávání na internetu a manuálního procházení webů k inteligentním agentům </w:t>
      </w:r>
      <w:r w:rsidR="005B24FC">
        <w:t>je v technických možnostech</w:t>
      </w:r>
      <w:r w:rsidR="00E772BA">
        <w:t xml:space="preserve"> AI systémů</w:t>
      </w:r>
      <w:r w:rsidRPr="00B01805">
        <w:t xml:space="preserve"> již na dosah. AI už dnes zvládá vyhodnocovat nabídky v reálném čase, srovnávat ceny i zohlednit uživatelovy preference. Z uživatele se tak stává spíše zadavatel požadavku než aktivní vyhledávač</w:t>
      </w:r>
      <w:bookmarkStart w:id="0" w:name="_Hlk215687399"/>
      <w:r w:rsidRPr="00B01805">
        <w:t xml:space="preserve">,“ </w:t>
      </w:r>
      <w:r w:rsidR="008738B7">
        <w:t>dodává R</w:t>
      </w:r>
      <w:r w:rsidRPr="00B01805">
        <w:t xml:space="preserve">ožánek z </w:t>
      </w:r>
      <w:bookmarkEnd w:id="0"/>
      <w:r w:rsidR="008738B7">
        <w:fldChar w:fldCharType="begin"/>
      </w:r>
      <w:r w:rsidR="008738B7">
        <w:instrText>HYPERLINK "https://www.trenyrkarna.cz/"</w:instrText>
      </w:r>
      <w:r w:rsidR="008738B7">
        <w:fldChar w:fldCharType="separate"/>
      </w:r>
      <w:r w:rsidR="008738B7" w:rsidRPr="00B01805">
        <w:rPr>
          <w:rStyle w:val="Hypertextovodkaz"/>
        </w:rPr>
        <w:t>Trenýrkárna.cz</w:t>
      </w:r>
      <w:r w:rsidR="008738B7">
        <w:fldChar w:fldCharType="end"/>
      </w:r>
      <w:r w:rsidRPr="00B01805">
        <w:t>.</w:t>
      </w:r>
    </w:p>
    <w:p w14:paraId="7A99ED36" w14:textId="77777777" w:rsidR="00B01805" w:rsidRPr="00B549A3" w:rsidRDefault="00B01805" w:rsidP="00B01805">
      <w:pPr>
        <w:rPr>
          <w:b/>
          <w:bCs/>
        </w:rPr>
      </w:pPr>
      <w:r w:rsidRPr="00B549A3">
        <w:rPr>
          <w:b/>
          <w:bCs/>
        </w:rPr>
        <w:t>Kam AI míří nejdřív</w:t>
      </w:r>
    </w:p>
    <w:p w14:paraId="19BC2D10" w14:textId="23DA7B82" w:rsidR="008738B7" w:rsidRDefault="008738B7" w:rsidP="008738B7">
      <w:r>
        <w:t>„</w:t>
      </w:r>
      <w:r w:rsidR="00B01805" w:rsidRPr="00B549A3">
        <w:t>Podle studie by největší využití těchto nástrojů mělo přijít v relativně běžných kategoriích, kde rozhoduje pohodlí a rychlost</w:t>
      </w:r>
      <w:r w:rsidR="00B01805">
        <w:t>.</w:t>
      </w:r>
      <w:r w:rsidR="00B01805" w:rsidRPr="00B549A3">
        <w:t xml:space="preserve"> </w:t>
      </w:r>
      <w:r w:rsidR="00B01805">
        <w:t>M</w:t>
      </w:r>
      <w:r w:rsidR="00B01805" w:rsidRPr="00B549A3">
        <w:t xml:space="preserve">ezi prvními jsou potraviny, následované domácími potřebami, drogerií a módou. </w:t>
      </w:r>
      <w:r w:rsidR="00B01805">
        <w:t>P</w:t>
      </w:r>
      <w:r w:rsidR="00920EEF">
        <w:t>r</w:t>
      </w:r>
      <w:r w:rsidR="00B01805" w:rsidRPr="00B549A3">
        <w:t>ávě častá opakovatelnost nákupů v těchto kategoriích dělají z AI agentů atraktivní cestu</w:t>
      </w:r>
      <w:r w:rsidR="00B01805">
        <w:t>,</w:t>
      </w:r>
      <w:r w:rsidR="00B01805" w:rsidRPr="00B549A3">
        <w:t xml:space="preserve"> pro uživatele i pro obchodníky</w:t>
      </w:r>
      <w:r>
        <w:t>,</w:t>
      </w:r>
      <w:r w:rsidRPr="00B01805">
        <w:t>“</w:t>
      </w:r>
      <w:r>
        <w:t xml:space="preserve"> říká Kamil Brabec, CMO značky Vuch.</w:t>
      </w:r>
    </w:p>
    <w:p w14:paraId="05617B07" w14:textId="75087537" w:rsidR="00B01805" w:rsidRPr="00B549A3" w:rsidRDefault="006D210B" w:rsidP="00B01805">
      <w:r>
        <w:t>Taková změna</w:t>
      </w:r>
      <w:r w:rsidR="00B01805" w:rsidRPr="00B549A3">
        <w:t xml:space="preserve"> znamená transformaci tradičního marketingu a prodeje. Už </w:t>
      </w:r>
      <w:r w:rsidR="00B01805">
        <w:t>by pak nešlo jen</w:t>
      </w:r>
      <w:r w:rsidR="00B01805" w:rsidRPr="00B549A3">
        <w:t xml:space="preserve"> o to přitáhnout zákazníka</w:t>
      </w:r>
      <w:r w:rsidR="00B01805">
        <w:t xml:space="preserve"> a přimět jej k nákupu,</w:t>
      </w:r>
      <w:r w:rsidR="00B01805" w:rsidRPr="00B549A3">
        <w:t xml:space="preserve"> klíčové je stát se preferovanou volbou pro AI-agenta, který nakupuje jménem uživatele. Pro obchodníky to znamená mít technicky perfektní e-shop — s aktuálními zásobami, správně označeným zbožím, konkurenceschopnými cenami a vysokou datovou kvalitou. </w:t>
      </w:r>
    </w:p>
    <w:p w14:paraId="3DFD7874" w14:textId="3E25C71A" w:rsidR="00B549A3" w:rsidRDefault="00B01805">
      <w:r w:rsidRPr="00B01805">
        <w:t xml:space="preserve">„Aby </w:t>
      </w:r>
      <w:r w:rsidR="006D210B">
        <w:t>za zákazníka</w:t>
      </w:r>
      <w:r w:rsidRPr="00B01805">
        <w:t xml:space="preserve"> </w:t>
      </w:r>
      <w:r w:rsidR="005B24FC">
        <w:t xml:space="preserve">ale </w:t>
      </w:r>
      <w:r w:rsidR="006D210B">
        <w:t>nakupoval</w:t>
      </w:r>
      <w:r w:rsidRPr="00B01805">
        <w:t xml:space="preserve"> software</w:t>
      </w:r>
      <w:r w:rsidR="006D210B">
        <w:t xml:space="preserve">, k tomu musí </w:t>
      </w:r>
      <w:r w:rsidRPr="00B01805">
        <w:t xml:space="preserve">mít </w:t>
      </w:r>
      <w:r w:rsidR="006D210B">
        <w:t xml:space="preserve">k dispozici </w:t>
      </w:r>
      <w:r w:rsidRPr="00B01805">
        <w:t xml:space="preserve">perfektní data </w:t>
      </w:r>
      <w:r w:rsidR="006D210B">
        <w:t xml:space="preserve">na straně </w:t>
      </w:r>
      <w:proofErr w:type="gramStart"/>
      <w:r w:rsidR="006D210B">
        <w:t>eshopů</w:t>
      </w:r>
      <w:proofErr w:type="gramEnd"/>
      <w:r w:rsidR="006D210B">
        <w:t xml:space="preserve"> </w:t>
      </w:r>
      <w:r w:rsidRPr="00B01805">
        <w:t xml:space="preserve">– dostupnost, </w:t>
      </w:r>
      <w:r w:rsidR="006D210B">
        <w:t xml:space="preserve">přehledné </w:t>
      </w:r>
      <w:r w:rsidRPr="00B01805">
        <w:t xml:space="preserve">velikosti, přesné popisy, jasná cenotvorba. Většina e-shopů </w:t>
      </w:r>
      <w:r w:rsidR="006D210B">
        <w:t xml:space="preserve">ale jak vidíme v praxi </w:t>
      </w:r>
      <w:r w:rsidRPr="00B01805">
        <w:t xml:space="preserve">pořád řeší základy, takže představa, že se zítra probudíme do světa, kde polovina našich tržeb teče přes AI agenty, je </w:t>
      </w:r>
      <w:r w:rsidR="006D210B">
        <w:t xml:space="preserve">ještě minimálně v našich končinách </w:t>
      </w:r>
      <w:r w:rsidR="006D210B">
        <w:lastRenderedPageBreak/>
        <w:t>v</w:t>
      </w:r>
      <w:r w:rsidRPr="00B01805">
        <w:t>zdálená. Spíš čekám</w:t>
      </w:r>
      <w:r w:rsidR="006D210B">
        <w:t>e</w:t>
      </w:r>
      <w:r w:rsidRPr="00B01805">
        <w:t xml:space="preserve"> postupné nasazování v podobě chytrých doporučení než plně autonomní nákupy</w:t>
      </w:r>
      <w:r w:rsidR="006D210B">
        <w:t>,</w:t>
      </w:r>
      <w:r w:rsidRPr="00B01805">
        <w:t>“</w:t>
      </w:r>
      <w:r w:rsidR="006D210B">
        <w:t xml:space="preserve"> </w:t>
      </w:r>
      <w:r w:rsidR="008738B7">
        <w:t>uzavírá</w:t>
      </w:r>
      <w:r w:rsidR="006D210B">
        <w:t xml:space="preserve"> Kamil Brabec</w:t>
      </w:r>
      <w:r w:rsidR="008738B7">
        <w:t xml:space="preserve"> z</w:t>
      </w:r>
      <w:r w:rsidR="006D210B">
        <w:t xml:space="preserve"> Vuch.</w:t>
      </w:r>
    </w:p>
    <w:sectPr w:rsidR="00B549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9A3"/>
    <w:rsid w:val="002F1E8C"/>
    <w:rsid w:val="00320B4F"/>
    <w:rsid w:val="0059433D"/>
    <w:rsid w:val="005B24FC"/>
    <w:rsid w:val="005E31D5"/>
    <w:rsid w:val="006D210B"/>
    <w:rsid w:val="008738B7"/>
    <w:rsid w:val="00920EEF"/>
    <w:rsid w:val="00993737"/>
    <w:rsid w:val="009E4549"/>
    <w:rsid w:val="00B01805"/>
    <w:rsid w:val="00B549A3"/>
    <w:rsid w:val="00C2307F"/>
    <w:rsid w:val="00E772BA"/>
    <w:rsid w:val="00F6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13D2F"/>
  <w15:chartTrackingRefBased/>
  <w15:docId w15:val="{B3E0B8DE-4BC1-48AA-AA6E-5584D25C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738B7"/>
  </w:style>
  <w:style w:type="paragraph" w:styleId="Nadpis1">
    <w:name w:val="heading 1"/>
    <w:basedOn w:val="Normln"/>
    <w:next w:val="Normln"/>
    <w:link w:val="Nadpis1Char"/>
    <w:uiPriority w:val="9"/>
    <w:qFormat/>
    <w:rsid w:val="00B549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549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549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549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549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549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549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549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549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549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549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549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549A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549A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549A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549A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549A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549A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549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549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549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549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549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549A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549A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549A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549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549A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549A3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549A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54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renyrkarna.cz/" TargetMode="External"/><Relationship Id="rId4" Type="http://schemas.openxmlformats.org/officeDocument/2006/relationships/hyperlink" Target="https://www.businessinsider.com/morgan-stanley-expects-ai-agents-to-fuel-e-commerce-boom-2025-11?utm_source=chatgpt.com%C2%A0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2026-01-08T10:48:00Z</dcterms:created>
  <dcterms:modified xsi:type="dcterms:W3CDTF">2026-01-08T10:48:00Z</dcterms:modified>
</cp:coreProperties>
</file>