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87881" w14:textId="4B84660E" w:rsidR="00C86358" w:rsidRPr="008E61DC" w:rsidRDefault="00C86358" w:rsidP="00DA293A">
      <w:pPr>
        <w:rPr>
          <w:rFonts w:cstheme="minorHAnsi"/>
          <w:b/>
          <w:bCs/>
          <w:sz w:val="28"/>
          <w:szCs w:val="28"/>
        </w:rPr>
      </w:pPr>
      <w:r>
        <w:rPr>
          <w:rFonts w:cstheme="minorHAnsi"/>
          <w:b/>
          <w:bCs/>
          <w:sz w:val="28"/>
          <w:szCs w:val="28"/>
        </w:rPr>
        <w:t>Ideální spodní prádlo na léto?</w:t>
      </w:r>
      <w:r w:rsidRPr="00C86358">
        <w:rPr>
          <w:rFonts w:cstheme="minorHAnsi"/>
          <w:b/>
          <w:bCs/>
          <w:sz w:val="28"/>
          <w:szCs w:val="28"/>
        </w:rPr>
        <w:t xml:space="preserve"> Bavlna není vždy automaticky nejlepší volba</w:t>
      </w:r>
    </w:p>
    <w:p w14:paraId="6A17B314" w14:textId="77777777" w:rsidR="00813A1B" w:rsidRPr="00377036" w:rsidRDefault="00813A1B" w:rsidP="005B74D2">
      <w:pPr>
        <w:rPr>
          <w:rFonts w:cstheme="minorHAnsi"/>
        </w:rPr>
      </w:pPr>
    </w:p>
    <w:p w14:paraId="0BA84837" w14:textId="01982EF4" w:rsidR="00C86358" w:rsidRDefault="0035431C" w:rsidP="0071400F">
      <w:pPr>
        <w:rPr>
          <w:rFonts w:cstheme="minorHAnsi"/>
          <w:b/>
          <w:bCs/>
          <w:sz w:val="22"/>
          <w:szCs w:val="22"/>
        </w:rPr>
      </w:pPr>
      <w:r w:rsidRPr="001B7BF5">
        <w:rPr>
          <w:rFonts w:cstheme="minorHAnsi"/>
          <w:b/>
          <w:bCs/>
          <w:sz w:val="22"/>
          <w:szCs w:val="22"/>
        </w:rPr>
        <w:t xml:space="preserve">Praha, </w:t>
      </w:r>
      <w:r w:rsidR="00C86358">
        <w:rPr>
          <w:rFonts w:cstheme="minorHAnsi"/>
          <w:b/>
          <w:bCs/>
          <w:sz w:val="22"/>
          <w:szCs w:val="22"/>
        </w:rPr>
        <w:t>4</w:t>
      </w:r>
      <w:r w:rsidRPr="001B7BF5">
        <w:rPr>
          <w:rFonts w:cstheme="minorHAnsi"/>
          <w:b/>
          <w:bCs/>
          <w:sz w:val="22"/>
          <w:szCs w:val="22"/>
        </w:rPr>
        <w:t xml:space="preserve">. </w:t>
      </w:r>
      <w:r w:rsidR="00C86358">
        <w:rPr>
          <w:rFonts w:cstheme="minorHAnsi"/>
          <w:b/>
          <w:bCs/>
          <w:sz w:val="22"/>
          <w:szCs w:val="22"/>
        </w:rPr>
        <w:t>května</w:t>
      </w:r>
      <w:r w:rsidR="0016279E" w:rsidRPr="001B7BF5">
        <w:rPr>
          <w:rFonts w:cstheme="minorHAnsi"/>
          <w:b/>
          <w:bCs/>
          <w:sz w:val="22"/>
          <w:szCs w:val="22"/>
        </w:rPr>
        <w:t xml:space="preserve"> </w:t>
      </w:r>
      <w:r w:rsidRPr="001B7BF5">
        <w:rPr>
          <w:rFonts w:cstheme="minorHAnsi"/>
          <w:b/>
          <w:bCs/>
          <w:sz w:val="22"/>
          <w:szCs w:val="22"/>
        </w:rPr>
        <w:t>202</w:t>
      </w:r>
      <w:r w:rsidR="00E61045">
        <w:rPr>
          <w:rFonts w:cstheme="minorHAnsi"/>
          <w:b/>
          <w:bCs/>
          <w:sz w:val="22"/>
          <w:szCs w:val="22"/>
        </w:rPr>
        <w:t>6</w:t>
      </w:r>
      <w:r w:rsidRPr="001B7BF5">
        <w:rPr>
          <w:rFonts w:cstheme="minorHAnsi"/>
          <w:b/>
          <w:bCs/>
          <w:sz w:val="22"/>
          <w:szCs w:val="22"/>
        </w:rPr>
        <w:t xml:space="preserve"> </w:t>
      </w:r>
      <w:r w:rsidR="00F25045">
        <w:rPr>
          <w:rFonts w:cstheme="minorHAnsi"/>
          <w:b/>
          <w:bCs/>
          <w:sz w:val="22"/>
          <w:szCs w:val="22"/>
        </w:rPr>
        <w:t>-</w:t>
      </w:r>
      <w:r w:rsidRPr="001B7BF5">
        <w:rPr>
          <w:rFonts w:cstheme="minorHAnsi"/>
          <w:b/>
          <w:bCs/>
          <w:sz w:val="22"/>
          <w:szCs w:val="22"/>
        </w:rPr>
        <w:t xml:space="preserve"> </w:t>
      </w:r>
      <w:r w:rsidR="00C86358" w:rsidRPr="00C86358">
        <w:rPr>
          <w:rFonts w:cstheme="minorHAnsi"/>
          <w:b/>
          <w:bCs/>
          <w:sz w:val="22"/>
          <w:szCs w:val="22"/>
        </w:rPr>
        <w:t>Bavlně se často říká sázka na jistotu. Je známá, příjemná na dotek a většina z nás v ní vyrostla. Jakmile ale přijdou horké letní dny, nemusí být vždy tou nejlepší volbou. To, co funguje na jaře nebo v chladnějším období, může být v červnu a během léta zbytečně těžké, pomalu schnout a při vyšších teplotách ztrácet komfort.</w:t>
      </w:r>
    </w:p>
    <w:p w14:paraId="15E3D533" w14:textId="0EB3456D" w:rsidR="00C86358" w:rsidRDefault="00C86358" w:rsidP="0071400F">
      <w:pPr>
        <w:rPr>
          <w:rFonts w:cstheme="minorHAnsi"/>
          <w:sz w:val="22"/>
          <w:szCs w:val="22"/>
        </w:rPr>
      </w:pPr>
    </w:p>
    <w:p w14:paraId="40DFDF75" w14:textId="77777777" w:rsidR="00C86358" w:rsidRPr="00C86358" w:rsidRDefault="00C86358" w:rsidP="00C86358">
      <w:pPr>
        <w:rPr>
          <w:rFonts w:cstheme="minorHAnsi"/>
          <w:b/>
          <w:bCs/>
          <w:sz w:val="22"/>
          <w:szCs w:val="22"/>
        </w:rPr>
      </w:pPr>
      <w:r w:rsidRPr="00C86358">
        <w:rPr>
          <w:rFonts w:cstheme="minorHAnsi"/>
          <w:b/>
          <w:bCs/>
          <w:sz w:val="22"/>
          <w:szCs w:val="22"/>
        </w:rPr>
        <w:t>Proč bavlna v létě někdy nestačí</w:t>
      </w:r>
    </w:p>
    <w:p w14:paraId="568A5D68" w14:textId="23A9D948" w:rsidR="00C86358" w:rsidRDefault="00C86358" w:rsidP="00C86358">
      <w:pPr>
        <w:rPr>
          <w:rFonts w:cstheme="minorHAnsi"/>
          <w:sz w:val="22"/>
          <w:szCs w:val="22"/>
        </w:rPr>
      </w:pPr>
      <w:r w:rsidRPr="00C86358">
        <w:rPr>
          <w:rFonts w:cstheme="minorHAnsi"/>
          <w:sz w:val="22"/>
          <w:szCs w:val="22"/>
        </w:rPr>
        <w:t>Bavlna umí dobře sát vlhkost, ale hůře ji odvádí pryč a pomaleji schne. V praxi to znamená, že pokud se více potíte, materiál může zůstávat déle vlhký a těžší. V horkém počasí pak ztrácí lehkost a svěžest, kterou od spodního prádla čekáte</w:t>
      </w:r>
      <w:r>
        <w:rPr>
          <w:rFonts w:cstheme="minorHAnsi"/>
          <w:sz w:val="22"/>
          <w:szCs w:val="22"/>
        </w:rPr>
        <w:t>.</w:t>
      </w:r>
    </w:p>
    <w:p w14:paraId="678C74C7" w14:textId="152E4942" w:rsidR="00C86358" w:rsidRPr="00C86358" w:rsidRDefault="00C86358" w:rsidP="00C86358">
      <w:pPr>
        <w:rPr>
          <w:rFonts w:cstheme="minorHAnsi"/>
          <w:sz w:val="22"/>
          <w:szCs w:val="22"/>
        </w:rPr>
      </w:pPr>
    </w:p>
    <w:p w14:paraId="23B4CD11" w14:textId="769DBE9D" w:rsidR="00C86358" w:rsidRDefault="00C86358" w:rsidP="00C86358">
      <w:pPr>
        <w:rPr>
          <w:rFonts w:cstheme="minorHAnsi"/>
          <w:sz w:val="22"/>
          <w:szCs w:val="22"/>
        </w:rPr>
      </w:pPr>
      <w:r w:rsidRPr="00C86358">
        <w:rPr>
          <w:rFonts w:cstheme="minorHAnsi"/>
          <w:sz w:val="22"/>
          <w:szCs w:val="22"/>
        </w:rPr>
        <w:t xml:space="preserve">Nepříjemné to bývá hlavně během dlouhého dne mimo domov. Ranní cesta do práce, přesuny po městě, schůzky, rychlý oběd venku a večerní program. </w:t>
      </w:r>
      <w:r>
        <w:rPr>
          <w:rFonts w:cstheme="minorHAnsi"/>
          <w:sz w:val="22"/>
          <w:szCs w:val="22"/>
        </w:rPr>
        <w:t>„</w:t>
      </w:r>
      <w:r w:rsidRPr="00C86358">
        <w:rPr>
          <w:rFonts w:cstheme="minorHAnsi"/>
          <w:sz w:val="22"/>
          <w:szCs w:val="22"/>
        </w:rPr>
        <w:t>Pokud spodní prádlo nestíhá reagovat na změny teploty a pohyb, poznáte to rychle.</w:t>
      </w:r>
      <w:r>
        <w:rPr>
          <w:rFonts w:cstheme="minorHAnsi"/>
          <w:sz w:val="22"/>
          <w:szCs w:val="22"/>
        </w:rPr>
        <w:t xml:space="preserve"> </w:t>
      </w:r>
      <w:r w:rsidRPr="00C86358">
        <w:rPr>
          <w:rFonts w:cstheme="minorHAnsi"/>
          <w:sz w:val="22"/>
          <w:szCs w:val="22"/>
        </w:rPr>
        <w:t>Nejvíc je to znát při cestování, delším sezení v autě nebo při dnech, kdy jste neustále v</w:t>
      </w:r>
      <w:r>
        <w:rPr>
          <w:rFonts w:cstheme="minorHAnsi"/>
          <w:sz w:val="22"/>
          <w:szCs w:val="22"/>
        </w:rPr>
        <w:t> </w:t>
      </w:r>
      <w:r w:rsidRPr="00C86358">
        <w:rPr>
          <w:rFonts w:cstheme="minorHAnsi"/>
          <w:sz w:val="22"/>
          <w:szCs w:val="22"/>
        </w:rPr>
        <w:t>pohybu</w:t>
      </w:r>
      <w:r>
        <w:rPr>
          <w:rFonts w:cstheme="minorHAnsi"/>
          <w:sz w:val="22"/>
          <w:szCs w:val="22"/>
        </w:rPr>
        <w:t>,“ říká Adam Rožánek ze specializovaného internetového obchodu</w:t>
      </w:r>
      <w:r w:rsidRPr="00813A1B">
        <w:rPr>
          <w:rFonts w:cstheme="minorHAnsi"/>
          <w:sz w:val="22"/>
          <w:szCs w:val="22"/>
        </w:rPr>
        <w:t xml:space="preserve"> </w:t>
      </w:r>
      <w:hyperlink r:id="rId6" w:history="1">
        <w:r w:rsidRPr="006F4A07">
          <w:rPr>
            <w:rStyle w:val="Hypertextovodkaz"/>
            <w:rFonts w:cstheme="minorHAnsi"/>
            <w:sz w:val="22"/>
            <w:szCs w:val="22"/>
          </w:rPr>
          <w:t>Trenýrkárna.cz</w:t>
        </w:r>
      </w:hyperlink>
      <w:r>
        <w:rPr>
          <w:rFonts w:cstheme="minorHAnsi"/>
          <w:sz w:val="22"/>
          <w:szCs w:val="22"/>
        </w:rPr>
        <w:t>.</w:t>
      </w:r>
    </w:p>
    <w:p w14:paraId="5B334C71" w14:textId="6A2BC636" w:rsidR="00C86358" w:rsidRPr="00C86358" w:rsidRDefault="00C86358" w:rsidP="00C86358">
      <w:pPr>
        <w:rPr>
          <w:rFonts w:cstheme="minorHAnsi"/>
          <w:sz w:val="22"/>
          <w:szCs w:val="22"/>
        </w:rPr>
      </w:pPr>
    </w:p>
    <w:p w14:paraId="5A088016" w14:textId="77777777" w:rsidR="00C86358" w:rsidRPr="00C86358" w:rsidRDefault="00C86358" w:rsidP="00C86358">
      <w:pPr>
        <w:rPr>
          <w:rFonts w:cstheme="minorHAnsi"/>
          <w:b/>
          <w:bCs/>
          <w:sz w:val="22"/>
          <w:szCs w:val="22"/>
        </w:rPr>
      </w:pPr>
      <w:r w:rsidRPr="00C86358">
        <w:rPr>
          <w:rFonts w:cstheme="minorHAnsi"/>
          <w:b/>
          <w:bCs/>
          <w:sz w:val="22"/>
          <w:szCs w:val="22"/>
        </w:rPr>
        <w:t>Léto přeje lehčím materiálům</w:t>
      </w:r>
    </w:p>
    <w:p w14:paraId="1326C18F" w14:textId="77777777" w:rsidR="00C86358" w:rsidRDefault="00C86358" w:rsidP="00C86358">
      <w:pPr>
        <w:rPr>
          <w:rFonts w:cstheme="minorHAnsi"/>
          <w:sz w:val="22"/>
          <w:szCs w:val="22"/>
        </w:rPr>
      </w:pPr>
      <w:r w:rsidRPr="00C86358">
        <w:rPr>
          <w:rFonts w:cstheme="minorHAnsi"/>
          <w:sz w:val="22"/>
          <w:szCs w:val="22"/>
        </w:rPr>
        <w:t xml:space="preserve">Právě v teplých měsících dává smysl sáhnout i po jiných variantách. Oblíbené jsou směsi s </w:t>
      </w:r>
      <w:proofErr w:type="spellStart"/>
      <w:r w:rsidRPr="00C86358">
        <w:rPr>
          <w:rFonts w:cstheme="minorHAnsi"/>
          <w:sz w:val="22"/>
          <w:szCs w:val="22"/>
        </w:rPr>
        <w:t>modalem</w:t>
      </w:r>
      <w:proofErr w:type="spellEnd"/>
      <w:r w:rsidRPr="00C86358">
        <w:rPr>
          <w:rFonts w:cstheme="minorHAnsi"/>
          <w:sz w:val="22"/>
          <w:szCs w:val="22"/>
        </w:rPr>
        <w:t>, viskózou, bambusovým vláknem nebo moderními funkčními materiály, které bývají lehčí, pružnější a rychleji schnou.</w:t>
      </w:r>
    </w:p>
    <w:p w14:paraId="3FF6528B" w14:textId="77777777" w:rsidR="00C86358" w:rsidRPr="00C86358" w:rsidRDefault="00C86358" w:rsidP="00C86358">
      <w:pPr>
        <w:rPr>
          <w:rFonts w:cstheme="minorHAnsi"/>
          <w:sz w:val="22"/>
          <w:szCs w:val="22"/>
        </w:rPr>
      </w:pPr>
    </w:p>
    <w:p w14:paraId="50DC3E33" w14:textId="77777777" w:rsidR="00C86358" w:rsidRPr="00C86358" w:rsidRDefault="00C86358" w:rsidP="00C86358">
      <w:pPr>
        <w:rPr>
          <w:rFonts w:cstheme="minorHAnsi"/>
          <w:sz w:val="22"/>
          <w:szCs w:val="22"/>
        </w:rPr>
      </w:pPr>
      <w:r w:rsidRPr="00C86358">
        <w:rPr>
          <w:rFonts w:cstheme="minorHAnsi"/>
          <w:sz w:val="22"/>
          <w:szCs w:val="22"/>
        </w:rPr>
        <w:t>Výhodou je i jemnější dotek a lepší splývavost pod oblečením. To oceníte zejména pod tenkými kalhotami, lněnými kousky nebo letními šaty, kde každá zbytečná vrstva navíc hraje roli.</w:t>
      </w:r>
    </w:p>
    <w:p w14:paraId="2C4B0DA9" w14:textId="77777777" w:rsidR="00C86358" w:rsidRDefault="00C86358" w:rsidP="00C86358">
      <w:pPr>
        <w:rPr>
          <w:rFonts w:cstheme="minorHAnsi"/>
          <w:sz w:val="22"/>
          <w:szCs w:val="22"/>
        </w:rPr>
      </w:pPr>
      <w:r w:rsidRPr="00C86358">
        <w:rPr>
          <w:rFonts w:cstheme="minorHAnsi"/>
          <w:sz w:val="22"/>
          <w:szCs w:val="22"/>
        </w:rPr>
        <w:t>Mnohé moderní materiály navíc drží tvar i po opakovaném praní a nebývají tak náchylné k vytahání jako levnější bavlněné kusy.</w:t>
      </w:r>
    </w:p>
    <w:p w14:paraId="37E0A3FE" w14:textId="77777777" w:rsidR="00C86358" w:rsidRPr="00C86358" w:rsidRDefault="00C86358" w:rsidP="00C86358">
      <w:pPr>
        <w:rPr>
          <w:rFonts w:cstheme="minorHAnsi"/>
          <w:sz w:val="22"/>
          <w:szCs w:val="22"/>
        </w:rPr>
      </w:pPr>
    </w:p>
    <w:p w14:paraId="5657CBC8" w14:textId="77777777" w:rsidR="00C86358" w:rsidRPr="00C86358" w:rsidRDefault="00C86358" w:rsidP="00C86358">
      <w:pPr>
        <w:rPr>
          <w:rFonts w:cstheme="minorHAnsi"/>
          <w:b/>
          <w:bCs/>
          <w:sz w:val="22"/>
          <w:szCs w:val="22"/>
        </w:rPr>
      </w:pPr>
      <w:r w:rsidRPr="00C86358">
        <w:rPr>
          <w:rFonts w:cstheme="minorHAnsi"/>
          <w:b/>
          <w:bCs/>
          <w:sz w:val="22"/>
          <w:szCs w:val="22"/>
        </w:rPr>
        <w:t>Nejde jen o materiál, ale i střih</w:t>
      </w:r>
    </w:p>
    <w:p w14:paraId="0131AB20" w14:textId="77777777" w:rsidR="00C86358" w:rsidRDefault="00C86358" w:rsidP="00C86358">
      <w:pPr>
        <w:rPr>
          <w:rFonts w:cstheme="minorHAnsi"/>
          <w:sz w:val="22"/>
          <w:szCs w:val="22"/>
        </w:rPr>
      </w:pPr>
      <w:r w:rsidRPr="00C86358">
        <w:rPr>
          <w:rFonts w:cstheme="minorHAnsi"/>
          <w:sz w:val="22"/>
          <w:szCs w:val="22"/>
        </w:rPr>
        <w:t>Sebelepší látka nevyřeší špatný střih. Pokud se prádlo shrnuje, tlačí v pase nebo se zařezává, nepomůže ani prémiový materiál. V létě bývá citlivost na nepohodlí ještě vyšší, protože tělo reaguje na teplo a vlhkost intenzivněji.</w:t>
      </w:r>
    </w:p>
    <w:p w14:paraId="5D936345" w14:textId="77777777" w:rsidR="00C86358" w:rsidRPr="00C86358" w:rsidRDefault="00C86358" w:rsidP="00C86358">
      <w:pPr>
        <w:rPr>
          <w:rFonts w:cstheme="minorHAnsi"/>
          <w:sz w:val="22"/>
          <w:szCs w:val="22"/>
        </w:rPr>
      </w:pPr>
    </w:p>
    <w:p w14:paraId="62FDF257" w14:textId="25F50FFE" w:rsidR="00C86358" w:rsidRDefault="00C86358" w:rsidP="00C86358">
      <w:pPr>
        <w:rPr>
          <w:rFonts w:cstheme="minorHAnsi"/>
          <w:sz w:val="22"/>
          <w:szCs w:val="22"/>
        </w:rPr>
      </w:pPr>
      <w:r>
        <w:rPr>
          <w:rFonts w:cstheme="minorHAnsi"/>
          <w:sz w:val="22"/>
          <w:szCs w:val="22"/>
        </w:rPr>
        <w:t>„</w:t>
      </w:r>
      <w:r w:rsidRPr="00C86358">
        <w:rPr>
          <w:rFonts w:cstheme="minorHAnsi"/>
          <w:sz w:val="22"/>
          <w:szCs w:val="22"/>
        </w:rPr>
        <w:t>Proto se vyplatí sledovat i detaily jako ploché švy, jemnější gumu v pase nebo bezešvé provedení. U mužů fungují lehčí boxerky s dobrým držením tvaru, u žen zase jemné střihy, které se pod oblečením nerýsují.</w:t>
      </w:r>
      <w:r>
        <w:rPr>
          <w:rFonts w:cstheme="minorHAnsi"/>
          <w:sz w:val="22"/>
          <w:szCs w:val="22"/>
        </w:rPr>
        <w:t xml:space="preserve"> </w:t>
      </w:r>
      <w:r w:rsidRPr="00C86358">
        <w:rPr>
          <w:rFonts w:cstheme="minorHAnsi"/>
          <w:sz w:val="22"/>
          <w:szCs w:val="22"/>
        </w:rPr>
        <w:t>Často stačí malá změna a rozdíl poznáte hned první horký den</w:t>
      </w:r>
      <w:r>
        <w:rPr>
          <w:rFonts w:cstheme="minorHAnsi"/>
          <w:sz w:val="22"/>
          <w:szCs w:val="22"/>
        </w:rPr>
        <w:t>,“ doporučuje Adam Rožánek ze specializovaného internetového obchodu</w:t>
      </w:r>
      <w:r w:rsidRPr="00813A1B">
        <w:rPr>
          <w:rFonts w:cstheme="minorHAnsi"/>
          <w:sz w:val="22"/>
          <w:szCs w:val="22"/>
        </w:rPr>
        <w:t xml:space="preserve"> </w:t>
      </w:r>
      <w:hyperlink r:id="rId7" w:history="1">
        <w:r w:rsidRPr="006F4A07">
          <w:rPr>
            <w:rStyle w:val="Hypertextovodkaz"/>
            <w:rFonts w:cstheme="minorHAnsi"/>
            <w:sz w:val="22"/>
            <w:szCs w:val="22"/>
          </w:rPr>
          <w:t>Trenýrkárna.cz</w:t>
        </w:r>
      </w:hyperlink>
      <w:r>
        <w:rPr>
          <w:rFonts w:cstheme="minorHAnsi"/>
          <w:sz w:val="22"/>
          <w:szCs w:val="22"/>
        </w:rPr>
        <w:t>.</w:t>
      </w:r>
    </w:p>
    <w:p w14:paraId="38FD0333" w14:textId="4346EA4B" w:rsidR="00C86358" w:rsidRDefault="00C86358" w:rsidP="00C86358">
      <w:pPr>
        <w:rPr>
          <w:rFonts w:cstheme="minorHAnsi"/>
          <w:sz w:val="22"/>
          <w:szCs w:val="22"/>
        </w:rPr>
      </w:pPr>
    </w:p>
    <w:p w14:paraId="5D707BE4" w14:textId="77777777" w:rsidR="00C86358" w:rsidRPr="00C86358" w:rsidRDefault="00C86358" w:rsidP="00C86358">
      <w:pPr>
        <w:rPr>
          <w:rFonts w:cstheme="minorHAnsi"/>
          <w:b/>
          <w:bCs/>
          <w:sz w:val="22"/>
          <w:szCs w:val="22"/>
        </w:rPr>
      </w:pPr>
      <w:r w:rsidRPr="00C86358">
        <w:rPr>
          <w:rFonts w:cstheme="minorHAnsi"/>
          <w:b/>
          <w:bCs/>
          <w:sz w:val="22"/>
          <w:szCs w:val="22"/>
        </w:rPr>
        <w:t>Bavlna má své místo. Jen ne vždy a všude</w:t>
      </w:r>
    </w:p>
    <w:p w14:paraId="231D96DB" w14:textId="6530D042" w:rsidR="00C86358" w:rsidRDefault="00C86358" w:rsidP="00C86358">
      <w:pPr>
        <w:rPr>
          <w:rFonts w:cstheme="minorHAnsi"/>
          <w:sz w:val="22"/>
          <w:szCs w:val="22"/>
        </w:rPr>
      </w:pPr>
      <w:r w:rsidRPr="00C86358">
        <w:rPr>
          <w:rFonts w:cstheme="minorHAnsi"/>
          <w:sz w:val="22"/>
          <w:szCs w:val="22"/>
        </w:rPr>
        <w:t>Kvalitní bavlna rozhodně není špatně. Na doma, na spaní nebo na klidnější den bez velkých přesunů může být stále skvělou volbou. Problém vzniká ve chvíli, kdy od jednoho typu prádla čekáme, že zvládne úplně všechno.</w:t>
      </w:r>
      <w:r w:rsidR="00DA293A">
        <w:rPr>
          <w:rFonts w:cstheme="minorHAnsi"/>
          <w:sz w:val="22"/>
          <w:szCs w:val="22"/>
        </w:rPr>
        <w:t xml:space="preserve"> </w:t>
      </w:r>
      <w:r w:rsidRPr="00C86358">
        <w:rPr>
          <w:rFonts w:cstheme="minorHAnsi"/>
          <w:sz w:val="22"/>
          <w:szCs w:val="22"/>
        </w:rPr>
        <w:t>Stejně jako máte jiné boty do města a jiné na výlet, dává smysl mít více variant i v zásuvce se spodním prádlem. Něco na pohodový den, něco do vedra, něco na cestování a něco pod elegantní oblečení.</w:t>
      </w:r>
    </w:p>
    <w:p w14:paraId="46A8D1D9" w14:textId="77777777" w:rsidR="00C86358" w:rsidRPr="00C86358" w:rsidRDefault="00C86358" w:rsidP="00C86358">
      <w:pPr>
        <w:rPr>
          <w:rFonts w:cstheme="minorHAnsi"/>
          <w:sz w:val="22"/>
          <w:szCs w:val="22"/>
        </w:rPr>
      </w:pPr>
    </w:p>
    <w:p w14:paraId="4131117F" w14:textId="7517F0BD" w:rsidR="00C86358" w:rsidRPr="00C86358" w:rsidRDefault="00C86358" w:rsidP="00C86358">
      <w:pPr>
        <w:rPr>
          <w:rFonts w:cstheme="minorHAnsi"/>
          <w:b/>
          <w:bCs/>
          <w:sz w:val="22"/>
          <w:szCs w:val="22"/>
        </w:rPr>
      </w:pPr>
      <w:r>
        <w:rPr>
          <w:rFonts w:cstheme="minorHAnsi"/>
          <w:b/>
          <w:bCs/>
          <w:sz w:val="22"/>
          <w:szCs w:val="22"/>
        </w:rPr>
        <w:t xml:space="preserve">Častá </w:t>
      </w:r>
      <w:r w:rsidRPr="00C86358">
        <w:rPr>
          <w:rFonts w:cstheme="minorHAnsi"/>
          <w:b/>
          <w:bCs/>
          <w:sz w:val="22"/>
          <w:szCs w:val="22"/>
        </w:rPr>
        <w:t>letní chyba? Nosit vše stejně jako v zimě</w:t>
      </w:r>
    </w:p>
    <w:p w14:paraId="127908FC" w14:textId="77777777" w:rsidR="00C86358" w:rsidRDefault="00C86358" w:rsidP="00C86358">
      <w:pPr>
        <w:rPr>
          <w:rFonts w:cstheme="minorHAnsi"/>
          <w:sz w:val="22"/>
          <w:szCs w:val="22"/>
        </w:rPr>
      </w:pPr>
      <w:r w:rsidRPr="00C86358">
        <w:rPr>
          <w:rFonts w:cstheme="minorHAnsi"/>
          <w:sz w:val="22"/>
          <w:szCs w:val="22"/>
        </w:rPr>
        <w:t>Mnoho lidí v létě řeší lehčí trička, prodyšnější košile nebo sandály, ale spodní prádlo nechává beze změny. Přitom právě ono je s tělem v kontaktu celý den a ovlivňuje pohodlí víc, než si často připouštíme.</w:t>
      </w:r>
    </w:p>
    <w:p w14:paraId="58A351C4" w14:textId="77777777" w:rsidR="00C86358" w:rsidRPr="00C86358" w:rsidRDefault="00C86358" w:rsidP="00C86358">
      <w:pPr>
        <w:rPr>
          <w:rFonts w:cstheme="minorHAnsi"/>
          <w:sz w:val="22"/>
          <w:szCs w:val="22"/>
        </w:rPr>
      </w:pPr>
    </w:p>
    <w:p w14:paraId="7C71DA21" w14:textId="2EC5F383" w:rsidR="00C86358" w:rsidRDefault="00C86358" w:rsidP="00C86358">
      <w:pPr>
        <w:rPr>
          <w:rFonts w:cstheme="minorHAnsi"/>
          <w:sz w:val="22"/>
          <w:szCs w:val="22"/>
        </w:rPr>
      </w:pPr>
      <w:r>
        <w:rPr>
          <w:rFonts w:cstheme="minorHAnsi"/>
          <w:sz w:val="22"/>
          <w:szCs w:val="22"/>
        </w:rPr>
        <w:lastRenderedPageBreak/>
        <w:t>„</w:t>
      </w:r>
      <w:r w:rsidRPr="00C86358">
        <w:rPr>
          <w:rFonts w:cstheme="minorHAnsi"/>
          <w:sz w:val="22"/>
          <w:szCs w:val="22"/>
        </w:rPr>
        <w:t>Pokud máte pocit, že je vám v létě nepříjemně už dopoledne, problém nemusí být jen v počasí. Možná je čas podívat se i do šuplíku.</w:t>
      </w:r>
      <w:r>
        <w:rPr>
          <w:rFonts w:cstheme="minorHAnsi"/>
          <w:sz w:val="22"/>
          <w:szCs w:val="22"/>
        </w:rPr>
        <w:t xml:space="preserve"> </w:t>
      </w:r>
      <w:r w:rsidRPr="00C86358">
        <w:rPr>
          <w:rFonts w:cstheme="minorHAnsi"/>
          <w:sz w:val="22"/>
          <w:szCs w:val="22"/>
        </w:rPr>
        <w:t>Bavlna zůstává klasikou. Jen už dávno neplatí, že je automaticky nejlepší volbou pro každou situaci a každý letní den</w:t>
      </w:r>
      <w:r>
        <w:rPr>
          <w:rFonts w:cstheme="minorHAnsi"/>
          <w:sz w:val="22"/>
          <w:szCs w:val="22"/>
        </w:rPr>
        <w:t xml:space="preserve">,“ uzavírá Adam Rožánek z </w:t>
      </w:r>
      <w:hyperlink r:id="rId8" w:history="1">
        <w:r w:rsidRPr="006F4A07">
          <w:rPr>
            <w:rStyle w:val="Hypertextovodkaz"/>
            <w:rFonts w:cstheme="minorHAnsi"/>
            <w:sz w:val="22"/>
            <w:szCs w:val="22"/>
          </w:rPr>
          <w:t>Trenýrkárna.cz</w:t>
        </w:r>
      </w:hyperlink>
      <w:r>
        <w:rPr>
          <w:rFonts w:cstheme="minorHAnsi"/>
          <w:sz w:val="22"/>
          <w:szCs w:val="22"/>
        </w:rPr>
        <w:t>.</w:t>
      </w:r>
    </w:p>
    <w:p w14:paraId="472B1B72" w14:textId="36CA2A30" w:rsidR="00C86358" w:rsidRPr="00B8581E" w:rsidRDefault="00C86358" w:rsidP="00C86358">
      <w:pPr>
        <w:rPr>
          <w:rFonts w:cstheme="minorHAnsi"/>
          <w:sz w:val="22"/>
          <w:szCs w:val="22"/>
        </w:rPr>
      </w:pPr>
    </w:p>
    <w:sectPr w:rsidR="00C86358" w:rsidRPr="00B8581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090C3F"/>
    <w:multiLevelType w:val="multilevel"/>
    <w:tmpl w:val="212E2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18029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31C"/>
    <w:rsid w:val="0001079D"/>
    <w:rsid w:val="0002349B"/>
    <w:rsid w:val="00024EBC"/>
    <w:rsid w:val="00041D50"/>
    <w:rsid w:val="000532BF"/>
    <w:rsid w:val="00080656"/>
    <w:rsid w:val="00081520"/>
    <w:rsid w:val="000904F4"/>
    <w:rsid w:val="000A6825"/>
    <w:rsid w:val="000B4BF2"/>
    <w:rsid w:val="000D2EAE"/>
    <w:rsid w:val="000E604F"/>
    <w:rsid w:val="000E64E0"/>
    <w:rsid w:val="000E6F6B"/>
    <w:rsid w:val="001052E7"/>
    <w:rsid w:val="00133CD1"/>
    <w:rsid w:val="001446A4"/>
    <w:rsid w:val="00145365"/>
    <w:rsid w:val="0014547E"/>
    <w:rsid w:val="00146AC5"/>
    <w:rsid w:val="00154A40"/>
    <w:rsid w:val="001564D5"/>
    <w:rsid w:val="001611E8"/>
    <w:rsid w:val="0016279E"/>
    <w:rsid w:val="00164976"/>
    <w:rsid w:val="001767DD"/>
    <w:rsid w:val="001801A2"/>
    <w:rsid w:val="00182E3E"/>
    <w:rsid w:val="00196F56"/>
    <w:rsid w:val="001A5116"/>
    <w:rsid w:val="001B7BF5"/>
    <w:rsid w:val="001C1DC9"/>
    <w:rsid w:val="001C7B6D"/>
    <w:rsid w:val="001D1616"/>
    <w:rsid w:val="001F14B5"/>
    <w:rsid w:val="00213B88"/>
    <w:rsid w:val="00225C3C"/>
    <w:rsid w:val="00226959"/>
    <w:rsid w:val="00241C83"/>
    <w:rsid w:val="002458C6"/>
    <w:rsid w:val="00287804"/>
    <w:rsid w:val="00295CD7"/>
    <w:rsid w:val="002A27F3"/>
    <w:rsid w:val="002A42C5"/>
    <w:rsid w:val="002D0CE8"/>
    <w:rsid w:val="002F2CCA"/>
    <w:rsid w:val="00303460"/>
    <w:rsid w:val="003079EB"/>
    <w:rsid w:val="00335823"/>
    <w:rsid w:val="00336E08"/>
    <w:rsid w:val="0035431C"/>
    <w:rsid w:val="00355CF8"/>
    <w:rsid w:val="00377036"/>
    <w:rsid w:val="00383FE2"/>
    <w:rsid w:val="003B4B0B"/>
    <w:rsid w:val="003E44E0"/>
    <w:rsid w:val="003E6AF3"/>
    <w:rsid w:val="003E6DFA"/>
    <w:rsid w:val="003F1068"/>
    <w:rsid w:val="003F4176"/>
    <w:rsid w:val="003F73C1"/>
    <w:rsid w:val="004171EF"/>
    <w:rsid w:val="00435FA0"/>
    <w:rsid w:val="00445DD3"/>
    <w:rsid w:val="00453DE7"/>
    <w:rsid w:val="00464C3C"/>
    <w:rsid w:val="004A1AA6"/>
    <w:rsid w:val="004B39DF"/>
    <w:rsid w:val="004D2F2C"/>
    <w:rsid w:val="004D4C9A"/>
    <w:rsid w:val="004D54E1"/>
    <w:rsid w:val="004D66C3"/>
    <w:rsid w:val="004F702E"/>
    <w:rsid w:val="00540CC7"/>
    <w:rsid w:val="00542605"/>
    <w:rsid w:val="0058179E"/>
    <w:rsid w:val="005818AC"/>
    <w:rsid w:val="0058766E"/>
    <w:rsid w:val="00587CA9"/>
    <w:rsid w:val="005A0428"/>
    <w:rsid w:val="005B5FBA"/>
    <w:rsid w:val="005B74D2"/>
    <w:rsid w:val="005B7A94"/>
    <w:rsid w:val="005E7620"/>
    <w:rsid w:val="005F4211"/>
    <w:rsid w:val="006063C3"/>
    <w:rsid w:val="00637103"/>
    <w:rsid w:val="006436CD"/>
    <w:rsid w:val="00667172"/>
    <w:rsid w:val="00671848"/>
    <w:rsid w:val="0067276F"/>
    <w:rsid w:val="0068618C"/>
    <w:rsid w:val="00696527"/>
    <w:rsid w:val="006A6A20"/>
    <w:rsid w:val="006D625A"/>
    <w:rsid w:val="006F4A07"/>
    <w:rsid w:val="007059EE"/>
    <w:rsid w:val="00711031"/>
    <w:rsid w:val="0071400F"/>
    <w:rsid w:val="007142C4"/>
    <w:rsid w:val="00715E1E"/>
    <w:rsid w:val="0072033E"/>
    <w:rsid w:val="00722817"/>
    <w:rsid w:val="007246B1"/>
    <w:rsid w:val="00731216"/>
    <w:rsid w:val="0073673A"/>
    <w:rsid w:val="007473BE"/>
    <w:rsid w:val="007518B6"/>
    <w:rsid w:val="00753D07"/>
    <w:rsid w:val="00770AC8"/>
    <w:rsid w:val="007805EC"/>
    <w:rsid w:val="007C173A"/>
    <w:rsid w:val="007C34BC"/>
    <w:rsid w:val="007F01D9"/>
    <w:rsid w:val="007F1811"/>
    <w:rsid w:val="008124CE"/>
    <w:rsid w:val="00812DC2"/>
    <w:rsid w:val="00813A1B"/>
    <w:rsid w:val="00825CAC"/>
    <w:rsid w:val="00825DFF"/>
    <w:rsid w:val="008357C4"/>
    <w:rsid w:val="00854F2B"/>
    <w:rsid w:val="0086236F"/>
    <w:rsid w:val="00863D76"/>
    <w:rsid w:val="00873854"/>
    <w:rsid w:val="00895EB2"/>
    <w:rsid w:val="008974D2"/>
    <w:rsid w:val="008B70B6"/>
    <w:rsid w:val="008D57B5"/>
    <w:rsid w:val="008E4D7C"/>
    <w:rsid w:val="008E61DC"/>
    <w:rsid w:val="00955735"/>
    <w:rsid w:val="00973886"/>
    <w:rsid w:val="009B301A"/>
    <w:rsid w:val="009D4D9E"/>
    <w:rsid w:val="009D5216"/>
    <w:rsid w:val="009F0BEE"/>
    <w:rsid w:val="00A12F75"/>
    <w:rsid w:val="00A2184B"/>
    <w:rsid w:val="00A32A20"/>
    <w:rsid w:val="00A37B63"/>
    <w:rsid w:val="00A4031C"/>
    <w:rsid w:val="00A43EE4"/>
    <w:rsid w:val="00A567B8"/>
    <w:rsid w:val="00A739D1"/>
    <w:rsid w:val="00A81570"/>
    <w:rsid w:val="00A86E20"/>
    <w:rsid w:val="00B27E79"/>
    <w:rsid w:val="00B8581E"/>
    <w:rsid w:val="00BA394D"/>
    <w:rsid w:val="00BA39CD"/>
    <w:rsid w:val="00BA478C"/>
    <w:rsid w:val="00BC7384"/>
    <w:rsid w:val="00BC757C"/>
    <w:rsid w:val="00BF7889"/>
    <w:rsid w:val="00C10BFD"/>
    <w:rsid w:val="00C45397"/>
    <w:rsid w:val="00C460EA"/>
    <w:rsid w:val="00C5222F"/>
    <w:rsid w:val="00C81672"/>
    <w:rsid w:val="00C8311B"/>
    <w:rsid w:val="00C86358"/>
    <w:rsid w:val="00C86C4B"/>
    <w:rsid w:val="00CA35E9"/>
    <w:rsid w:val="00CC3A71"/>
    <w:rsid w:val="00CE2869"/>
    <w:rsid w:val="00CE3CDD"/>
    <w:rsid w:val="00D22D71"/>
    <w:rsid w:val="00D4355A"/>
    <w:rsid w:val="00D553B4"/>
    <w:rsid w:val="00D95031"/>
    <w:rsid w:val="00DA293A"/>
    <w:rsid w:val="00DA6FBA"/>
    <w:rsid w:val="00DB18B5"/>
    <w:rsid w:val="00DB7DDB"/>
    <w:rsid w:val="00DC29AC"/>
    <w:rsid w:val="00DD3E95"/>
    <w:rsid w:val="00DF5DBF"/>
    <w:rsid w:val="00E00942"/>
    <w:rsid w:val="00E10D95"/>
    <w:rsid w:val="00E152D2"/>
    <w:rsid w:val="00E17668"/>
    <w:rsid w:val="00E17FC1"/>
    <w:rsid w:val="00E212D0"/>
    <w:rsid w:val="00E2453E"/>
    <w:rsid w:val="00E61045"/>
    <w:rsid w:val="00E6521D"/>
    <w:rsid w:val="00E74F5F"/>
    <w:rsid w:val="00E92036"/>
    <w:rsid w:val="00E9205F"/>
    <w:rsid w:val="00E976EC"/>
    <w:rsid w:val="00EC4E04"/>
    <w:rsid w:val="00EC558E"/>
    <w:rsid w:val="00EC594E"/>
    <w:rsid w:val="00EC6115"/>
    <w:rsid w:val="00ED01A9"/>
    <w:rsid w:val="00F25045"/>
    <w:rsid w:val="00F73AFB"/>
    <w:rsid w:val="00F9271D"/>
    <w:rsid w:val="00F929F4"/>
    <w:rsid w:val="00FD4150"/>
    <w:rsid w:val="00FD4BA8"/>
    <w:rsid w:val="00FE242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44AFB"/>
  <w15:chartTrackingRefBased/>
  <w15:docId w15:val="{1864D116-E9ED-4B47-A0AD-8A7C887E1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4B39DF"/>
  </w:style>
  <w:style w:type="character" w:styleId="Odkaznakoment">
    <w:name w:val="annotation reference"/>
    <w:basedOn w:val="Standardnpsmoodstavce"/>
    <w:uiPriority w:val="99"/>
    <w:semiHidden/>
    <w:unhideWhenUsed/>
    <w:rsid w:val="004B39DF"/>
    <w:rPr>
      <w:sz w:val="16"/>
      <w:szCs w:val="16"/>
    </w:rPr>
  </w:style>
  <w:style w:type="paragraph" w:styleId="Textkomente">
    <w:name w:val="annotation text"/>
    <w:basedOn w:val="Normln"/>
    <w:link w:val="TextkomenteChar"/>
    <w:uiPriority w:val="99"/>
    <w:semiHidden/>
    <w:unhideWhenUsed/>
    <w:rsid w:val="004B39DF"/>
    <w:rPr>
      <w:sz w:val="20"/>
      <w:szCs w:val="20"/>
    </w:rPr>
  </w:style>
  <w:style w:type="character" w:customStyle="1" w:styleId="TextkomenteChar">
    <w:name w:val="Text komentáře Char"/>
    <w:basedOn w:val="Standardnpsmoodstavce"/>
    <w:link w:val="Textkomente"/>
    <w:uiPriority w:val="99"/>
    <w:semiHidden/>
    <w:rsid w:val="004B39DF"/>
    <w:rPr>
      <w:sz w:val="20"/>
      <w:szCs w:val="20"/>
    </w:rPr>
  </w:style>
  <w:style w:type="paragraph" w:styleId="Pedmtkomente">
    <w:name w:val="annotation subject"/>
    <w:basedOn w:val="Textkomente"/>
    <w:next w:val="Textkomente"/>
    <w:link w:val="PedmtkomenteChar"/>
    <w:uiPriority w:val="99"/>
    <w:semiHidden/>
    <w:unhideWhenUsed/>
    <w:rsid w:val="004B39DF"/>
    <w:rPr>
      <w:b/>
      <w:bCs/>
    </w:rPr>
  </w:style>
  <w:style w:type="character" w:customStyle="1" w:styleId="PedmtkomenteChar">
    <w:name w:val="Předmět komentáře Char"/>
    <w:basedOn w:val="TextkomenteChar"/>
    <w:link w:val="Pedmtkomente"/>
    <w:uiPriority w:val="99"/>
    <w:semiHidden/>
    <w:rsid w:val="004B39DF"/>
    <w:rPr>
      <w:b/>
      <w:bCs/>
      <w:sz w:val="20"/>
      <w:szCs w:val="20"/>
    </w:rPr>
  </w:style>
  <w:style w:type="character" w:styleId="Hypertextovodkaz">
    <w:name w:val="Hyperlink"/>
    <w:basedOn w:val="Standardnpsmoodstavce"/>
    <w:uiPriority w:val="99"/>
    <w:unhideWhenUsed/>
    <w:rsid w:val="004B39DF"/>
    <w:rPr>
      <w:color w:val="0563C1" w:themeColor="hyperlink"/>
      <w:u w:val="single"/>
    </w:rPr>
  </w:style>
  <w:style w:type="character" w:styleId="Nevyeenzmnka">
    <w:name w:val="Unresolved Mention"/>
    <w:basedOn w:val="Standardnpsmoodstavce"/>
    <w:uiPriority w:val="99"/>
    <w:semiHidden/>
    <w:unhideWhenUsed/>
    <w:rsid w:val="004B39DF"/>
    <w:rPr>
      <w:color w:val="605E5C"/>
      <w:shd w:val="clear" w:color="auto" w:fill="E1DFDD"/>
    </w:rPr>
  </w:style>
  <w:style w:type="paragraph" w:styleId="Normlnweb">
    <w:name w:val="Normal (Web)"/>
    <w:basedOn w:val="Normln"/>
    <w:uiPriority w:val="99"/>
    <w:unhideWhenUsed/>
    <w:rsid w:val="000B4BF2"/>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0B4BF2"/>
    <w:rPr>
      <w:b/>
      <w:bCs/>
    </w:rPr>
  </w:style>
  <w:style w:type="character" w:styleId="Sledovanodkaz">
    <w:name w:val="FollowedHyperlink"/>
    <w:basedOn w:val="Standardnpsmoodstavce"/>
    <w:uiPriority w:val="99"/>
    <w:semiHidden/>
    <w:unhideWhenUsed/>
    <w:rsid w:val="0073673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292345">
      <w:bodyDiv w:val="1"/>
      <w:marLeft w:val="0"/>
      <w:marRight w:val="0"/>
      <w:marTop w:val="0"/>
      <w:marBottom w:val="0"/>
      <w:divBdr>
        <w:top w:val="none" w:sz="0" w:space="0" w:color="auto"/>
        <w:left w:val="none" w:sz="0" w:space="0" w:color="auto"/>
        <w:bottom w:val="none" w:sz="0" w:space="0" w:color="auto"/>
        <w:right w:val="none" w:sz="0" w:space="0" w:color="auto"/>
      </w:divBdr>
      <w:divsChild>
        <w:div w:id="1210872892">
          <w:marLeft w:val="0"/>
          <w:marRight w:val="0"/>
          <w:marTop w:val="0"/>
          <w:marBottom w:val="0"/>
          <w:divBdr>
            <w:top w:val="none" w:sz="0" w:space="0" w:color="auto"/>
            <w:left w:val="none" w:sz="0" w:space="0" w:color="auto"/>
            <w:bottom w:val="none" w:sz="0" w:space="0" w:color="auto"/>
            <w:right w:val="none" w:sz="0" w:space="0" w:color="auto"/>
          </w:divBdr>
        </w:div>
        <w:div w:id="1369068036">
          <w:marLeft w:val="0"/>
          <w:marRight w:val="0"/>
          <w:marTop w:val="0"/>
          <w:marBottom w:val="0"/>
          <w:divBdr>
            <w:top w:val="none" w:sz="0" w:space="0" w:color="auto"/>
            <w:left w:val="none" w:sz="0" w:space="0" w:color="auto"/>
            <w:bottom w:val="none" w:sz="0" w:space="0" w:color="auto"/>
            <w:right w:val="none" w:sz="0" w:space="0" w:color="auto"/>
          </w:divBdr>
        </w:div>
      </w:divsChild>
    </w:div>
    <w:div w:id="293871619">
      <w:bodyDiv w:val="1"/>
      <w:marLeft w:val="0"/>
      <w:marRight w:val="0"/>
      <w:marTop w:val="0"/>
      <w:marBottom w:val="0"/>
      <w:divBdr>
        <w:top w:val="none" w:sz="0" w:space="0" w:color="auto"/>
        <w:left w:val="none" w:sz="0" w:space="0" w:color="auto"/>
        <w:bottom w:val="none" w:sz="0" w:space="0" w:color="auto"/>
        <w:right w:val="none" w:sz="0" w:space="0" w:color="auto"/>
      </w:divBdr>
    </w:div>
    <w:div w:id="318120509">
      <w:bodyDiv w:val="1"/>
      <w:marLeft w:val="0"/>
      <w:marRight w:val="0"/>
      <w:marTop w:val="0"/>
      <w:marBottom w:val="0"/>
      <w:divBdr>
        <w:top w:val="none" w:sz="0" w:space="0" w:color="auto"/>
        <w:left w:val="none" w:sz="0" w:space="0" w:color="auto"/>
        <w:bottom w:val="none" w:sz="0" w:space="0" w:color="auto"/>
        <w:right w:val="none" w:sz="0" w:space="0" w:color="auto"/>
      </w:divBdr>
    </w:div>
    <w:div w:id="350649462">
      <w:bodyDiv w:val="1"/>
      <w:marLeft w:val="0"/>
      <w:marRight w:val="0"/>
      <w:marTop w:val="0"/>
      <w:marBottom w:val="0"/>
      <w:divBdr>
        <w:top w:val="none" w:sz="0" w:space="0" w:color="auto"/>
        <w:left w:val="none" w:sz="0" w:space="0" w:color="auto"/>
        <w:bottom w:val="none" w:sz="0" w:space="0" w:color="auto"/>
        <w:right w:val="none" w:sz="0" w:space="0" w:color="auto"/>
      </w:divBdr>
    </w:div>
    <w:div w:id="595677622">
      <w:bodyDiv w:val="1"/>
      <w:marLeft w:val="0"/>
      <w:marRight w:val="0"/>
      <w:marTop w:val="0"/>
      <w:marBottom w:val="0"/>
      <w:divBdr>
        <w:top w:val="none" w:sz="0" w:space="0" w:color="auto"/>
        <w:left w:val="none" w:sz="0" w:space="0" w:color="auto"/>
        <w:bottom w:val="none" w:sz="0" w:space="0" w:color="auto"/>
        <w:right w:val="none" w:sz="0" w:space="0" w:color="auto"/>
      </w:divBdr>
      <w:divsChild>
        <w:div w:id="17451786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95193777">
              <w:marLeft w:val="0"/>
              <w:marRight w:val="0"/>
              <w:marTop w:val="0"/>
              <w:marBottom w:val="0"/>
              <w:divBdr>
                <w:top w:val="none" w:sz="0" w:space="0" w:color="auto"/>
                <w:left w:val="none" w:sz="0" w:space="0" w:color="auto"/>
                <w:bottom w:val="none" w:sz="0" w:space="0" w:color="auto"/>
                <w:right w:val="none" w:sz="0" w:space="0" w:color="auto"/>
              </w:divBdr>
              <w:divsChild>
                <w:div w:id="599147229">
                  <w:marLeft w:val="0"/>
                  <w:marRight w:val="0"/>
                  <w:marTop w:val="0"/>
                  <w:marBottom w:val="0"/>
                  <w:divBdr>
                    <w:top w:val="none" w:sz="0" w:space="0" w:color="auto"/>
                    <w:left w:val="none" w:sz="0" w:space="0" w:color="auto"/>
                    <w:bottom w:val="none" w:sz="0" w:space="0" w:color="auto"/>
                    <w:right w:val="none" w:sz="0" w:space="0" w:color="auto"/>
                  </w:divBdr>
                  <w:divsChild>
                    <w:div w:id="856162538">
                      <w:marLeft w:val="0"/>
                      <w:marRight w:val="0"/>
                      <w:marTop w:val="0"/>
                      <w:marBottom w:val="0"/>
                      <w:divBdr>
                        <w:top w:val="none" w:sz="0" w:space="0" w:color="auto"/>
                        <w:left w:val="none" w:sz="0" w:space="0" w:color="auto"/>
                        <w:bottom w:val="none" w:sz="0" w:space="0" w:color="auto"/>
                        <w:right w:val="none" w:sz="0" w:space="0" w:color="auto"/>
                      </w:divBdr>
                      <w:divsChild>
                        <w:div w:id="613562783">
                          <w:marLeft w:val="0"/>
                          <w:marRight w:val="0"/>
                          <w:marTop w:val="0"/>
                          <w:marBottom w:val="0"/>
                          <w:divBdr>
                            <w:top w:val="none" w:sz="0" w:space="0" w:color="auto"/>
                            <w:left w:val="none" w:sz="0" w:space="0" w:color="auto"/>
                            <w:bottom w:val="none" w:sz="0" w:space="0" w:color="auto"/>
                            <w:right w:val="none" w:sz="0" w:space="0" w:color="auto"/>
                          </w:divBdr>
                          <w:divsChild>
                            <w:div w:id="84262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7941860">
      <w:bodyDiv w:val="1"/>
      <w:marLeft w:val="0"/>
      <w:marRight w:val="0"/>
      <w:marTop w:val="0"/>
      <w:marBottom w:val="0"/>
      <w:divBdr>
        <w:top w:val="none" w:sz="0" w:space="0" w:color="auto"/>
        <w:left w:val="none" w:sz="0" w:space="0" w:color="auto"/>
        <w:bottom w:val="none" w:sz="0" w:space="0" w:color="auto"/>
        <w:right w:val="none" w:sz="0" w:space="0" w:color="auto"/>
      </w:divBdr>
    </w:div>
    <w:div w:id="798569785">
      <w:bodyDiv w:val="1"/>
      <w:marLeft w:val="0"/>
      <w:marRight w:val="0"/>
      <w:marTop w:val="0"/>
      <w:marBottom w:val="0"/>
      <w:divBdr>
        <w:top w:val="none" w:sz="0" w:space="0" w:color="auto"/>
        <w:left w:val="none" w:sz="0" w:space="0" w:color="auto"/>
        <w:bottom w:val="none" w:sz="0" w:space="0" w:color="auto"/>
        <w:right w:val="none" w:sz="0" w:space="0" w:color="auto"/>
      </w:divBdr>
      <w:divsChild>
        <w:div w:id="4092351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463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855243">
      <w:bodyDiv w:val="1"/>
      <w:marLeft w:val="0"/>
      <w:marRight w:val="0"/>
      <w:marTop w:val="0"/>
      <w:marBottom w:val="0"/>
      <w:divBdr>
        <w:top w:val="none" w:sz="0" w:space="0" w:color="auto"/>
        <w:left w:val="none" w:sz="0" w:space="0" w:color="auto"/>
        <w:bottom w:val="none" w:sz="0" w:space="0" w:color="auto"/>
        <w:right w:val="none" w:sz="0" w:space="0" w:color="auto"/>
      </w:divBdr>
    </w:div>
    <w:div w:id="1067806766">
      <w:bodyDiv w:val="1"/>
      <w:marLeft w:val="0"/>
      <w:marRight w:val="0"/>
      <w:marTop w:val="0"/>
      <w:marBottom w:val="0"/>
      <w:divBdr>
        <w:top w:val="none" w:sz="0" w:space="0" w:color="auto"/>
        <w:left w:val="none" w:sz="0" w:space="0" w:color="auto"/>
        <w:bottom w:val="none" w:sz="0" w:space="0" w:color="auto"/>
        <w:right w:val="none" w:sz="0" w:space="0" w:color="auto"/>
      </w:divBdr>
    </w:div>
    <w:div w:id="1112212526">
      <w:bodyDiv w:val="1"/>
      <w:marLeft w:val="0"/>
      <w:marRight w:val="0"/>
      <w:marTop w:val="0"/>
      <w:marBottom w:val="0"/>
      <w:divBdr>
        <w:top w:val="none" w:sz="0" w:space="0" w:color="auto"/>
        <w:left w:val="none" w:sz="0" w:space="0" w:color="auto"/>
        <w:bottom w:val="none" w:sz="0" w:space="0" w:color="auto"/>
        <w:right w:val="none" w:sz="0" w:space="0" w:color="auto"/>
      </w:divBdr>
    </w:div>
    <w:div w:id="1219588864">
      <w:bodyDiv w:val="1"/>
      <w:marLeft w:val="0"/>
      <w:marRight w:val="0"/>
      <w:marTop w:val="0"/>
      <w:marBottom w:val="0"/>
      <w:divBdr>
        <w:top w:val="none" w:sz="0" w:space="0" w:color="auto"/>
        <w:left w:val="none" w:sz="0" w:space="0" w:color="auto"/>
        <w:bottom w:val="none" w:sz="0" w:space="0" w:color="auto"/>
        <w:right w:val="none" w:sz="0" w:space="0" w:color="auto"/>
      </w:divBdr>
      <w:divsChild>
        <w:div w:id="70563767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48891312">
              <w:marLeft w:val="0"/>
              <w:marRight w:val="0"/>
              <w:marTop w:val="0"/>
              <w:marBottom w:val="0"/>
              <w:divBdr>
                <w:top w:val="none" w:sz="0" w:space="0" w:color="auto"/>
                <w:left w:val="none" w:sz="0" w:space="0" w:color="auto"/>
                <w:bottom w:val="none" w:sz="0" w:space="0" w:color="auto"/>
                <w:right w:val="none" w:sz="0" w:space="0" w:color="auto"/>
              </w:divBdr>
              <w:divsChild>
                <w:div w:id="18294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735336">
      <w:bodyDiv w:val="1"/>
      <w:marLeft w:val="0"/>
      <w:marRight w:val="0"/>
      <w:marTop w:val="0"/>
      <w:marBottom w:val="0"/>
      <w:divBdr>
        <w:top w:val="none" w:sz="0" w:space="0" w:color="auto"/>
        <w:left w:val="none" w:sz="0" w:space="0" w:color="auto"/>
        <w:bottom w:val="none" w:sz="0" w:space="0" w:color="auto"/>
        <w:right w:val="none" w:sz="0" w:space="0" w:color="auto"/>
      </w:divBdr>
    </w:div>
    <w:div w:id="1329408447">
      <w:bodyDiv w:val="1"/>
      <w:marLeft w:val="0"/>
      <w:marRight w:val="0"/>
      <w:marTop w:val="0"/>
      <w:marBottom w:val="0"/>
      <w:divBdr>
        <w:top w:val="none" w:sz="0" w:space="0" w:color="auto"/>
        <w:left w:val="none" w:sz="0" w:space="0" w:color="auto"/>
        <w:bottom w:val="none" w:sz="0" w:space="0" w:color="auto"/>
        <w:right w:val="none" w:sz="0" w:space="0" w:color="auto"/>
      </w:divBdr>
    </w:div>
    <w:div w:id="1391349366">
      <w:bodyDiv w:val="1"/>
      <w:marLeft w:val="0"/>
      <w:marRight w:val="0"/>
      <w:marTop w:val="0"/>
      <w:marBottom w:val="0"/>
      <w:divBdr>
        <w:top w:val="none" w:sz="0" w:space="0" w:color="auto"/>
        <w:left w:val="none" w:sz="0" w:space="0" w:color="auto"/>
        <w:bottom w:val="none" w:sz="0" w:space="0" w:color="auto"/>
        <w:right w:val="none" w:sz="0" w:space="0" w:color="auto"/>
      </w:divBdr>
    </w:div>
    <w:div w:id="1455561188">
      <w:bodyDiv w:val="1"/>
      <w:marLeft w:val="0"/>
      <w:marRight w:val="0"/>
      <w:marTop w:val="0"/>
      <w:marBottom w:val="0"/>
      <w:divBdr>
        <w:top w:val="none" w:sz="0" w:space="0" w:color="auto"/>
        <w:left w:val="none" w:sz="0" w:space="0" w:color="auto"/>
        <w:bottom w:val="none" w:sz="0" w:space="0" w:color="auto"/>
        <w:right w:val="none" w:sz="0" w:space="0" w:color="auto"/>
      </w:divBdr>
      <w:divsChild>
        <w:div w:id="16724157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4296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871827">
      <w:bodyDiv w:val="1"/>
      <w:marLeft w:val="0"/>
      <w:marRight w:val="0"/>
      <w:marTop w:val="0"/>
      <w:marBottom w:val="0"/>
      <w:divBdr>
        <w:top w:val="none" w:sz="0" w:space="0" w:color="auto"/>
        <w:left w:val="none" w:sz="0" w:space="0" w:color="auto"/>
        <w:bottom w:val="none" w:sz="0" w:space="0" w:color="auto"/>
        <w:right w:val="none" w:sz="0" w:space="0" w:color="auto"/>
      </w:divBdr>
    </w:div>
    <w:div w:id="1713847679">
      <w:bodyDiv w:val="1"/>
      <w:marLeft w:val="0"/>
      <w:marRight w:val="0"/>
      <w:marTop w:val="0"/>
      <w:marBottom w:val="0"/>
      <w:divBdr>
        <w:top w:val="none" w:sz="0" w:space="0" w:color="auto"/>
        <w:left w:val="none" w:sz="0" w:space="0" w:color="auto"/>
        <w:bottom w:val="none" w:sz="0" w:space="0" w:color="auto"/>
        <w:right w:val="none" w:sz="0" w:space="0" w:color="auto"/>
      </w:divBdr>
    </w:div>
    <w:div w:id="1718160111">
      <w:bodyDiv w:val="1"/>
      <w:marLeft w:val="0"/>
      <w:marRight w:val="0"/>
      <w:marTop w:val="0"/>
      <w:marBottom w:val="0"/>
      <w:divBdr>
        <w:top w:val="none" w:sz="0" w:space="0" w:color="auto"/>
        <w:left w:val="none" w:sz="0" w:space="0" w:color="auto"/>
        <w:bottom w:val="none" w:sz="0" w:space="0" w:color="auto"/>
        <w:right w:val="none" w:sz="0" w:space="0" w:color="auto"/>
      </w:divBdr>
    </w:div>
    <w:div w:id="1721322659">
      <w:bodyDiv w:val="1"/>
      <w:marLeft w:val="0"/>
      <w:marRight w:val="0"/>
      <w:marTop w:val="0"/>
      <w:marBottom w:val="0"/>
      <w:divBdr>
        <w:top w:val="none" w:sz="0" w:space="0" w:color="auto"/>
        <w:left w:val="none" w:sz="0" w:space="0" w:color="auto"/>
        <w:bottom w:val="none" w:sz="0" w:space="0" w:color="auto"/>
        <w:right w:val="none" w:sz="0" w:space="0" w:color="auto"/>
      </w:divBdr>
    </w:div>
    <w:div w:id="1725983111">
      <w:bodyDiv w:val="1"/>
      <w:marLeft w:val="0"/>
      <w:marRight w:val="0"/>
      <w:marTop w:val="0"/>
      <w:marBottom w:val="0"/>
      <w:divBdr>
        <w:top w:val="none" w:sz="0" w:space="0" w:color="auto"/>
        <w:left w:val="none" w:sz="0" w:space="0" w:color="auto"/>
        <w:bottom w:val="none" w:sz="0" w:space="0" w:color="auto"/>
        <w:right w:val="none" w:sz="0" w:space="0" w:color="auto"/>
      </w:divBdr>
    </w:div>
    <w:div w:id="1754617890">
      <w:bodyDiv w:val="1"/>
      <w:marLeft w:val="0"/>
      <w:marRight w:val="0"/>
      <w:marTop w:val="0"/>
      <w:marBottom w:val="0"/>
      <w:divBdr>
        <w:top w:val="none" w:sz="0" w:space="0" w:color="auto"/>
        <w:left w:val="none" w:sz="0" w:space="0" w:color="auto"/>
        <w:bottom w:val="none" w:sz="0" w:space="0" w:color="auto"/>
        <w:right w:val="none" w:sz="0" w:space="0" w:color="auto"/>
      </w:divBdr>
    </w:div>
    <w:div w:id="1979263232">
      <w:bodyDiv w:val="1"/>
      <w:marLeft w:val="0"/>
      <w:marRight w:val="0"/>
      <w:marTop w:val="0"/>
      <w:marBottom w:val="0"/>
      <w:divBdr>
        <w:top w:val="none" w:sz="0" w:space="0" w:color="auto"/>
        <w:left w:val="none" w:sz="0" w:space="0" w:color="auto"/>
        <w:bottom w:val="none" w:sz="0" w:space="0" w:color="auto"/>
        <w:right w:val="none" w:sz="0" w:space="0" w:color="auto"/>
      </w:divBdr>
    </w:div>
    <w:div w:id="2019194598">
      <w:bodyDiv w:val="1"/>
      <w:marLeft w:val="0"/>
      <w:marRight w:val="0"/>
      <w:marTop w:val="0"/>
      <w:marBottom w:val="0"/>
      <w:divBdr>
        <w:top w:val="none" w:sz="0" w:space="0" w:color="auto"/>
        <w:left w:val="none" w:sz="0" w:space="0" w:color="auto"/>
        <w:bottom w:val="none" w:sz="0" w:space="0" w:color="auto"/>
        <w:right w:val="none" w:sz="0" w:space="0" w:color="auto"/>
      </w:divBdr>
    </w:div>
    <w:div w:id="2071921479">
      <w:bodyDiv w:val="1"/>
      <w:marLeft w:val="0"/>
      <w:marRight w:val="0"/>
      <w:marTop w:val="0"/>
      <w:marBottom w:val="0"/>
      <w:divBdr>
        <w:top w:val="none" w:sz="0" w:space="0" w:color="auto"/>
        <w:left w:val="none" w:sz="0" w:space="0" w:color="auto"/>
        <w:bottom w:val="none" w:sz="0" w:space="0" w:color="auto"/>
        <w:right w:val="none" w:sz="0" w:space="0" w:color="auto"/>
      </w:divBdr>
    </w:div>
    <w:div w:id="2077165193">
      <w:bodyDiv w:val="1"/>
      <w:marLeft w:val="0"/>
      <w:marRight w:val="0"/>
      <w:marTop w:val="0"/>
      <w:marBottom w:val="0"/>
      <w:divBdr>
        <w:top w:val="none" w:sz="0" w:space="0" w:color="auto"/>
        <w:left w:val="none" w:sz="0" w:space="0" w:color="auto"/>
        <w:bottom w:val="none" w:sz="0" w:space="0" w:color="auto"/>
        <w:right w:val="none" w:sz="0" w:space="0" w:color="auto"/>
      </w:divBdr>
      <w:divsChild>
        <w:div w:id="505823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30042329">
              <w:marLeft w:val="0"/>
              <w:marRight w:val="0"/>
              <w:marTop w:val="0"/>
              <w:marBottom w:val="0"/>
              <w:divBdr>
                <w:top w:val="none" w:sz="0" w:space="0" w:color="auto"/>
                <w:left w:val="none" w:sz="0" w:space="0" w:color="auto"/>
                <w:bottom w:val="none" w:sz="0" w:space="0" w:color="auto"/>
                <w:right w:val="none" w:sz="0" w:space="0" w:color="auto"/>
              </w:divBdr>
              <w:divsChild>
                <w:div w:id="40129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308294">
      <w:bodyDiv w:val="1"/>
      <w:marLeft w:val="0"/>
      <w:marRight w:val="0"/>
      <w:marTop w:val="0"/>
      <w:marBottom w:val="0"/>
      <w:divBdr>
        <w:top w:val="none" w:sz="0" w:space="0" w:color="auto"/>
        <w:left w:val="none" w:sz="0" w:space="0" w:color="auto"/>
        <w:bottom w:val="none" w:sz="0" w:space="0" w:color="auto"/>
        <w:right w:val="none" w:sz="0" w:space="0" w:color="auto"/>
      </w:divBdr>
      <w:divsChild>
        <w:div w:id="17856912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02823157">
              <w:marLeft w:val="0"/>
              <w:marRight w:val="0"/>
              <w:marTop w:val="0"/>
              <w:marBottom w:val="0"/>
              <w:divBdr>
                <w:top w:val="none" w:sz="0" w:space="0" w:color="auto"/>
                <w:left w:val="none" w:sz="0" w:space="0" w:color="auto"/>
                <w:bottom w:val="none" w:sz="0" w:space="0" w:color="auto"/>
                <w:right w:val="none" w:sz="0" w:space="0" w:color="auto"/>
              </w:divBdr>
              <w:divsChild>
                <w:div w:id="75975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renyrkarna.cz/" TargetMode="External"/><Relationship Id="rId3" Type="http://schemas.openxmlformats.org/officeDocument/2006/relationships/styles" Target="styles.xml"/><Relationship Id="rId7" Type="http://schemas.openxmlformats.org/officeDocument/2006/relationships/hyperlink" Target="http://www.trenyrkarna.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renyrkarna.cz/"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431EA-F161-A54E-A266-0FDABBE19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558</Words>
  <Characters>2847</Characters>
  <Application>Microsoft Office Word</Application>
  <DocSecurity>0</DocSecurity>
  <Lines>55</Lines>
  <Paragraphs>21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Klára Procházková</cp:lastModifiedBy>
  <cp:revision>4</cp:revision>
  <cp:lastPrinted>2023-06-06T09:41:00Z</cp:lastPrinted>
  <dcterms:created xsi:type="dcterms:W3CDTF">2026-04-23T04:57:00Z</dcterms:created>
  <dcterms:modified xsi:type="dcterms:W3CDTF">2026-05-04T07:12:00Z</dcterms:modified>
</cp:coreProperties>
</file>