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AB791" w14:textId="5C722140" w:rsidR="00DA4CF8" w:rsidRPr="00922179" w:rsidRDefault="003E1B88" w:rsidP="00922179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2179">
        <w:rPr>
          <w:rFonts w:ascii="Arial" w:hAnsi="Arial" w:cs="Arial"/>
          <w:b/>
          <w:bCs/>
          <w:color w:val="000000"/>
          <w:sz w:val="28"/>
          <w:szCs w:val="28"/>
        </w:rPr>
        <w:t xml:space="preserve">Produktová data pod tlakem. Proč bez AI už </w:t>
      </w:r>
      <w:r w:rsidR="00922179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922179">
        <w:rPr>
          <w:rFonts w:ascii="Arial" w:hAnsi="Arial" w:cs="Arial"/>
          <w:b/>
          <w:bCs/>
          <w:color w:val="000000"/>
          <w:sz w:val="28"/>
          <w:szCs w:val="28"/>
        </w:rPr>
        <w:t xml:space="preserve">e-shopy </w:t>
      </w:r>
      <w:r w:rsidR="00EC5F84">
        <w:rPr>
          <w:rFonts w:ascii="Arial" w:hAnsi="Arial" w:cs="Arial"/>
          <w:b/>
          <w:bCs/>
          <w:color w:val="000000"/>
          <w:sz w:val="28"/>
          <w:szCs w:val="28"/>
        </w:rPr>
        <w:t>n</w:t>
      </w:r>
      <w:r w:rsidRPr="00922179">
        <w:rPr>
          <w:rFonts w:ascii="Arial" w:hAnsi="Arial" w:cs="Arial"/>
          <w:b/>
          <w:bCs/>
          <w:color w:val="000000"/>
          <w:sz w:val="28"/>
          <w:szCs w:val="28"/>
        </w:rPr>
        <w:t>eudrží kvalitu obsahu</w:t>
      </w:r>
    </w:p>
    <w:p w14:paraId="06F0E3FD" w14:textId="77777777" w:rsidR="003E1B88" w:rsidRPr="00922179" w:rsidRDefault="003E1B88">
      <w:pPr>
        <w:rPr>
          <w:rFonts w:ascii="Arial" w:hAnsi="Arial" w:cs="Arial"/>
          <w:color w:val="000000"/>
          <w:sz w:val="22"/>
          <w:szCs w:val="22"/>
        </w:rPr>
      </w:pPr>
    </w:p>
    <w:p w14:paraId="670FFD05" w14:textId="3A0A02A5" w:rsidR="00922179" w:rsidRDefault="00922179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Praha, </w:t>
      </w:r>
      <w:r w:rsidR="002679ED">
        <w:rPr>
          <w:rFonts w:ascii="Arial" w:hAnsi="Arial" w:cs="Arial"/>
          <w:b/>
          <w:bCs/>
          <w:color w:val="000000"/>
          <w:sz w:val="22"/>
          <w:szCs w:val="22"/>
        </w:rPr>
        <w:t>5</w:t>
      </w:r>
      <w:r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01757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2679ED">
        <w:rPr>
          <w:rFonts w:ascii="Arial" w:hAnsi="Arial" w:cs="Arial"/>
          <w:b/>
          <w:bCs/>
          <w:color w:val="000000"/>
          <w:sz w:val="22"/>
          <w:szCs w:val="22"/>
        </w:rPr>
        <w:t>března</w:t>
      </w:r>
      <w:r w:rsidR="0001757A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2026 - </w:t>
      </w:r>
      <w:r w:rsidRPr="00922179">
        <w:rPr>
          <w:rFonts w:ascii="Arial" w:hAnsi="Arial" w:cs="Arial"/>
          <w:color w:val="000000"/>
          <w:sz w:val="22"/>
          <w:szCs w:val="22"/>
        </w:rPr>
        <w:t>Roky rychlého růstu e-</w:t>
      </w:r>
      <w:proofErr w:type="spellStart"/>
      <w:r w:rsidRPr="00922179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Pr="00922179">
        <w:rPr>
          <w:rFonts w:ascii="Arial" w:hAnsi="Arial" w:cs="Arial"/>
          <w:color w:val="000000"/>
          <w:sz w:val="22"/>
          <w:szCs w:val="22"/>
        </w:rPr>
        <w:t xml:space="preserve"> přinesly e-shopům nejen nové zákazníky, ale i výrazně vyšší komplexitu provozu. Zatímco pozornost byla dlouho soustředěna především na marketing, výkon a akvizici, do popředí se dnes dostává méně viditelná, ale zásadní oblast: kvalita a konzistence produktových dat. Právě zde se ukazuje, že bez podpory umělé inteligence už většina e-shopů nedokáže dlouhodobě udržet kontrolu nad obsahem ani provozní efektivitou.</w:t>
      </w:r>
    </w:p>
    <w:p w14:paraId="71036E9D" w14:textId="77777777" w:rsidR="00922179" w:rsidRDefault="00922179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38D2B6" w14:textId="6B6A887F" w:rsidR="003E1B88" w:rsidRPr="00922179" w:rsidRDefault="003E1B88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22179">
        <w:rPr>
          <w:rFonts w:ascii="Arial" w:hAnsi="Arial" w:cs="Arial"/>
          <w:b/>
          <w:bCs/>
          <w:color w:val="000000"/>
          <w:sz w:val="22"/>
          <w:szCs w:val="22"/>
        </w:rPr>
        <w:t>Od marketingového detailu k provoznímu riziku</w:t>
      </w:r>
    </w:p>
    <w:p w14:paraId="0DF85188" w14:textId="7511883C" w:rsidR="003E1B88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>V posledních dvou letech se v e-</w:t>
      </w:r>
      <w:proofErr w:type="spellStart"/>
      <w:r w:rsidR="003E1B88" w:rsidRPr="00922179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výrazně proměnil vztah firem k technologiím – zejména k umělé inteligenci. Dřívější očekávání, že AI přinese především kreativní výstupy nebo personalizaci marketingu, dnes ustupuje pragmatičtějšímu uplatnění v každodenním provozu. Namísto experimentálních pilotů se vedoucí pracovníci e-shopů zaměřují na to, co jim přináší měřitelný provozní efekt, a tím se stále silněji ukazuje, že nejvyšší hodnotu má AI tam, kde pomáhá udržet kvalitu a konzistenci produktových dat</w:t>
      </w:r>
      <w:r>
        <w:rPr>
          <w:rFonts w:ascii="Arial" w:hAnsi="Arial" w:cs="Arial"/>
          <w:color w:val="000000"/>
          <w:sz w:val="22"/>
          <w:szCs w:val="22"/>
        </w:rPr>
        <w:t xml:space="preserve">,“ říká Adam Rožánek z internetového obchodu </w:t>
      </w:r>
      <w:hyperlink r:id="rId4" w:history="1">
        <w:r w:rsidRPr="00922179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410DA6A3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0A5C97D7" w14:textId="01ACAFA1" w:rsidR="003E1B88" w:rsidRPr="00922179" w:rsidRDefault="003E1B88" w:rsidP="003E1B88">
      <w:pPr>
        <w:rPr>
          <w:rFonts w:ascii="Arial" w:hAnsi="Arial" w:cs="Arial"/>
          <w:color w:val="000000"/>
          <w:sz w:val="22"/>
          <w:szCs w:val="22"/>
        </w:rPr>
      </w:pPr>
      <w:r w:rsidRPr="00922179">
        <w:rPr>
          <w:rFonts w:ascii="Arial" w:hAnsi="Arial" w:cs="Arial"/>
          <w:color w:val="000000"/>
          <w:sz w:val="22"/>
          <w:szCs w:val="22"/>
        </w:rPr>
        <w:t xml:space="preserve">Podle průzkumu </w:t>
      </w:r>
      <w:hyperlink r:id="rId5" w:history="1">
        <w:r w:rsidRPr="00922179">
          <w:rPr>
            <w:rStyle w:val="Hypertextovodkaz"/>
            <w:rFonts w:ascii="Arial" w:hAnsi="Arial" w:cs="Arial"/>
            <w:sz w:val="22"/>
            <w:szCs w:val="22"/>
          </w:rPr>
          <w:t xml:space="preserve">AI in </w:t>
        </w:r>
        <w:proofErr w:type="spellStart"/>
        <w:r w:rsidRPr="00922179">
          <w:rPr>
            <w:rStyle w:val="Hypertextovodkaz"/>
            <w:rFonts w:ascii="Arial" w:hAnsi="Arial" w:cs="Arial"/>
            <w:sz w:val="22"/>
            <w:szCs w:val="22"/>
          </w:rPr>
          <w:t>eCommerce</w:t>
        </w:r>
        <w:proofErr w:type="spellEnd"/>
        <w:r w:rsidRPr="00922179">
          <w:rPr>
            <w:rStyle w:val="Hypertextovodkaz"/>
            <w:rFonts w:ascii="Arial" w:hAnsi="Arial" w:cs="Arial"/>
            <w:sz w:val="22"/>
            <w:szCs w:val="22"/>
          </w:rPr>
          <w:t xml:space="preserve"> Report 2025</w:t>
        </w:r>
      </w:hyperlink>
      <w:r w:rsidRPr="00922179">
        <w:rPr>
          <w:rFonts w:ascii="Arial" w:hAnsi="Arial" w:cs="Arial"/>
          <w:color w:val="000000"/>
          <w:sz w:val="22"/>
          <w:szCs w:val="22"/>
        </w:rPr>
        <w:t xml:space="preserve"> více než 80 % společností uvádí, že automatizace datových procesů je klíčovou prioritou jejich technologických investic, přičemž téměř polovina respondentů uvádí, že bez automatizace už nemohou efektivně škálovat sortiment a zpracovávat data v reálném čase. </w:t>
      </w:r>
    </w:p>
    <w:p w14:paraId="0320D7FA" w14:textId="77777777" w:rsidR="00922179" w:rsidRPr="00922179" w:rsidRDefault="00922179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D39C6E2" w14:textId="77777777" w:rsidR="003E1B88" w:rsidRPr="00922179" w:rsidRDefault="003E1B88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22179">
        <w:rPr>
          <w:rFonts w:ascii="Arial" w:hAnsi="Arial" w:cs="Arial"/>
          <w:b/>
          <w:bCs/>
          <w:color w:val="000000"/>
          <w:sz w:val="22"/>
          <w:szCs w:val="22"/>
        </w:rPr>
        <w:t>Objem, který už nelze zvládnout ručně</w:t>
      </w:r>
    </w:p>
    <w:p w14:paraId="4C8F9348" w14:textId="2CBC4F08" w:rsidR="003E1B88" w:rsidRDefault="00922179" w:rsidP="003E1B8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>Produktová data dnes nejsou statickým souborem informací. Neustále se mění parametry, dostupnost, varianty, ceny i popisy, často v návaznosti na dodavatele, logistiku nebo chování zákazníků. U rozsáhlých katalogů se tak velmi rychle objevují nesoulady – mezi e-shopem a skladem, mezi jednotlivými jazykovými mutacemi nebo mezi marketingovým obsahem a reálnou nabídkou. Ruční kontrola těchto změn je časově i personálně neudržitelná a zároveň nese vysoké riziko chyb</w:t>
      </w:r>
      <w:r>
        <w:rPr>
          <w:rFonts w:ascii="Arial" w:hAnsi="Arial" w:cs="Arial"/>
          <w:color w:val="000000"/>
          <w:sz w:val="22"/>
          <w:szCs w:val="22"/>
        </w:rPr>
        <w:t xml:space="preserve">,“ říká Kamil Brabec ze společnosti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Vuch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4E481C6C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3B12206D" w14:textId="7BAD8365" w:rsidR="003E1B88" w:rsidRPr="00922179" w:rsidRDefault="003E1B88" w:rsidP="003E1B88">
      <w:pPr>
        <w:rPr>
          <w:rFonts w:ascii="Arial" w:hAnsi="Arial" w:cs="Arial"/>
          <w:color w:val="000000"/>
          <w:sz w:val="22"/>
          <w:szCs w:val="22"/>
        </w:rPr>
      </w:pPr>
      <w:r w:rsidRPr="00922179">
        <w:rPr>
          <w:rFonts w:ascii="Arial" w:hAnsi="Arial" w:cs="Arial"/>
          <w:color w:val="000000"/>
          <w:sz w:val="22"/>
          <w:szCs w:val="22"/>
        </w:rPr>
        <w:t xml:space="preserve">Zpráva </w:t>
      </w:r>
      <w:hyperlink r:id="rId6" w:history="1">
        <w:r w:rsidRPr="00922179">
          <w:rPr>
            <w:rStyle w:val="Hypertextovodkaz"/>
            <w:rFonts w:ascii="Arial" w:hAnsi="Arial" w:cs="Arial"/>
            <w:sz w:val="22"/>
            <w:szCs w:val="22"/>
          </w:rPr>
          <w:t xml:space="preserve">Marketplace Shopping </w:t>
        </w:r>
        <w:proofErr w:type="spellStart"/>
        <w:r w:rsidRPr="00922179">
          <w:rPr>
            <w:rStyle w:val="Hypertextovodkaz"/>
            <w:rFonts w:ascii="Arial" w:hAnsi="Arial" w:cs="Arial"/>
            <w:sz w:val="22"/>
            <w:szCs w:val="22"/>
          </w:rPr>
          <w:t>Behavior</w:t>
        </w:r>
        <w:proofErr w:type="spellEnd"/>
        <w:r w:rsidRPr="00922179">
          <w:rPr>
            <w:rStyle w:val="Hypertextovodkaz"/>
            <w:rFonts w:ascii="Arial" w:hAnsi="Arial" w:cs="Arial"/>
            <w:sz w:val="22"/>
            <w:szCs w:val="22"/>
          </w:rPr>
          <w:t xml:space="preserve"> Report 2026</w:t>
        </w:r>
      </w:hyperlink>
      <w:r w:rsidRPr="00922179">
        <w:rPr>
          <w:rFonts w:ascii="Arial" w:hAnsi="Arial" w:cs="Arial"/>
          <w:color w:val="000000"/>
          <w:sz w:val="22"/>
          <w:szCs w:val="22"/>
        </w:rPr>
        <w:t xml:space="preserve"> potvrzuje, že většina nákupních dotazů a doporučení produktů na platformách probíhá s pomocí AI. Pokud jsou data neúplná, nekonzistentní nebo neaktuální, výsledky těchto systémů jsou nepřesné a mohou vést k chybným rozhodnutím zákazníka i interním systémům. </w:t>
      </w:r>
    </w:p>
    <w:p w14:paraId="087F03E7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4172C552" w14:textId="1E0A3424" w:rsidR="003E1B88" w:rsidRPr="00922179" w:rsidRDefault="003E1B88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22179">
        <w:rPr>
          <w:rFonts w:ascii="Arial" w:hAnsi="Arial" w:cs="Arial"/>
          <w:b/>
          <w:bCs/>
          <w:color w:val="000000"/>
          <w:sz w:val="22"/>
          <w:szCs w:val="22"/>
        </w:rPr>
        <w:t>AI jako kontrolor kvality, nikoli autor obsahu</w:t>
      </w:r>
    </w:p>
    <w:p w14:paraId="6B08BED1" w14:textId="2CC69B41" w:rsidR="003E1B88" w:rsidRDefault="002679ED" w:rsidP="003E1B8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>Právě zde se role umělé inteligence zásadně liší od mediálního obrazu generativních nástrojů. V praxi e-</w:t>
      </w:r>
      <w:proofErr w:type="spellStart"/>
      <w:r w:rsidR="003E1B88" w:rsidRPr="00922179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se AI prosazuje především jako nástroj kontroly a sjednocování produktových informací. Sleduje, zda jsou údaje úplné, logicky konzistentní a aktuální napříč systémy, upozorňuje na chybějící nebo rozporné údaje a pomáhá je automaticky opravovat. Jde o procesy, které nižší chybovost a vyšší přesnost dat proměňují v měřitelný obchodní efekt</w:t>
      </w:r>
      <w:r>
        <w:rPr>
          <w:rFonts w:ascii="Arial" w:hAnsi="Arial" w:cs="Arial"/>
          <w:color w:val="000000"/>
          <w:sz w:val="22"/>
          <w:szCs w:val="22"/>
        </w:rPr>
        <w:t>,“ říká Michal Černý z 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Audiopro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47225C4E" w14:textId="77777777" w:rsidR="0015162B" w:rsidRPr="00922179" w:rsidRDefault="0015162B" w:rsidP="003E1B88">
      <w:pPr>
        <w:rPr>
          <w:rFonts w:ascii="Arial" w:hAnsi="Arial" w:cs="Arial"/>
          <w:color w:val="000000"/>
          <w:sz w:val="22"/>
          <w:szCs w:val="22"/>
        </w:rPr>
      </w:pPr>
    </w:p>
    <w:p w14:paraId="498D4492" w14:textId="04581D6A" w:rsidR="003E1B88" w:rsidRPr="00922179" w:rsidRDefault="0015162B" w:rsidP="003E1B8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Zkušenosti 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>ukazují, že firmy, které zavedly automatizované kontroly dat, dosahují nižší míry reklamací a vratek a zároveň mají vyšší konverzi při vyhledávání produktů. Tento efekt přitom není výsledkem „lepšího marketingu“, ale přesnějších a konzistentních vstupních informací, na kterých stojí jak zákaznická rozhodnutí, tak interní algoritmy.</w:t>
      </w:r>
    </w:p>
    <w:p w14:paraId="3056AFF3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4B8C7D6A" w14:textId="77777777" w:rsidR="003E1B88" w:rsidRPr="00922179" w:rsidRDefault="003E1B88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22179">
        <w:rPr>
          <w:rFonts w:ascii="Arial" w:hAnsi="Arial" w:cs="Arial"/>
          <w:b/>
          <w:bCs/>
          <w:color w:val="000000"/>
          <w:sz w:val="22"/>
          <w:szCs w:val="22"/>
        </w:rPr>
        <w:t>Data jako základ pro zákaznické i interní systémy</w:t>
      </w:r>
    </w:p>
    <w:p w14:paraId="67B42652" w14:textId="7D895A2A" w:rsidR="003E1B88" w:rsidRPr="00922179" w:rsidRDefault="002679ED" w:rsidP="003E1B8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Kvalita produktových dat má přímý dopad nejen na zákaznickou zkušenost, ale i na fungování dalších technologií – od </w:t>
      </w:r>
      <w:proofErr w:type="spellStart"/>
      <w:r w:rsidR="003E1B88" w:rsidRPr="00922179">
        <w:rPr>
          <w:rFonts w:ascii="Arial" w:hAnsi="Arial" w:cs="Arial"/>
          <w:color w:val="000000"/>
          <w:sz w:val="22"/>
          <w:szCs w:val="22"/>
        </w:rPr>
        <w:t>doporučovacích</w:t>
      </w:r>
      <w:proofErr w:type="spellEnd"/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modulů přes prediktivní cenotvorbu až po plánování zásob. Pokud jsou informace nepřesné nebo nejednotné, ani sebelepší algoritmus </w:t>
      </w:r>
      <w:r w:rsidR="003E1B88" w:rsidRPr="00922179">
        <w:rPr>
          <w:rFonts w:ascii="Arial" w:hAnsi="Arial" w:cs="Arial"/>
          <w:color w:val="000000"/>
          <w:sz w:val="22"/>
          <w:szCs w:val="22"/>
        </w:rPr>
        <w:lastRenderedPageBreak/>
        <w:t>nedokáže zajistit správné výsledky. Právě proto se AI v této fázi prosazuje jako technologie, která pomáhá udržet konzistenci na úrovni, kterou lidé bez technologie dlouhodobě nezvládnou</w:t>
      </w:r>
      <w:r>
        <w:rPr>
          <w:rFonts w:ascii="Arial" w:hAnsi="Arial" w:cs="Arial"/>
          <w:color w:val="000000"/>
          <w:sz w:val="22"/>
          <w:szCs w:val="22"/>
        </w:rPr>
        <w:t>,“ říká Kamil Brabec z 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Vuch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7BC6DD86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75D2F554" w14:textId="77777777" w:rsidR="003E1B88" w:rsidRPr="00922179" w:rsidRDefault="003E1B88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22179">
        <w:rPr>
          <w:rFonts w:ascii="Arial" w:hAnsi="Arial" w:cs="Arial"/>
          <w:b/>
          <w:bCs/>
          <w:color w:val="000000"/>
          <w:sz w:val="22"/>
          <w:szCs w:val="22"/>
        </w:rPr>
        <w:t>Automatizace místo navyšování administrativy</w:t>
      </w:r>
    </w:p>
    <w:p w14:paraId="391A90FA" w14:textId="77777777" w:rsidR="003E1B88" w:rsidRPr="00922179" w:rsidRDefault="003E1B88" w:rsidP="003E1B88">
      <w:pPr>
        <w:rPr>
          <w:rFonts w:ascii="Arial" w:hAnsi="Arial" w:cs="Arial"/>
          <w:color w:val="000000"/>
          <w:sz w:val="22"/>
          <w:szCs w:val="22"/>
        </w:rPr>
      </w:pPr>
      <w:r w:rsidRPr="00922179">
        <w:rPr>
          <w:rFonts w:ascii="Arial" w:hAnsi="Arial" w:cs="Arial"/>
          <w:color w:val="000000"/>
          <w:sz w:val="22"/>
          <w:szCs w:val="22"/>
        </w:rPr>
        <w:t>Jedním z hlavních důvodů, proč se e-shopy k automatizaci obracejí, je tlak na efektivitu. Rostoucí objem dat by jinak znamenal nutnost neustále navyšovat administrativní kapacity, což je v prostředí tlaku na marže dlouhodobě neudržitelné. AI umožňuje zvládat stejné nebo větší množství produktů bez odpovídajícího růstu týmů a zároveň snižuje chybovost, která by jinak vznikala při ručním zpracování pod časovým tlakem.</w:t>
      </w:r>
    </w:p>
    <w:p w14:paraId="41B9C162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1BACF61C" w14:textId="3D5469A5" w:rsidR="0015162B" w:rsidRPr="00922179" w:rsidRDefault="0015162B" w:rsidP="0015162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„Naše zkušenost je jednoznačná.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>utomatiz</w:t>
      </w:r>
      <w:r>
        <w:rPr>
          <w:rFonts w:ascii="Arial" w:hAnsi="Arial" w:cs="Arial"/>
          <w:color w:val="000000"/>
          <w:sz w:val="22"/>
          <w:szCs w:val="22"/>
        </w:rPr>
        <w:t>ováním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datov</w:t>
      </w:r>
      <w:r>
        <w:rPr>
          <w:rFonts w:ascii="Arial" w:hAnsi="Arial" w:cs="Arial"/>
          <w:color w:val="000000"/>
          <w:sz w:val="22"/>
          <w:szCs w:val="22"/>
        </w:rPr>
        <w:t>ých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tok</w:t>
      </w:r>
      <w:r>
        <w:rPr>
          <w:rFonts w:ascii="Arial" w:hAnsi="Arial" w:cs="Arial"/>
          <w:color w:val="000000"/>
          <w:sz w:val="22"/>
          <w:szCs w:val="22"/>
        </w:rPr>
        <w:t>ů se nám v roce 2025 podařilo snížit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provozní náklad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a zároveň zrychl</w:t>
      </w:r>
      <w:r>
        <w:rPr>
          <w:rFonts w:ascii="Arial" w:hAnsi="Arial" w:cs="Arial"/>
          <w:color w:val="000000"/>
          <w:sz w:val="22"/>
          <w:szCs w:val="22"/>
        </w:rPr>
        <w:t>ot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aktualizac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dat v porovnání s předchozím rokem</w:t>
      </w:r>
      <w:r>
        <w:rPr>
          <w:rFonts w:ascii="Arial" w:hAnsi="Arial" w:cs="Arial"/>
          <w:color w:val="000000"/>
          <w:sz w:val="22"/>
          <w:szCs w:val="22"/>
        </w:rPr>
        <w:t>,“ říká Adam Rožánek z</w:t>
      </w:r>
      <w:r w:rsidR="00EC5F84">
        <w:rPr>
          <w:rFonts w:ascii="Arial" w:hAnsi="Arial" w:cs="Arial"/>
          <w:color w:val="000000"/>
          <w:sz w:val="22"/>
          <w:szCs w:val="22"/>
        </w:rPr>
        <w:t> e-shopu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7" w:history="1">
        <w:r w:rsidRPr="00922179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53422A0D" w14:textId="556A5E9F" w:rsidR="003E1B88" w:rsidRDefault="003E1B88" w:rsidP="0015162B">
      <w:pPr>
        <w:rPr>
          <w:rFonts w:ascii="Arial" w:hAnsi="Arial" w:cs="Arial"/>
          <w:color w:val="000000"/>
          <w:sz w:val="22"/>
          <w:szCs w:val="22"/>
        </w:rPr>
      </w:pPr>
    </w:p>
    <w:p w14:paraId="2C5429D6" w14:textId="77777777" w:rsidR="003E1B88" w:rsidRPr="00922179" w:rsidRDefault="003E1B88" w:rsidP="003E1B88">
      <w:pPr>
        <w:rPr>
          <w:rFonts w:ascii="Arial" w:hAnsi="Arial" w:cs="Arial"/>
          <w:color w:val="000000"/>
          <w:sz w:val="22"/>
          <w:szCs w:val="22"/>
        </w:rPr>
      </w:pPr>
      <w:r w:rsidRPr="00922179">
        <w:rPr>
          <w:rFonts w:ascii="Arial" w:hAnsi="Arial" w:cs="Arial"/>
          <w:color w:val="000000"/>
          <w:sz w:val="22"/>
          <w:szCs w:val="22"/>
        </w:rPr>
        <w:t>Automatizace práce s obsahem však neznamená, že by firmy mohly rezignovat na dohled. Naopak, s rostoucím zapojením AI roste význam jasně definovaných pravidel, schvalovacích procesů a odpovědnosti za výstupy. Umělá inteligence se stává součástí infrastruktury, nikoli autonomním aktérem. Klíčovým prvkem je vědět, kde automatizace končí a kde musí nastoupit lidské rozhodnutí, zejména v případech, kdy může chyba v datech ovlivnit důvěru zákazníků nebo právní odpovědnost firmy.</w:t>
      </w:r>
    </w:p>
    <w:p w14:paraId="49485D86" w14:textId="77777777" w:rsidR="00922179" w:rsidRPr="00922179" w:rsidRDefault="00922179" w:rsidP="003E1B88">
      <w:pPr>
        <w:rPr>
          <w:rFonts w:ascii="Arial" w:hAnsi="Arial" w:cs="Arial"/>
          <w:color w:val="000000"/>
          <w:sz w:val="22"/>
          <w:szCs w:val="22"/>
        </w:rPr>
      </w:pPr>
    </w:p>
    <w:p w14:paraId="33D5CCE9" w14:textId="77777777" w:rsidR="003E1B88" w:rsidRPr="00922179" w:rsidRDefault="003E1B88" w:rsidP="003E1B88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922179">
        <w:rPr>
          <w:rFonts w:ascii="Arial" w:hAnsi="Arial" w:cs="Arial"/>
          <w:b/>
          <w:bCs/>
          <w:color w:val="000000"/>
          <w:sz w:val="22"/>
          <w:szCs w:val="22"/>
        </w:rPr>
        <w:t>Produktová data jako strategická disciplína</w:t>
      </w:r>
    </w:p>
    <w:p w14:paraId="2A5D2AEB" w14:textId="0FE3A235" w:rsidR="003E1B88" w:rsidRPr="00922179" w:rsidRDefault="0015162B" w:rsidP="003E1B88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="003E1B88" w:rsidRPr="00922179">
        <w:rPr>
          <w:rFonts w:ascii="Arial" w:hAnsi="Arial" w:cs="Arial"/>
          <w:color w:val="000000"/>
          <w:sz w:val="22"/>
          <w:szCs w:val="22"/>
        </w:rPr>
        <w:t>Práce s produktovými informacemi se tak posouvá z technické roviny do strategické. Kvalita, konzistence a aktuálnost dat už nejsou konkurenční výhodou, ale nutnou podmínkou fungování e-</w:t>
      </w:r>
      <w:proofErr w:type="spellStart"/>
      <w:r w:rsidR="003E1B88" w:rsidRPr="00922179">
        <w:rPr>
          <w:rFonts w:ascii="Arial" w:hAnsi="Arial" w:cs="Arial"/>
          <w:color w:val="000000"/>
          <w:sz w:val="22"/>
          <w:szCs w:val="22"/>
        </w:rPr>
        <w:t>commerce</w:t>
      </w:r>
      <w:proofErr w:type="spellEnd"/>
      <w:r w:rsidR="003E1B88" w:rsidRPr="00922179">
        <w:rPr>
          <w:rFonts w:ascii="Arial" w:hAnsi="Arial" w:cs="Arial"/>
          <w:color w:val="000000"/>
          <w:sz w:val="22"/>
          <w:szCs w:val="22"/>
        </w:rPr>
        <w:t xml:space="preserve"> v prostředí, kde se rozhodování zákazníků i interních systémů stále více opírá o automatizované nástroje. E-shopy, které tuto změnu podcení, se budou potýkat s rostoucí chybovostí, zbytečnými náklady a erozí důvěry. Ty, které dokážou AI využít jako kontrolní a stabilizační prvek, získají náskok v provozní efektivitě i dlouhodobé udržitelnosti</w:t>
      </w:r>
      <w:r>
        <w:rPr>
          <w:rFonts w:ascii="Arial" w:hAnsi="Arial" w:cs="Arial"/>
          <w:color w:val="000000"/>
          <w:sz w:val="22"/>
          <w:szCs w:val="22"/>
        </w:rPr>
        <w:t xml:space="preserve">,“ dodává Adam Rožánek z </w:t>
      </w:r>
      <w:hyperlink r:id="rId8" w:history="1">
        <w:r w:rsidRPr="00922179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0232C9F4" w14:textId="77777777" w:rsidR="003E1B88" w:rsidRPr="00922179" w:rsidRDefault="003E1B88">
      <w:pPr>
        <w:rPr>
          <w:rFonts w:ascii="Arial" w:hAnsi="Arial" w:cs="Arial"/>
          <w:color w:val="000000"/>
          <w:sz w:val="22"/>
          <w:szCs w:val="22"/>
        </w:rPr>
      </w:pPr>
    </w:p>
    <w:p w14:paraId="7DC9593F" w14:textId="77777777" w:rsidR="003E1B88" w:rsidRPr="00922179" w:rsidRDefault="003E1B88">
      <w:pPr>
        <w:rPr>
          <w:rFonts w:ascii="Arial" w:hAnsi="Arial" w:cs="Arial"/>
          <w:sz w:val="22"/>
          <w:szCs w:val="22"/>
        </w:rPr>
      </w:pPr>
    </w:p>
    <w:sectPr w:rsidR="003E1B88" w:rsidRPr="0092217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88"/>
    <w:rsid w:val="0001757A"/>
    <w:rsid w:val="0015162B"/>
    <w:rsid w:val="00193F80"/>
    <w:rsid w:val="002679ED"/>
    <w:rsid w:val="003E1B88"/>
    <w:rsid w:val="004A6749"/>
    <w:rsid w:val="004F52C3"/>
    <w:rsid w:val="00922179"/>
    <w:rsid w:val="00A5741F"/>
    <w:rsid w:val="00B2380D"/>
    <w:rsid w:val="00B7776C"/>
    <w:rsid w:val="00DA4CF8"/>
    <w:rsid w:val="00EC5F84"/>
    <w:rsid w:val="00E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E21067"/>
  <w15:chartTrackingRefBased/>
  <w15:docId w15:val="{16F850A5-E5E2-1348-870E-934B9316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E1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E1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1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E1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1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1B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1B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1B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1B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E1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1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E1B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1B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1B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1B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1B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1B8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1B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E1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1B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E1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1B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1B8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1B8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1B8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1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1B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1B8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2217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nyrkarna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renyrkarna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hannelengine.com/marketplace-shopping-behavior?utm_source=chatgpt.com" TargetMode="External"/><Relationship Id="rId5" Type="http://schemas.openxmlformats.org/officeDocument/2006/relationships/hyperlink" Target="https://www.envive.ai/post/ai-implementation-statistics-define-digital-success?utm_source=chatgpt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trenyrkarna.cz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910</Words>
  <Characters>4964</Characters>
  <Application>Microsoft Office Word</Application>
  <DocSecurity>0</DocSecurity>
  <Lines>93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2026-03-05T10:59:00Z</dcterms:created>
  <dcterms:modified xsi:type="dcterms:W3CDTF">2026-03-05T11:07:00Z</dcterms:modified>
</cp:coreProperties>
</file>