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FB32" w14:textId="15F82EA8" w:rsidR="00D40358" w:rsidRPr="00762804" w:rsidRDefault="00D40358" w:rsidP="00D40358">
      <w:pPr>
        <w:spacing w:before="100" w:beforeAutospacing="1" w:after="100" w:afterAutospacing="1"/>
        <w:rPr>
          <w:rFonts w:ascii="Arial" w:eastAsia="Times New Roman" w:hAnsi="Arial" w:cs="Arial"/>
          <w:kern w:val="0"/>
          <w:sz w:val="32"/>
          <w:szCs w:val="32"/>
          <w:lang w:eastAsia="cs-CZ"/>
          <w14:ligatures w14:val="none"/>
        </w:rPr>
      </w:pPr>
      <w:r w:rsidRPr="00762804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>Udržitelný výkon</w:t>
      </w:r>
      <w:r w:rsidR="00D81832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 xml:space="preserve"> zaměstnanců</w:t>
      </w:r>
      <w:r w:rsidRPr="00762804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 xml:space="preserve"> bez přetížení</w:t>
      </w:r>
      <w:r w:rsidR="00F16560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>.</w:t>
      </w:r>
      <w:r w:rsidRPr="00762804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 xml:space="preserve"> </w:t>
      </w:r>
      <w:r w:rsidR="00F16560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br/>
      </w:r>
      <w:r w:rsidR="00F16560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br/>
        <w:t>P</w:t>
      </w:r>
      <w:r w:rsidRPr="00762804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>roč firmy často řeší důsledek, ne příčinu</w:t>
      </w:r>
      <w:r w:rsidR="00F16560">
        <w:rPr>
          <w:rFonts w:ascii="Arial" w:eastAsia="Times New Roman" w:hAnsi="Arial" w:cs="Arial"/>
          <w:b/>
          <w:bCs/>
          <w:kern w:val="0"/>
          <w:sz w:val="32"/>
          <w:szCs w:val="32"/>
          <w:lang w:eastAsia="cs-CZ"/>
          <w14:ligatures w14:val="none"/>
        </w:rPr>
        <w:t>?</w:t>
      </w:r>
    </w:p>
    <w:p w14:paraId="7516826E" w14:textId="246964B6" w:rsidR="00D40358" w:rsidRPr="00762804" w:rsidRDefault="00F16560" w:rsidP="008D1C70">
      <w:pPr>
        <w:pStyle w:val="p1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Praha, </w:t>
      </w:r>
      <w:r w:rsidR="00E16912">
        <w:rPr>
          <w:rFonts w:ascii="Arial" w:hAnsi="Arial" w:cs="Arial"/>
          <w:b/>
          <w:bCs/>
        </w:rPr>
        <w:t>12</w:t>
      </w:r>
      <w:r>
        <w:rPr>
          <w:rFonts w:ascii="Arial" w:hAnsi="Arial" w:cs="Arial"/>
          <w:b/>
          <w:bCs/>
        </w:rPr>
        <w:t xml:space="preserve">. května 2026 - </w:t>
      </w:r>
      <w:r w:rsidR="008D1C70" w:rsidRPr="00762804">
        <w:rPr>
          <w:rFonts w:ascii="Arial" w:hAnsi="Arial" w:cs="Arial"/>
          <w:b/>
          <w:bCs/>
        </w:rPr>
        <w:t>Firmy dnes často chtějí vysoký výkon, ale méně už sledují, za jakou cenu vzniká. Přetížení přitom nebývá jen problém jednotlivce. Často ukazuje na způsob, jak je práce navržená, řízená a organizovaná.</w:t>
      </w:r>
    </w:p>
    <w:p w14:paraId="7B96AAEC" w14:textId="083CABEF" w:rsidR="008D1C70" w:rsidRPr="00762804" w:rsidRDefault="00F16560" w:rsidP="008D1C70">
      <w:pPr>
        <w:pStyle w:val="p1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D1C70" w:rsidRPr="00762804">
        <w:rPr>
          <w:rFonts w:ascii="Arial" w:hAnsi="Arial" w:cs="Arial"/>
        </w:rPr>
        <w:t xml:space="preserve">Ve firmách se o výkonu stále často mluví tak, jako by byl hlavně otázkou nasazení, motivace a osobní odolnosti. Tlak se pak snadno začne brát jako něco normálního a nevyhnutelného. Samotný tlak nemusí být problém. V mnoha profesích je přirozenou součástí práce. Rizikový </w:t>
      </w:r>
      <w:r w:rsidR="00B24B3D" w:rsidRPr="00762804">
        <w:rPr>
          <w:rFonts w:ascii="Arial" w:hAnsi="Arial" w:cs="Arial"/>
        </w:rPr>
        <w:t>bývá</w:t>
      </w:r>
      <w:r w:rsidR="008D1C70" w:rsidRPr="00762804">
        <w:rPr>
          <w:rFonts w:ascii="Arial" w:hAnsi="Arial" w:cs="Arial"/>
        </w:rPr>
        <w:t xml:space="preserve"> až tehdy, když je dlouhodobý, nepředvídatelný a bez dostatečné kontroly, podpory a odpočinku. P</w:t>
      </w:r>
      <w:r w:rsidR="00B24B3D" w:rsidRPr="00762804">
        <w:rPr>
          <w:rFonts w:ascii="Arial" w:hAnsi="Arial" w:cs="Arial"/>
        </w:rPr>
        <w:t>ak</w:t>
      </w:r>
      <w:r w:rsidR="008D1C70" w:rsidRPr="00762804">
        <w:rPr>
          <w:rFonts w:ascii="Arial" w:hAnsi="Arial" w:cs="Arial"/>
        </w:rPr>
        <w:t xml:space="preserve"> se z vysokého nasazení může stát přetížení</w:t>
      </w:r>
      <w:r>
        <w:rPr>
          <w:rFonts w:ascii="Arial" w:hAnsi="Arial" w:cs="Arial"/>
        </w:rPr>
        <w:t xml:space="preserve">,“ </w:t>
      </w:r>
      <w:r w:rsidRPr="00F16560">
        <w:rPr>
          <w:rFonts w:ascii="Arial" w:hAnsi="Arial" w:cs="Arial"/>
        </w:rPr>
        <w:t xml:space="preserve">upozorňuje Jakub </w:t>
      </w:r>
      <w:proofErr w:type="spellStart"/>
      <w:r w:rsidRPr="00F16560">
        <w:rPr>
          <w:rFonts w:ascii="Arial" w:hAnsi="Arial" w:cs="Arial"/>
        </w:rPr>
        <w:t>Kunát</w:t>
      </w:r>
      <w:proofErr w:type="spellEnd"/>
      <w:r w:rsidRPr="00F16560">
        <w:rPr>
          <w:rFonts w:ascii="Arial" w:hAnsi="Arial" w:cs="Arial"/>
        </w:rPr>
        <w:t>, mentální kouč a lektor.</w:t>
      </w:r>
    </w:p>
    <w:p w14:paraId="5E280E67" w14:textId="77777777" w:rsidR="00624DDD" w:rsidRPr="00762804" w:rsidRDefault="000C1CC3" w:rsidP="000C1CC3">
      <w:pPr>
        <w:pStyle w:val="p1"/>
        <w:rPr>
          <w:rFonts w:ascii="Arial" w:hAnsi="Arial" w:cs="Arial"/>
        </w:rPr>
      </w:pPr>
      <w:r w:rsidRPr="00762804">
        <w:rPr>
          <w:rFonts w:ascii="Arial" w:hAnsi="Arial" w:cs="Arial"/>
        </w:rPr>
        <w:t xml:space="preserve">Evropská agentura pro bezpečnost a ochranu zdraví při práci </w:t>
      </w:r>
      <w:r w:rsidR="0034608F" w:rsidRPr="00762804">
        <w:rPr>
          <w:rFonts w:ascii="Arial" w:hAnsi="Arial" w:cs="Arial"/>
        </w:rPr>
        <w:t>konstatuje, že</w:t>
      </w:r>
      <w:r w:rsidRPr="00762804">
        <w:rPr>
          <w:rFonts w:ascii="Arial" w:hAnsi="Arial" w:cs="Arial"/>
        </w:rPr>
        <w:t xml:space="preserve"> psychosociální rizika nevznikají jen v lidech. Vznikají i ve způsobu, jak je práce navržená, organizovaná a řízená. </w:t>
      </w:r>
      <w:r w:rsidR="00624DDD" w:rsidRPr="00762804">
        <w:rPr>
          <w:rFonts w:ascii="Arial" w:hAnsi="Arial" w:cs="Arial"/>
        </w:rPr>
        <w:t>Jinými slovy</w:t>
      </w:r>
      <w:r w:rsidR="003F7DD7" w:rsidRPr="00762804">
        <w:rPr>
          <w:rFonts w:ascii="Arial" w:hAnsi="Arial" w:cs="Arial"/>
        </w:rPr>
        <w:t>,</w:t>
      </w:r>
      <w:r w:rsidR="00624DDD" w:rsidRPr="00762804">
        <w:rPr>
          <w:rFonts w:ascii="Arial" w:hAnsi="Arial" w:cs="Arial"/>
        </w:rPr>
        <w:t xml:space="preserve"> problém často není jen v lidech, ale i v tom, jak je práce nastavená. </w:t>
      </w:r>
      <w:r w:rsidRPr="00762804">
        <w:rPr>
          <w:rFonts w:ascii="Arial" w:hAnsi="Arial" w:cs="Arial"/>
        </w:rPr>
        <w:t>A právě to firmy často podceňují.</w:t>
      </w:r>
    </w:p>
    <w:p w14:paraId="41BD6A32" w14:textId="52763FC4" w:rsidR="009769D6" w:rsidRPr="00762804" w:rsidRDefault="00F16560" w:rsidP="00D40358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lang w:eastAsia="cs-CZ"/>
          <w14:ligatures w14:val="none"/>
        </w:rPr>
        <w:t>„</w:t>
      </w:r>
      <w:r w:rsidR="00D40358" w:rsidRPr="00762804">
        <w:rPr>
          <w:rFonts w:ascii="Arial" w:eastAsia="Times New Roman" w:hAnsi="Arial" w:cs="Arial"/>
          <w:kern w:val="0"/>
          <w:lang w:eastAsia="cs-CZ"/>
          <w14:ligatures w14:val="none"/>
        </w:rPr>
        <w:t xml:space="preserve">V praxi se přetížení obvykle neprojeví nejdřív kolapsem. Spíš se začne projevovat méně nápadně: lidé dál pracují, ale hůř se soustředí, déle se rozhodují, častěji odkládají důležité věci a mají menší mentální rezervu. 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>Často je to tak, že č</w:t>
      </w:r>
      <w:r w:rsidR="009769D6" w:rsidRPr="00762804">
        <w:rPr>
          <w:rFonts w:ascii="Arial" w:eastAsia="Times New Roman" w:hAnsi="Arial" w:cs="Arial"/>
          <w:kern w:val="0"/>
          <w:lang w:eastAsia="cs-CZ"/>
          <w14:ligatures w14:val="none"/>
        </w:rPr>
        <w:t>lověk navenek ještě funguje, ale uvnitř už ztrácí klid, přesnost a nadhled. Pokles výkonu na sebe pak nenechá dlouho čekat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>,“ říká Michal Španěl, manažer a datový analytik pracovního portálu JenPráce.cz.</w:t>
      </w:r>
    </w:p>
    <w:p w14:paraId="1A9FE5C5" w14:textId="48D9D351" w:rsidR="009E6464" w:rsidRPr="00762804" w:rsidRDefault="0034608F" w:rsidP="003F7DD7">
      <w:pPr>
        <w:pStyle w:val="p1"/>
        <w:rPr>
          <w:rFonts w:ascii="Arial" w:hAnsi="Arial" w:cs="Arial"/>
        </w:rPr>
      </w:pPr>
      <w:r w:rsidRPr="00762804">
        <w:rPr>
          <w:rFonts w:ascii="Arial" w:hAnsi="Arial" w:cs="Arial"/>
        </w:rPr>
        <w:t>Představa</w:t>
      </w:r>
      <w:r w:rsidR="00D40358" w:rsidRPr="00762804">
        <w:rPr>
          <w:rFonts w:ascii="Arial" w:hAnsi="Arial" w:cs="Arial"/>
        </w:rPr>
        <w:t>, že delší pracovní nasazení automaticky znamená lepší výsledky</w:t>
      </w:r>
      <w:r w:rsidR="003F7DD7" w:rsidRPr="00762804">
        <w:rPr>
          <w:rFonts w:ascii="Arial" w:hAnsi="Arial" w:cs="Arial"/>
        </w:rPr>
        <w:t>,</w:t>
      </w:r>
      <w:r w:rsidRPr="00762804">
        <w:rPr>
          <w:rFonts w:ascii="Arial" w:hAnsi="Arial" w:cs="Arial"/>
        </w:rPr>
        <w:t xml:space="preserve"> </w:t>
      </w:r>
      <w:r w:rsidR="003F7DD7" w:rsidRPr="00762804">
        <w:rPr>
          <w:rFonts w:ascii="Arial" w:hAnsi="Arial" w:cs="Arial"/>
        </w:rPr>
        <w:t>zpochybňují i</w:t>
      </w:r>
      <w:r w:rsidR="00D40358" w:rsidRPr="00762804">
        <w:rPr>
          <w:rFonts w:ascii="Arial" w:hAnsi="Arial" w:cs="Arial"/>
        </w:rPr>
        <w:t xml:space="preserve"> data WHO a IL</w:t>
      </w:r>
      <w:r w:rsidRPr="00762804">
        <w:rPr>
          <w:rFonts w:ascii="Arial" w:hAnsi="Arial" w:cs="Arial"/>
        </w:rPr>
        <w:t>O</w:t>
      </w:r>
      <w:r w:rsidR="00D40358" w:rsidRPr="00762804">
        <w:rPr>
          <w:rFonts w:ascii="Arial" w:hAnsi="Arial" w:cs="Arial"/>
        </w:rPr>
        <w:t xml:space="preserve">. Jejich společná analýza ukázala, že práce 55 a více hodin týdně vedla v roce 2016 přibližně k 745 000 úmrtím na ischemickou chorobu srdeční a cévní mozkovou příhodu. Ve srovnání se standardem 35 až 40 hodin týdně je tento režim spojen asi se </w:t>
      </w:r>
      <w:proofErr w:type="gramStart"/>
      <w:r w:rsidR="00D40358" w:rsidRPr="00762804">
        <w:rPr>
          <w:rFonts w:ascii="Arial" w:hAnsi="Arial" w:cs="Arial"/>
        </w:rPr>
        <w:t>17%</w:t>
      </w:r>
      <w:proofErr w:type="gramEnd"/>
      <w:r w:rsidR="00D40358" w:rsidRPr="00762804">
        <w:rPr>
          <w:rFonts w:ascii="Arial" w:hAnsi="Arial" w:cs="Arial"/>
        </w:rPr>
        <w:t xml:space="preserve"> vyšším rizikem ischemické choroby srdeční a </w:t>
      </w:r>
      <w:proofErr w:type="gramStart"/>
      <w:r w:rsidR="00D40358" w:rsidRPr="00762804">
        <w:rPr>
          <w:rFonts w:ascii="Arial" w:hAnsi="Arial" w:cs="Arial"/>
        </w:rPr>
        <w:t>35%</w:t>
      </w:r>
      <w:proofErr w:type="gramEnd"/>
      <w:r w:rsidR="00D40358" w:rsidRPr="00762804">
        <w:rPr>
          <w:rFonts w:ascii="Arial" w:hAnsi="Arial" w:cs="Arial"/>
        </w:rPr>
        <w:t xml:space="preserve"> vyšším rizikem mrtvice. </w:t>
      </w:r>
      <w:r w:rsidR="009E6464" w:rsidRPr="00762804">
        <w:rPr>
          <w:rFonts w:ascii="Arial" w:hAnsi="Arial" w:cs="Arial"/>
        </w:rPr>
        <w:t>Dlouhá pracovní doba a chronické přetížení</w:t>
      </w:r>
      <w:r w:rsidR="003F7DD7" w:rsidRPr="00762804">
        <w:rPr>
          <w:rFonts w:ascii="Arial" w:hAnsi="Arial" w:cs="Arial"/>
        </w:rPr>
        <w:t xml:space="preserve"> tak nemají dopad jen na produktivitu, ale i na zdraví. Firmy by si měly uvědomit, že dlouhodobý výkon nelze stavět na režimu, který systematicky oslabuje kapacitu lidí.</w:t>
      </w:r>
    </w:p>
    <w:p w14:paraId="033E75BC" w14:textId="77777777" w:rsidR="00D40358" w:rsidRPr="00762804" w:rsidRDefault="00D40358" w:rsidP="00D40358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 w:rsidRPr="00762804">
        <w:rPr>
          <w:rFonts w:ascii="Arial" w:eastAsia="Times New Roman" w:hAnsi="Arial" w:cs="Arial"/>
          <w:kern w:val="0"/>
          <w:lang w:eastAsia="cs-CZ"/>
          <w14:ligatures w14:val="none"/>
        </w:rPr>
        <w:t xml:space="preserve">Z českého a evropského pohledu je situace podobně vážná. NÚDZ v roce 2024 připomněl, že podle dostupných evropských dat trpělo v roce 2022 stresem, depresí a úzkostí 27 % pracovníků v EU a že duševní potíže stojí ekonomiku Evropské unie přibližně 170 miliard eur ročně. </w:t>
      </w:r>
      <w:r w:rsidR="009E6464" w:rsidRPr="00762804">
        <w:rPr>
          <w:rFonts w:ascii="Arial" w:eastAsia="Times New Roman" w:hAnsi="Arial" w:cs="Arial"/>
          <w:kern w:val="0"/>
          <w:lang w:eastAsia="cs-CZ"/>
          <w14:ligatures w14:val="none"/>
        </w:rPr>
        <w:t>P</w:t>
      </w:r>
      <w:r w:rsidRPr="00762804">
        <w:rPr>
          <w:rFonts w:ascii="Arial" w:eastAsia="Times New Roman" w:hAnsi="Arial" w:cs="Arial"/>
          <w:kern w:val="0"/>
          <w:lang w:eastAsia="cs-CZ"/>
          <w14:ligatures w14:val="none"/>
        </w:rPr>
        <w:t>sychická zátěž v</w:t>
      </w:r>
      <w:r w:rsidR="009E6464" w:rsidRPr="00762804">
        <w:rPr>
          <w:rFonts w:ascii="Arial" w:eastAsia="Times New Roman" w:hAnsi="Arial" w:cs="Arial"/>
          <w:kern w:val="0"/>
          <w:lang w:eastAsia="cs-CZ"/>
          <w14:ligatures w14:val="none"/>
        </w:rPr>
        <w:t> </w:t>
      </w:r>
      <w:r w:rsidRPr="00762804">
        <w:rPr>
          <w:rFonts w:ascii="Arial" w:eastAsia="Times New Roman" w:hAnsi="Arial" w:cs="Arial"/>
          <w:kern w:val="0"/>
          <w:lang w:eastAsia="cs-CZ"/>
          <w14:ligatures w14:val="none"/>
        </w:rPr>
        <w:t>práci</w:t>
      </w:r>
      <w:r w:rsidR="009E6464" w:rsidRPr="00762804">
        <w:rPr>
          <w:rFonts w:ascii="Arial" w:eastAsia="Times New Roman" w:hAnsi="Arial" w:cs="Arial"/>
          <w:kern w:val="0"/>
          <w:lang w:eastAsia="cs-CZ"/>
          <w14:ligatures w14:val="none"/>
        </w:rPr>
        <w:t xml:space="preserve"> tedy</w:t>
      </w:r>
      <w:r w:rsidRPr="00762804">
        <w:rPr>
          <w:rFonts w:ascii="Arial" w:eastAsia="Times New Roman" w:hAnsi="Arial" w:cs="Arial"/>
          <w:kern w:val="0"/>
          <w:lang w:eastAsia="cs-CZ"/>
          <w14:ligatures w14:val="none"/>
        </w:rPr>
        <w:t xml:space="preserve"> není okrajové téma, nýbrž ekonomický a provozní problém.</w:t>
      </w:r>
    </w:p>
    <w:p w14:paraId="7CEF8E1E" w14:textId="6DA02823" w:rsidR="00F16560" w:rsidRPr="00762804" w:rsidRDefault="00F16560" w:rsidP="00F16560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cs-CZ"/>
          <w14:ligatures w14:val="none"/>
        </w:rPr>
      </w:pPr>
      <w:r>
        <w:rPr>
          <w:rFonts w:ascii="Arial" w:hAnsi="Arial" w:cs="Arial"/>
        </w:rPr>
        <w:t>„</w:t>
      </w:r>
      <w:r w:rsidR="009769D6" w:rsidRPr="00762804">
        <w:rPr>
          <w:rFonts w:ascii="Arial" w:hAnsi="Arial" w:cs="Arial"/>
        </w:rPr>
        <w:t xml:space="preserve">Mnoho firem dnes mluví o </w:t>
      </w:r>
      <w:r w:rsidR="009E6464" w:rsidRPr="00762804">
        <w:rPr>
          <w:rFonts w:ascii="Arial" w:hAnsi="Arial" w:cs="Arial"/>
        </w:rPr>
        <w:t>nižší</w:t>
      </w:r>
      <w:r w:rsidR="009769D6" w:rsidRPr="00762804">
        <w:rPr>
          <w:rFonts w:ascii="Arial" w:hAnsi="Arial" w:cs="Arial"/>
        </w:rPr>
        <w:t xml:space="preserve"> odolnosti lidí. Mnohem méně</w:t>
      </w:r>
      <w:r>
        <w:rPr>
          <w:rFonts w:ascii="Arial" w:hAnsi="Arial" w:cs="Arial"/>
        </w:rPr>
        <w:t xml:space="preserve"> z nich</w:t>
      </w:r>
      <w:r w:rsidR="009769D6" w:rsidRPr="00762804">
        <w:rPr>
          <w:rFonts w:ascii="Arial" w:hAnsi="Arial" w:cs="Arial"/>
        </w:rPr>
        <w:t xml:space="preserve"> ale mluví o tom, jak samy přispívají k tomu, že se odolnost jejich lidí zbytečně </w:t>
      </w:r>
      <w:r w:rsidR="009E6464" w:rsidRPr="00762804">
        <w:rPr>
          <w:rFonts w:ascii="Arial" w:hAnsi="Arial" w:cs="Arial"/>
        </w:rPr>
        <w:t>snižuje</w:t>
      </w:r>
      <w:r w:rsidR="009769D6" w:rsidRPr="0076280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40358" w:rsidRPr="00762804">
        <w:rPr>
          <w:rFonts w:ascii="Arial" w:eastAsia="Times New Roman" w:hAnsi="Arial" w:cs="Arial"/>
          <w:kern w:val="0"/>
          <w:lang w:eastAsia="cs-CZ"/>
          <w14:ligatures w14:val="none"/>
        </w:rPr>
        <w:t>Přetížení se pořád zaměňuje za slabší odolnost, menší motivaci nebo osobní problém jednotlivce.</w:t>
      </w:r>
      <w:r w:rsidR="009E6464" w:rsidRPr="00762804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="00624DDD" w:rsidRPr="00762804">
        <w:rPr>
          <w:rFonts w:ascii="Arial" w:eastAsia="Times New Roman" w:hAnsi="Arial" w:cs="Arial"/>
          <w:kern w:val="0"/>
          <w:lang w:eastAsia="cs-CZ"/>
          <w14:ligatures w14:val="none"/>
        </w:rPr>
        <w:t>Pokud firma reaguje na přetížení lidí jen dalšími tipy, jak zvládat stres, velmi často řeší důsledek, ne příčinu</w:t>
      </w:r>
      <w:r>
        <w:rPr>
          <w:rFonts w:ascii="Arial" w:hAnsi="Arial" w:cs="Arial"/>
        </w:rPr>
        <w:t xml:space="preserve">,“ </w:t>
      </w:r>
      <w:r>
        <w:rPr>
          <w:rFonts w:ascii="Arial" w:eastAsia="Times New Roman" w:hAnsi="Arial" w:cs="Arial"/>
          <w:kern w:val="0"/>
          <w:lang w:eastAsia="cs-CZ"/>
          <w14:ligatures w14:val="none"/>
        </w:rPr>
        <w:t>říká Michal Španěl, manažer a datový analytik pracovního portálu JenPráce.c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>z a dodává: „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Střednědobě to může vést například či k vyhoření a 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lastRenderedPageBreak/>
        <w:t>žádosti o výpověď zaměstnancem. V obou případech jsou to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 dodatečné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 náklady pro firmy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>.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 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>A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>ť už na hledání metod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>,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 jak získat zaměstnance zpět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 xml:space="preserve">, </w:t>
      </w:r>
      <w:r w:rsidR="00E16912" w:rsidRPr="00E16912">
        <w:rPr>
          <w:rFonts w:ascii="Arial" w:eastAsia="Times New Roman" w:hAnsi="Arial" w:cs="Arial"/>
          <w:kern w:val="0"/>
          <w:lang w:eastAsia="cs-CZ"/>
          <w14:ligatures w14:val="none"/>
        </w:rPr>
        <w:t>či hledání si náhrady</w:t>
      </w:r>
      <w:r w:rsidR="00E16912">
        <w:rPr>
          <w:rFonts w:ascii="Arial" w:eastAsia="Times New Roman" w:hAnsi="Arial" w:cs="Arial"/>
          <w:kern w:val="0"/>
          <w:lang w:eastAsia="cs-CZ"/>
          <w14:ligatures w14:val="none"/>
        </w:rPr>
        <w:t>.“</w:t>
      </w:r>
    </w:p>
    <w:p w14:paraId="3F49049D" w14:textId="60E59FAE" w:rsidR="003F7DD7" w:rsidRPr="00762804" w:rsidRDefault="00F16560" w:rsidP="003F7DD7">
      <w:pPr>
        <w:pStyle w:val="p1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F7DD7" w:rsidRPr="00762804">
        <w:rPr>
          <w:rFonts w:ascii="Arial" w:hAnsi="Arial" w:cs="Arial"/>
        </w:rPr>
        <w:t>Ve firemní praxi se setkávám s problémem nejčastěji v těchto čtyřech místech: v nejasných prioritách, v nízké míře kontroly nad prací, v pracovním režimu a v kvalitě vedení. Pokud se cíle mění rychleji, než je lidé stačí zpracovat, vzniká chaos. Pokud je normou dlouhá pracovní doba a večerní dostupnost, firma může krátkodobě vytvářet dojem vyššího výstupu, ale zároveň zvyšuje zdravotní i výkonnostní rizika. A tam, kde vedení nevytváří jasný pracovní rámec a stabilitu, roste tlak i v situacích, které by samy o sobě ještě byly zvládnutelné.</w:t>
      </w:r>
      <w:r>
        <w:rPr>
          <w:rFonts w:ascii="Arial" w:hAnsi="Arial" w:cs="Arial"/>
        </w:rPr>
        <w:t xml:space="preserve"> </w:t>
      </w:r>
      <w:r w:rsidR="00624DDD" w:rsidRPr="00762804">
        <w:rPr>
          <w:rFonts w:ascii="Arial" w:hAnsi="Arial" w:cs="Arial"/>
        </w:rPr>
        <w:t xml:space="preserve">Z mého pohledu udržitelný výkon není doplněk k řízení firmy. Je to jeho součást. Pokud chceme po lidech dlouhodobé výsledky, </w:t>
      </w:r>
      <w:r w:rsidR="003F7DD7" w:rsidRPr="00762804">
        <w:rPr>
          <w:rFonts w:ascii="Arial" w:hAnsi="Arial" w:cs="Arial"/>
        </w:rPr>
        <w:t>nestačí sledovat jen to, co dnes odevzdají. Potřebujeme sledovat i to, v jakém stavu jsou schopni tuto práci dělat dál</w:t>
      </w:r>
      <w:r>
        <w:rPr>
          <w:rFonts w:ascii="Arial" w:hAnsi="Arial" w:cs="Arial"/>
        </w:rPr>
        <w:t xml:space="preserve">,“ </w:t>
      </w:r>
      <w:r w:rsidR="00E16912">
        <w:rPr>
          <w:rFonts w:ascii="Arial" w:hAnsi="Arial" w:cs="Arial"/>
        </w:rPr>
        <w:t>dodává</w:t>
      </w:r>
      <w:r>
        <w:rPr>
          <w:rFonts w:ascii="Arial" w:hAnsi="Arial" w:cs="Arial"/>
        </w:rPr>
        <w:t xml:space="preserve"> </w:t>
      </w:r>
      <w:r w:rsidRPr="00F16560">
        <w:rPr>
          <w:rFonts w:ascii="Arial" w:hAnsi="Arial" w:cs="Arial"/>
        </w:rPr>
        <w:t xml:space="preserve">Jakub </w:t>
      </w:r>
      <w:proofErr w:type="spellStart"/>
      <w:r w:rsidRPr="00F16560">
        <w:rPr>
          <w:rFonts w:ascii="Arial" w:hAnsi="Arial" w:cs="Arial"/>
        </w:rPr>
        <w:t>Kunát</w:t>
      </w:r>
      <w:proofErr w:type="spellEnd"/>
      <w:r w:rsidRPr="00F16560">
        <w:rPr>
          <w:rFonts w:ascii="Arial" w:hAnsi="Arial" w:cs="Arial"/>
        </w:rPr>
        <w:t>, mentální kouč a lektor.</w:t>
      </w:r>
    </w:p>
    <w:p w14:paraId="73CD3DDC" w14:textId="7771B9F1" w:rsidR="00DD1317" w:rsidRPr="00F16560" w:rsidRDefault="00DD1317" w:rsidP="00F16560">
      <w:pPr>
        <w:spacing w:before="100" w:beforeAutospacing="1" w:after="100" w:afterAutospacing="1"/>
        <w:ind w:left="720"/>
        <w:rPr>
          <w:rFonts w:ascii="Arial" w:eastAsia="Times New Roman" w:hAnsi="Arial" w:cs="Arial"/>
          <w:kern w:val="0"/>
          <w:lang w:eastAsia="cs-CZ"/>
          <w14:ligatures w14:val="none"/>
        </w:rPr>
      </w:pPr>
    </w:p>
    <w:sectPr w:rsidR="00DD1317" w:rsidRPr="00F16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339F"/>
    <w:multiLevelType w:val="multilevel"/>
    <w:tmpl w:val="49E4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5820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58"/>
    <w:rsid w:val="000C1CC3"/>
    <w:rsid w:val="0034608F"/>
    <w:rsid w:val="003F7DD7"/>
    <w:rsid w:val="005901CC"/>
    <w:rsid w:val="00623A4F"/>
    <w:rsid w:val="00624DDD"/>
    <w:rsid w:val="007142C4"/>
    <w:rsid w:val="00762804"/>
    <w:rsid w:val="008D1C70"/>
    <w:rsid w:val="009769D6"/>
    <w:rsid w:val="009E6464"/>
    <w:rsid w:val="00B24B3D"/>
    <w:rsid w:val="00D40358"/>
    <w:rsid w:val="00D81832"/>
    <w:rsid w:val="00DD1317"/>
    <w:rsid w:val="00E16912"/>
    <w:rsid w:val="00EE2460"/>
    <w:rsid w:val="00F1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A9A7D"/>
  <w15:chartTrackingRefBased/>
  <w15:docId w15:val="{9BCF9126-57E7-3B48-AA8F-9443DBD7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4035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40358"/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customStyle="1" w:styleId="p1">
    <w:name w:val="p1"/>
    <w:basedOn w:val="Normln"/>
    <w:rsid w:val="00D4035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s1">
    <w:name w:val="s1"/>
    <w:basedOn w:val="Standardnpsmoodstavce"/>
    <w:rsid w:val="00D40358"/>
  </w:style>
  <w:style w:type="character" w:customStyle="1" w:styleId="s2">
    <w:name w:val="s2"/>
    <w:basedOn w:val="Standardnpsmoodstavce"/>
    <w:rsid w:val="00D40358"/>
  </w:style>
  <w:style w:type="paragraph" w:customStyle="1" w:styleId="p3">
    <w:name w:val="p3"/>
    <w:basedOn w:val="Normln"/>
    <w:rsid w:val="00D4035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customStyle="1" w:styleId="p4">
    <w:name w:val="p4"/>
    <w:basedOn w:val="Normln"/>
    <w:rsid w:val="00D4035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s3">
    <w:name w:val="s3"/>
    <w:basedOn w:val="Standardnpsmoodstavce"/>
    <w:rsid w:val="00D40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588</Words>
  <Characters>3445</Characters>
  <Application>Microsoft Office Word</Application>
  <DocSecurity>0</DocSecurity>
  <Lines>54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Kunat</dc:creator>
  <cp:keywords/>
  <dc:description/>
  <cp:lastModifiedBy>Michal Hoblík</cp:lastModifiedBy>
  <cp:revision>5</cp:revision>
  <dcterms:created xsi:type="dcterms:W3CDTF">2026-04-27T13:55:00Z</dcterms:created>
  <dcterms:modified xsi:type="dcterms:W3CDTF">2026-05-12T06:14:00Z</dcterms:modified>
</cp:coreProperties>
</file>