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CB551A" w:rsidRDefault="00000000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Klasické profese nestačí. Nejrychleji rostou technická řemesla </w:t>
      </w:r>
    </w:p>
    <w:p w14:paraId="00000002" w14:textId="77777777" w:rsidR="00CB551A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sz w:val="28"/>
          <w:szCs w:val="28"/>
        </w:rPr>
        <w:t>spojená s automatizací</w:t>
      </w:r>
    </w:p>
    <w:p w14:paraId="00000003" w14:textId="77777777" w:rsidR="00CB551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Největší meziroční nárůst hlásí například CNC operátoři (+35 %), programátoři CNC a PLC strojů (+25 %), elektromechanici (+19 %)</w:t>
      </w:r>
    </w:p>
    <w:p w14:paraId="00000004" w14:textId="77777777" w:rsidR="00CB551A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Firmy zvyšují mzdy hlavně u technicky specializovaných řemesel</w:t>
      </w:r>
    </w:p>
    <w:p w14:paraId="00000005" w14:textId="77777777" w:rsidR="00CB551A" w:rsidRDefault="00CB551A">
      <w:pPr>
        <w:jc w:val="both"/>
        <w:rPr>
          <w:rFonts w:ascii="Arial" w:eastAsia="Arial" w:hAnsi="Arial" w:cs="Arial"/>
          <w:b/>
          <w:bCs/>
        </w:rPr>
      </w:pPr>
    </w:p>
    <w:p w14:paraId="00000006" w14:textId="7DD1B709" w:rsidR="00CB551A" w:rsidRDefault="00000000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Praha, 1</w:t>
      </w:r>
      <w:r w:rsidR="002A4ACB">
        <w:rPr>
          <w:rFonts w:ascii="Arial" w:eastAsia="Arial" w:hAnsi="Arial" w:cs="Arial"/>
          <w:b/>
          <w:bCs/>
        </w:rPr>
        <w:t>9</w:t>
      </w:r>
      <w:r>
        <w:rPr>
          <w:rFonts w:ascii="Arial" w:eastAsia="Arial" w:hAnsi="Arial" w:cs="Arial"/>
          <w:b/>
          <w:bCs/>
        </w:rPr>
        <w:t>. května 2026 – Český pracovní trh v řemeslných profesích prochází výraznou proměnou. Zatímco dříve firmy nejvíce sháněly klasické stavební profese, aktuálně výrazně roste poptávka hlavně po technicky specializovaných řemeslnících. Největší zájem je o CNC operátory, elektromechaniky, servisní techniky nebo autoelektrikáře, tedy profese propojující manuální práci s moderními technologiemi, automatizací a elektronikou. Vyplývá to z aktuálních dat pracovního portálu JenPráce.cz za duben 2026.</w:t>
      </w:r>
    </w:p>
    <w:p w14:paraId="00000007" w14:textId="77777777" w:rsidR="00CB551A" w:rsidRDefault="00000000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Nejvíce rostou technická řemesla</w:t>
      </w:r>
    </w:p>
    <w:tbl>
      <w:tblPr>
        <w:tblStyle w:val="a"/>
        <w:tblW w:w="907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925"/>
        <w:gridCol w:w="66"/>
        <w:gridCol w:w="81"/>
      </w:tblGrid>
      <w:tr w:rsidR="00CB551A" w14:paraId="15FD4C86" w14:textId="77777777">
        <w:tc>
          <w:tcPr>
            <w:tcW w:w="8925" w:type="dxa"/>
            <w:vAlign w:val="center"/>
          </w:tcPr>
          <w:p w14:paraId="00000008" w14:textId="77777777" w:rsidR="00CB551A" w:rsidRDefault="00000000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Z dat vyplývá, že mezi </w:t>
            </w:r>
            <w:proofErr w:type="spellStart"/>
            <w:r>
              <w:rPr>
                <w:rFonts w:ascii="Arial" w:eastAsia="Arial" w:hAnsi="Arial" w:cs="Arial"/>
              </w:rPr>
              <w:t>nejpoptávanější</w:t>
            </w:r>
            <w:proofErr w:type="spellEnd"/>
            <w:r>
              <w:rPr>
                <w:rFonts w:ascii="Arial" w:eastAsia="Arial" w:hAnsi="Arial" w:cs="Arial"/>
              </w:rPr>
              <w:t xml:space="preserve"> řemeslné a technické profese aktuálně patří operátor NC / CNC strojů, elektrikář, servisní technik, zámečník, elektromechanik, svářeč, mechanik, lakýrník a automechanik.</w:t>
            </w:r>
          </w:p>
        </w:tc>
        <w:tc>
          <w:tcPr>
            <w:tcW w:w="66" w:type="dxa"/>
            <w:vAlign w:val="center"/>
          </w:tcPr>
          <w:p w14:paraId="00000009" w14:textId="77777777" w:rsidR="00CB551A" w:rsidRDefault="00CB551A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81" w:type="dxa"/>
            <w:vAlign w:val="center"/>
          </w:tcPr>
          <w:p w14:paraId="0000000A" w14:textId="77777777" w:rsidR="00CB551A" w:rsidRDefault="00CB551A">
            <w:pPr>
              <w:jc w:val="both"/>
              <w:rPr>
                <w:rFonts w:ascii="Arial" w:eastAsia="Arial" w:hAnsi="Arial" w:cs="Arial"/>
              </w:rPr>
            </w:pPr>
          </w:p>
        </w:tc>
      </w:tr>
    </w:tbl>
    <w:p w14:paraId="0000000B" w14:textId="77777777" w:rsidR="00CB551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„Firmy dnes stále více hledají pracovníky, kteří vedle řemeslné zručnosti zvládnou i moderní technologie, automatizaci nebo diagnostiku. Výrazně roste význam technicky specializovaných profesí. Nejrychleji pak meziročně rostou profese napojené na automatizaci, výrobu a elektroniku. Největší meziroční nárůst hlásí například CNC operátoři (+35 %), programátoři CNC a PLC strojů (+25 %), elektromechanici (+19 %) nebo autoelektrikáři (+17 %),“ říká Michal Španěl, datový analytik a manažer JenPráce.cz.</w:t>
      </w:r>
    </w:p>
    <w:p w14:paraId="0000000C" w14:textId="77777777" w:rsidR="00CB551A" w:rsidRDefault="00000000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Roste význam „</w:t>
      </w:r>
      <w:proofErr w:type="spellStart"/>
      <w:r>
        <w:rPr>
          <w:rFonts w:ascii="Arial" w:eastAsia="Arial" w:hAnsi="Arial" w:cs="Arial"/>
          <w:b/>
          <w:bCs/>
        </w:rPr>
        <w:t>smart</w:t>
      </w:r>
      <w:proofErr w:type="spellEnd"/>
      <w:r>
        <w:rPr>
          <w:rFonts w:ascii="Arial" w:eastAsia="Arial" w:hAnsi="Arial" w:cs="Arial"/>
          <w:b/>
          <w:bCs/>
        </w:rPr>
        <w:t xml:space="preserve"> řemeslníků“</w:t>
      </w:r>
    </w:p>
    <w:p w14:paraId="0000000D" w14:textId="77777777" w:rsidR="00CB551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Podle personalistů se mění i samotný charakter řemeslných profesí. Moderní výrobní provozy, servis nebo </w:t>
      </w:r>
      <w:proofErr w:type="spellStart"/>
      <w:r>
        <w:rPr>
          <w:rFonts w:ascii="Arial" w:eastAsia="Arial" w:hAnsi="Arial" w:cs="Arial"/>
        </w:rPr>
        <w:t>automotive</w:t>
      </w:r>
      <w:proofErr w:type="spellEnd"/>
      <w:r>
        <w:rPr>
          <w:rFonts w:ascii="Arial" w:eastAsia="Arial" w:hAnsi="Arial" w:cs="Arial"/>
        </w:rPr>
        <w:t xml:space="preserve"> dnes stále více využívají automatizaci, robotiku a digitální systémy. Firmy proto hledají zaměstnance, kteří zvládnou nejen manuální práci, ale také software, diagnostiku nebo práci s elektronikou.</w:t>
      </w:r>
    </w:p>
    <w:p w14:paraId="0000000E" w14:textId="77777777" w:rsidR="00CB551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„To je vidět zejména v </w:t>
      </w:r>
      <w:proofErr w:type="spellStart"/>
      <w:r>
        <w:rPr>
          <w:rFonts w:ascii="Arial" w:eastAsia="Arial" w:hAnsi="Arial" w:cs="Arial"/>
        </w:rPr>
        <w:t>automotive</w:t>
      </w:r>
      <w:proofErr w:type="spellEnd"/>
      <w:r>
        <w:rPr>
          <w:rFonts w:ascii="Arial" w:eastAsia="Arial" w:hAnsi="Arial" w:cs="Arial"/>
        </w:rPr>
        <w:t xml:space="preserve"> a průmyslu. Výrazně roste poptávka po autoelektrikářích, servisních technicích nebo CNC programátorech. Klasické řemeslo se postupně mění. Řada profesí dnes kombinuje manuální práci s digitálními technologiemi. Firmy proto čím dál více hledají technicky univerzální pracovníky,“ dodává Michal Španěl, datový analytik a manažer JenPráce.cz.</w:t>
      </w:r>
    </w:p>
    <w:p w14:paraId="0000000F" w14:textId="77777777" w:rsidR="00CB551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Proměna řemeslných profesí se přitom netýká jen výroby nebo průmyslu. Technologie a umělá inteligence stále více pronikají také do tradičních služeb, jako jsou malířské práce, stínicí technika nebo podlahářství. Firmy dnes využívají digitální nástroje nejen </w:t>
      </w:r>
      <w:r>
        <w:rPr>
          <w:rFonts w:ascii="Arial" w:eastAsia="Arial" w:hAnsi="Arial" w:cs="Arial"/>
        </w:rPr>
        <w:lastRenderedPageBreak/>
        <w:t>při samotné realizaci zakázek, ale i v zákaznickém servisu, plánování nebo interních procesech.</w:t>
      </w:r>
    </w:p>
    <w:p w14:paraId="00000010" w14:textId="6CE8F795" w:rsidR="00CB551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„Řemeslo zůstává základem, ale výrazně se mění prostředí kolem něj. Trendem </w:t>
      </w:r>
      <w:proofErr w:type="gramStart"/>
      <w:r>
        <w:rPr>
          <w:rFonts w:ascii="Arial" w:eastAsia="Arial" w:hAnsi="Arial" w:cs="Arial"/>
        </w:rPr>
        <w:t>je  kombinace</w:t>
      </w:r>
      <w:proofErr w:type="gramEnd"/>
      <w:r>
        <w:rPr>
          <w:rFonts w:ascii="Arial" w:eastAsia="Arial" w:hAnsi="Arial" w:cs="Arial"/>
        </w:rPr>
        <w:t xml:space="preserve"> poctivé manuální práce s technologiemi, automatizací a digitálním zákaznickým servisem. Právě to často rozhoduje o rychlosti realizace, kvalitě služeb i celkové konkurenceschopnosti,“ </w:t>
      </w:r>
      <w:r w:rsidR="002A4ACB" w:rsidRPr="002A4ACB">
        <w:rPr>
          <w:rFonts w:ascii="Arial" w:eastAsia="Arial" w:hAnsi="Arial" w:cs="Arial"/>
        </w:rPr>
        <w:t xml:space="preserve">říká Marek </w:t>
      </w:r>
      <w:proofErr w:type="spellStart"/>
      <w:r w:rsidR="002A4ACB" w:rsidRPr="002A4ACB">
        <w:rPr>
          <w:rFonts w:ascii="Arial" w:eastAsia="Arial" w:hAnsi="Arial" w:cs="Arial"/>
        </w:rPr>
        <w:t>Pščolka</w:t>
      </w:r>
      <w:proofErr w:type="spellEnd"/>
      <w:r w:rsidR="002A4ACB" w:rsidRPr="002A4ACB">
        <w:rPr>
          <w:rFonts w:ascii="Arial" w:eastAsia="Arial" w:hAnsi="Arial" w:cs="Arial"/>
        </w:rPr>
        <w:t xml:space="preserve">, jehož značky Žaluzieee a </w:t>
      </w:r>
      <w:proofErr w:type="spellStart"/>
      <w:r w:rsidR="002A4ACB" w:rsidRPr="002A4ACB">
        <w:rPr>
          <w:rFonts w:ascii="Arial" w:eastAsia="Arial" w:hAnsi="Arial" w:cs="Arial"/>
        </w:rPr>
        <w:t>Malujemeee</w:t>
      </w:r>
      <w:proofErr w:type="spellEnd"/>
      <w:r w:rsidR="002A4ACB" w:rsidRPr="002A4ACB">
        <w:rPr>
          <w:rFonts w:ascii="Arial" w:eastAsia="Arial" w:hAnsi="Arial" w:cs="Arial"/>
        </w:rPr>
        <w:t xml:space="preserve"> propojují kvalitní řemeslo s moderním zákaznickým přístupem. </w:t>
      </w:r>
    </w:p>
    <w:p w14:paraId="00000011" w14:textId="77777777" w:rsidR="00CB551A" w:rsidRDefault="00000000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Firmy dál zvyšují mzdy</w:t>
      </w:r>
    </w:p>
    <w:p w14:paraId="00000012" w14:textId="77777777" w:rsidR="00CB551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Silná poptávka tlačí vzhůru i mzdy. Podle aktuálních dat JenPráce.cz patří mezi nejlépe placené technické řemeslné profese zejména elektrikáři, elektromechanici nebo servisní technici. </w:t>
      </w:r>
    </w:p>
    <w:tbl>
      <w:tblPr>
        <w:tblStyle w:val="a0"/>
        <w:tblW w:w="7646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678"/>
        <w:gridCol w:w="1984"/>
        <w:gridCol w:w="1984"/>
      </w:tblGrid>
      <w:tr w:rsidR="00CB551A" w14:paraId="4DD5F6A0" w14:textId="77777777">
        <w:trPr>
          <w:trHeight w:val="315"/>
          <w:jc w:val="center"/>
        </w:trPr>
        <w:tc>
          <w:tcPr>
            <w:tcW w:w="36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0000013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  <w:t>Profese s nevyššími nárůsty nástupní mzdy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00000014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  <w:t>Průměr nástupní mzda (Kč)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00000015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20"/>
                <w:szCs w:val="20"/>
              </w:rPr>
              <w:t>Růst oproti loňsku</w:t>
            </w:r>
          </w:p>
        </w:tc>
      </w:tr>
      <w:tr w:rsidR="00CB551A" w14:paraId="246326CD" w14:textId="77777777">
        <w:trPr>
          <w:trHeight w:val="194"/>
          <w:jc w:val="center"/>
        </w:trPr>
        <w:tc>
          <w:tcPr>
            <w:tcW w:w="36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000016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Autoelektrikář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17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43 400 Kč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18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+14 %</w:t>
            </w:r>
          </w:p>
        </w:tc>
      </w:tr>
      <w:tr w:rsidR="00CB551A" w14:paraId="0AD455AD" w14:textId="77777777">
        <w:trPr>
          <w:trHeight w:val="211"/>
          <w:jc w:val="center"/>
        </w:trPr>
        <w:tc>
          <w:tcPr>
            <w:tcW w:w="36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000019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Programátor CNC / PLC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1A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40 500 Kč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1B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+12 %</w:t>
            </w:r>
          </w:p>
        </w:tc>
      </w:tr>
      <w:tr w:rsidR="00CB551A" w14:paraId="0EE7811A" w14:textId="77777777">
        <w:trPr>
          <w:trHeight w:val="165"/>
          <w:jc w:val="center"/>
        </w:trPr>
        <w:tc>
          <w:tcPr>
            <w:tcW w:w="36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00001C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Elektromechanik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1D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40 500 Kč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1E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+11 %</w:t>
            </w:r>
          </w:p>
        </w:tc>
      </w:tr>
      <w:tr w:rsidR="00CB551A" w14:paraId="62507F36" w14:textId="77777777">
        <w:trPr>
          <w:trHeight w:val="184"/>
          <w:jc w:val="center"/>
        </w:trPr>
        <w:tc>
          <w:tcPr>
            <w:tcW w:w="36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00001F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Servisní technik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20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41 500 Kč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21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242E59"/>
                <w:sz w:val="22"/>
                <w:szCs w:val="22"/>
              </w:rPr>
            </w:pPr>
            <w:r>
              <w:rPr>
                <w:rFonts w:ascii="Arial" w:eastAsia="Arial" w:hAnsi="Arial" w:cs="Arial"/>
              </w:rPr>
              <w:t>+9 %</w:t>
            </w:r>
          </w:p>
        </w:tc>
      </w:tr>
      <w:tr w:rsidR="00CB551A" w14:paraId="452D205F" w14:textId="77777777">
        <w:trPr>
          <w:trHeight w:val="184"/>
          <w:jc w:val="center"/>
        </w:trPr>
        <w:tc>
          <w:tcPr>
            <w:tcW w:w="36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000022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Elektrikář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23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40 500 Kč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24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+8 %</w:t>
            </w:r>
          </w:p>
        </w:tc>
      </w:tr>
      <w:tr w:rsidR="00CB551A" w14:paraId="6F3FA99C" w14:textId="77777777">
        <w:trPr>
          <w:trHeight w:val="184"/>
          <w:jc w:val="center"/>
        </w:trPr>
        <w:tc>
          <w:tcPr>
            <w:tcW w:w="36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000025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CNC operátor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26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38 600 Kč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27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+8 %</w:t>
            </w:r>
          </w:p>
        </w:tc>
      </w:tr>
      <w:tr w:rsidR="00CB551A" w14:paraId="785AC259" w14:textId="77777777">
        <w:trPr>
          <w:trHeight w:val="184"/>
          <w:jc w:val="center"/>
        </w:trPr>
        <w:tc>
          <w:tcPr>
            <w:tcW w:w="36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000028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Zámečník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29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39 000 Kč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2A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+7 %</w:t>
            </w:r>
          </w:p>
        </w:tc>
      </w:tr>
      <w:tr w:rsidR="00CB551A" w14:paraId="4CDEDA20" w14:textId="77777777">
        <w:trPr>
          <w:trHeight w:val="184"/>
          <w:jc w:val="center"/>
        </w:trPr>
        <w:tc>
          <w:tcPr>
            <w:tcW w:w="36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00002B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Svářeč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2C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39 600 Kč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2D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+6 %</w:t>
            </w:r>
          </w:p>
        </w:tc>
      </w:tr>
      <w:tr w:rsidR="00CB551A" w14:paraId="1C62D8F7" w14:textId="77777777">
        <w:trPr>
          <w:trHeight w:val="184"/>
          <w:jc w:val="center"/>
        </w:trPr>
        <w:tc>
          <w:tcPr>
            <w:tcW w:w="36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00002E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Automechanik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2F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39 600 Kč</w:t>
            </w:r>
          </w:p>
        </w:tc>
        <w:tc>
          <w:tcPr>
            <w:tcW w:w="198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AC9A3"/>
            <w:vAlign w:val="center"/>
          </w:tcPr>
          <w:p w14:paraId="00000030" w14:textId="77777777" w:rsidR="00CB551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+5 %</w:t>
            </w:r>
          </w:p>
        </w:tc>
      </w:tr>
    </w:tbl>
    <w:p w14:paraId="00000031" w14:textId="77777777" w:rsidR="00CB551A" w:rsidRDefault="00CB551A">
      <w:pPr>
        <w:jc w:val="both"/>
        <w:rPr>
          <w:rFonts w:ascii="Arial" w:eastAsia="Arial" w:hAnsi="Arial" w:cs="Arial"/>
        </w:rPr>
      </w:pPr>
    </w:p>
    <w:p w14:paraId="00000032" w14:textId="77777777" w:rsidR="00CB551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Nejvýraznější růst nástupních mezd meziročně zaznamenali autoelektrikáři (+14 %), programátoři CNC / PLC (+12 %) a elektromechanici (+11 %).</w:t>
      </w:r>
    </w:p>
    <w:p w14:paraId="00000033" w14:textId="77777777" w:rsidR="00CB551A" w:rsidRDefault="00000000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AI a automatizace řemeslníkům práci neberou</w:t>
      </w:r>
    </w:p>
    <w:p w14:paraId="00000034" w14:textId="77777777" w:rsidR="00CB551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Zajímavé přitom je, že právě nástup automatizace a umělá inteligence poptávku po některých řemeslnících naopak zvyšuje. Moderní technologie totiž potřebují instalaci, servis, údržbu i diagnostiku.</w:t>
      </w:r>
    </w:p>
    <w:p w14:paraId="00000035" w14:textId="77777777" w:rsidR="00CB551A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„Řemeslníci se kvůli AI o práci bát nemusí. Naopak vznikají nové technické specializace a firmy potřebují pracovníky, kteří budou moderní technologie obsluhovat a servisovat,“ uzavírá Michal Španěl z JenPráce.cz.</w:t>
      </w:r>
    </w:p>
    <w:sectPr w:rsidR="00CB551A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EDF49EE2-15CE-491A-A637-6F666854B5A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3D9605D7-621B-48B3-B1CC-F5091C773F4A}"/>
    <w:embedItalic r:id="rId3" w:fontKey="{29C590BD-C16B-46D2-ADCB-6666DDD35D5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78817F0B-4A72-4506-977D-2786448FCE9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DA0C34"/>
    <w:multiLevelType w:val="multilevel"/>
    <w:tmpl w:val="CCD22A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522524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51A"/>
    <w:rsid w:val="002A4ACB"/>
    <w:rsid w:val="00CB551A"/>
    <w:rsid w:val="00E46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365F"/>
  <w15:docId w15:val="{4DE0EFD3-8162-4CF3-8380-61585B54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cs" w:eastAsia="cs-CZ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spacing w:after="80" w:line="240" w:lineRule="auto"/>
    </w:pPr>
    <w:rPr>
      <w:sz w:val="56"/>
      <w:szCs w:val="56"/>
    </w:rPr>
  </w:style>
  <w:style w:type="paragraph" w:styleId="Podnadpis">
    <w:name w:val="Subtitle"/>
    <w:basedOn w:val="Normln"/>
    <w:next w:val="Normln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blzJqbm+hg1dHWdKJEcQ/wxxVw==">CgMxLjAaJwoBMBIiCiAIBCocCgtBQUFCNmpKVnIxbxAIGgtBQUFCNmpKVnIxbyLPDAoLQUFBQjZqSlZyMW8SnwwKC0FBQUI2akpWcjFvEgtBQUFCNmpKVnIxbxq8AwoJdGV4dC9odG1sEq4DbmVtw6FtZSAxMDB2a3kgxZllbWVzbG7DrWt1LnZ5dcW+w612w6EgbmV6bsOtIMO6cMWvbsSbIMWhaWtvdm7Emy4uOi0vLi4ubmFiaXrDrW0gYWx0ZXJuYXRpdnU6wqDFmcOta8OhIE1hcmVrIFDFocSNb2xrYSwga3RlcsO9IGJ1ZHVqZSB6bmHEjWt5IMW9YWx1emllZWUgYSBNYWx1amVtZWVlIHMgY8OtbGVtIHZyYWNldCBkb2Jyw6kgam3DqW5vIMWZZW1lc2x1IC8gxZnDrWvDoSBNYXJlayBQxaHEjW9sa2EsIGplaG/FviB6bmHEjWt5IMW9YWx1emllZWUgYSBNYWx1amVtZWVlIHByb3BvanVqw60ga3ZhbGl0bsOtIMWZZW1lc2xvIHMgbW9kZXJuw61tIHrDoWthem5pY2vDvW0gcMWZw61zdHVwZW0uIC/CoMWZw61rw6EgTWFyZWsgUMWhxI1vbGthLCBwb2QgamVob8W+IHZlZGVuw61tIHZ6bmlrYWrDrSB6bmHEjWt5IMW9YWx1emllZWUgYSBNYWx1amVtZWVlLiK9AwoKdGV4dC9wbGFpbhKuA25lbcOhbWUgMTAwdmt5IMWZZW1lc2xuw61rdS52eXXFvsOtdsOhIG5lem7DrSDDunDFr27EmyDFoWlrb3ZuxJsuLjotLy4uLm5hYml6w61tIGFsdGVybmF0aXZ1OsKgxZnDrWvDoSBNYXJlayBQxaHEjW9sa2EsIGt0ZXLDvSBidWR1amUgem5hxI1reSDFvWFsdXppZWVlIGEgTWFsdWplbWVlZSBzIGPDrWxlbSB2cmFjZXQgZG9icsOpIGptw6lubyDFmWVtZXNsdSAvIMWZw61rw6EgTWFyZWsgUMWhxI1vbGthLCBqZWhvxb4gem5hxI1reSDFvWFsdXppZWVlIGEgTWFsdWplbWVlZSBwcm9wb2p1asOtIGt2YWxpdG7DrSDFmWVtZXNsbyBzIG1vZGVybsOtbSB6w6FrYXpuaWNrw71tIHDFmcOtc3R1cGVtLiAvwqDFmcOta8OhIE1hcmVrIFDFocSNb2xrYSwgcG9kIGplaG/FviB2ZWRlbsOtbSB2em5pa2Fqw60gem5hxI1reSDFvWFsdXppZWVlIGEgTWFsdWplbWVlZS4qGyIVMTEyMzk2MzgzMzY2MzQxNjAyMTAzKAA4ADCC4JbX4zM4guCW1+MzSoYBCgp0ZXh0L3BsYWluEnjFmcOta8OhIE1hcmVrIFDFocSNb2xrYSwgamVob8W+IGZpcm1hIHZ5dcW+w612w6Egc3Rvdmt5IMWZZW1lc2xuw61rxa8gbmEgc3bDvWNoIHBsYXRmb3Jtw6FjaCAgxb1hbHV6aWVlZSBuZWJvIE1hbHVqZW1lZS5aDHZtdWJweXVrbTMxZnICIAB4AJoBBggAEAAYAKoBsQMSrgNuZW3DoW1lIDEwMHZreSDFmWVtZXNsbsOta3Uudnl1xb7DrXbDoSBuZXpuw60gw7pwxa9uxJsgxaFpa292bsSbLi46LS8uLi5uYWJpesOtbSBhbHRlcm5hdGl2dTrCoMWZw61rw6EgTWFyZWsgUMWhxI1vbGthLCBrdGVyw70gYnVkdWplIHpuYcSNa3kgxb1hbHV6aWVlZSBhIE1hbHVqZW1lZWUgcyBjw61sZW0gdnJhY2V0IGRvYnLDqSBqbcOpbm8gxZllbWVzbHUgLyDFmcOta8OhIE1hcmVrIFDFocSNb2xrYSwgamVob8W+IHpuYcSNa3kgxb1hbHV6aWVlZSBhIE1hbHVqZW1lZWUgcHJvcG9qdWrDrSBrdmFsaXRuw60gxZllbWVzbG8gcyBtb2Rlcm7DrW0gesOha2F6bmlja8O9bSBwxZnDrXN0dXBlbS4gL8KgxZnDrWvDoSBNYXJlayBQxaHEjW9sa2EsIHBvZCBqZWhvxb4gdmVkZW7DrW0gdnpuaWthasOtIHpuYcSNa3kgxb1hbHV6aWVlZSBhIE1hbHVqZW1lZWUuGILgltfjMyCC4JbX4zNCEGtpeC43ZzBpOThxbjRucnE4AHIhMThwUUItWlNFSDNGd0tRYzFEM25Sa3BuaElXM216ZlF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petr jarkovský</cp:lastModifiedBy>
  <cp:revision>2</cp:revision>
  <dcterms:created xsi:type="dcterms:W3CDTF">2026-05-18T16:40:00Z</dcterms:created>
  <dcterms:modified xsi:type="dcterms:W3CDTF">2026-05-18T16:40:00Z</dcterms:modified>
</cp:coreProperties>
</file>