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62623" w14:textId="3A9FFB7B" w:rsidR="002F2E08" w:rsidRDefault="00820C00" w:rsidP="00D71862">
      <w:pPr>
        <w:pStyle w:val="Normlnweb"/>
        <w:shd w:val="clear" w:color="auto" w:fill="FFFFFF"/>
        <w:spacing w:before="0" w:beforeAutospacing="0" w:afterAutospacing="0"/>
        <w:jc w:val="both"/>
        <w:rPr>
          <w:rFonts w:asciiTheme="minorHAnsi" w:hAnsiTheme="minorHAnsi" w:cstheme="minorHAnsi"/>
          <w:b/>
          <w:bCs/>
          <w:color w:val="000000" w:themeColor="text1"/>
          <w:sz w:val="28"/>
          <w:szCs w:val="28"/>
        </w:rPr>
      </w:pPr>
      <w:r w:rsidRPr="00CA3A68">
        <w:rPr>
          <w:rFonts w:asciiTheme="minorHAnsi" w:hAnsiTheme="minorHAnsi" w:cstheme="minorHAnsi"/>
          <w:color w:val="000000" w:themeColor="text1"/>
          <w:sz w:val="22"/>
          <w:szCs w:val="22"/>
        </w:rPr>
        <w:t> </w:t>
      </w:r>
    </w:p>
    <w:p w14:paraId="18688080" w14:textId="77777777" w:rsidR="003B1B2F" w:rsidRDefault="003B1B2F" w:rsidP="003A4875">
      <w:pPr>
        <w:pStyle w:val="Normlnweb"/>
        <w:shd w:val="clear" w:color="auto" w:fill="FFFFFF"/>
        <w:spacing w:after="384"/>
        <w:jc w:val="center"/>
        <w:textAlignment w:val="baseline"/>
        <w:rPr>
          <w:rFonts w:asciiTheme="minorHAnsi" w:hAnsiTheme="minorHAnsi" w:cstheme="minorHAnsi"/>
          <w:b/>
          <w:bCs/>
          <w:color w:val="000000" w:themeColor="text1"/>
          <w:sz w:val="28"/>
          <w:szCs w:val="28"/>
        </w:rPr>
      </w:pPr>
    </w:p>
    <w:p w14:paraId="0542FCC2" w14:textId="4C7C3512" w:rsidR="003B1B2F" w:rsidRDefault="003B1B2F" w:rsidP="003A4875">
      <w:pPr>
        <w:pStyle w:val="Normlnweb"/>
        <w:shd w:val="clear" w:color="auto" w:fill="FFFFFF"/>
        <w:spacing w:after="384"/>
        <w:jc w:val="center"/>
        <w:textAlignment w:val="baseline"/>
        <w:rPr>
          <w:rFonts w:asciiTheme="minorHAnsi" w:hAnsiTheme="minorHAnsi" w:cstheme="minorHAnsi"/>
          <w:b/>
          <w:bCs/>
          <w:color w:val="000000" w:themeColor="text1"/>
          <w:sz w:val="28"/>
          <w:szCs w:val="28"/>
        </w:rPr>
      </w:pPr>
      <w:r w:rsidRPr="003B1B2F">
        <w:rPr>
          <w:rFonts w:asciiTheme="minorHAnsi" w:hAnsiTheme="minorHAnsi" w:cstheme="minorHAnsi"/>
          <w:b/>
          <w:bCs/>
          <w:color w:val="000000" w:themeColor="text1"/>
          <w:sz w:val="28"/>
          <w:szCs w:val="28"/>
        </w:rPr>
        <w:t>Letní bouřky a karavan</w:t>
      </w:r>
      <w:r>
        <w:rPr>
          <w:rFonts w:asciiTheme="minorHAnsi" w:hAnsiTheme="minorHAnsi" w:cstheme="minorHAnsi"/>
          <w:b/>
          <w:bCs/>
          <w:color w:val="000000" w:themeColor="text1"/>
          <w:sz w:val="28"/>
          <w:szCs w:val="28"/>
        </w:rPr>
        <w:t>.</w:t>
      </w:r>
      <w:r w:rsidRPr="003B1B2F">
        <w:rPr>
          <w:rFonts w:asciiTheme="minorHAnsi" w:hAnsiTheme="minorHAnsi" w:cstheme="minorHAnsi"/>
          <w:b/>
          <w:bCs/>
          <w:color w:val="000000" w:themeColor="text1"/>
          <w:sz w:val="28"/>
          <w:szCs w:val="28"/>
        </w:rPr>
        <w:t xml:space="preserve"> Co zkontrolovat po každém dešti</w:t>
      </w:r>
      <w:r>
        <w:rPr>
          <w:rFonts w:asciiTheme="minorHAnsi" w:hAnsiTheme="minorHAnsi" w:cstheme="minorHAnsi"/>
          <w:b/>
          <w:bCs/>
          <w:color w:val="000000" w:themeColor="text1"/>
          <w:sz w:val="28"/>
          <w:szCs w:val="28"/>
        </w:rPr>
        <w:t>?</w:t>
      </w:r>
    </w:p>
    <w:p w14:paraId="2C005156" w14:textId="52EAF14F" w:rsidR="003B1B2F" w:rsidRPr="003B1B2F" w:rsidRDefault="002C7C1B" w:rsidP="003B1B2F">
      <w:pPr>
        <w:pStyle w:val="Normlnweb"/>
        <w:shd w:val="clear" w:color="auto" w:fill="FFFFFF"/>
        <w:spacing w:after="384"/>
        <w:jc w:val="both"/>
        <w:textAlignment w:val="baseline"/>
        <w:rPr>
          <w:rFonts w:asciiTheme="minorHAnsi" w:hAnsiTheme="minorHAnsi" w:cstheme="minorHAnsi"/>
          <w:b/>
          <w:bCs/>
          <w:color w:val="000000" w:themeColor="text1"/>
          <w:sz w:val="22"/>
          <w:szCs w:val="22"/>
        </w:rPr>
      </w:pPr>
      <w:r w:rsidRPr="000A28C0">
        <w:rPr>
          <w:rFonts w:asciiTheme="minorHAnsi" w:hAnsiTheme="minorHAnsi" w:cstheme="minorHAnsi"/>
          <w:b/>
          <w:bCs/>
          <w:color w:val="000000" w:themeColor="text1"/>
          <w:sz w:val="22"/>
          <w:szCs w:val="22"/>
        </w:rPr>
        <w:t xml:space="preserve">Praha, </w:t>
      </w:r>
      <w:r w:rsidR="003B1B2F">
        <w:rPr>
          <w:rFonts w:asciiTheme="minorHAnsi" w:hAnsiTheme="minorHAnsi" w:cstheme="minorHAnsi"/>
          <w:b/>
          <w:bCs/>
          <w:color w:val="000000" w:themeColor="text1"/>
          <w:sz w:val="22"/>
          <w:szCs w:val="22"/>
        </w:rPr>
        <w:t>18</w:t>
      </w:r>
      <w:r w:rsidRPr="000A28C0">
        <w:rPr>
          <w:rFonts w:asciiTheme="minorHAnsi" w:hAnsiTheme="minorHAnsi" w:cstheme="minorHAnsi"/>
          <w:b/>
          <w:bCs/>
          <w:color w:val="000000" w:themeColor="text1"/>
          <w:sz w:val="22"/>
          <w:szCs w:val="22"/>
        </w:rPr>
        <w:t xml:space="preserve">. </w:t>
      </w:r>
      <w:r w:rsidR="003B1B2F">
        <w:rPr>
          <w:rFonts w:asciiTheme="minorHAnsi" w:hAnsiTheme="minorHAnsi" w:cstheme="minorHAnsi"/>
          <w:b/>
          <w:bCs/>
          <w:color w:val="000000" w:themeColor="text1"/>
          <w:sz w:val="22"/>
          <w:szCs w:val="22"/>
        </w:rPr>
        <w:t xml:space="preserve">června </w:t>
      </w:r>
      <w:r w:rsidRPr="000A28C0">
        <w:rPr>
          <w:rFonts w:asciiTheme="minorHAnsi" w:hAnsiTheme="minorHAnsi" w:cstheme="minorHAnsi"/>
          <w:b/>
          <w:bCs/>
          <w:color w:val="000000" w:themeColor="text1"/>
          <w:sz w:val="22"/>
          <w:szCs w:val="22"/>
        </w:rPr>
        <w:t>202</w:t>
      </w:r>
      <w:r w:rsidR="003B1B2F">
        <w:rPr>
          <w:rFonts w:asciiTheme="minorHAnsi" w:hAnsiTheme="minorHAnsi" w:cstheme="minorHAnsi"/>
          <w:b/>
          <w:bCs/>
          <w:color w:val="000000" w:themeColor="text1"/>
          <w:sz w:val="22"/>
          <w:szCs w:val="22"/>
        </w:rPr>
        <w:t>6</w:t>
      </w:r>
      <w:r w:rsidRPr="000A28C0">
        <w:rPr>
          <w:rFonts w:asciiTheme="minorHAnsi" w:hAnsiTheme="minorHAnsi" w:cstheme="minorHAnsi"/>
          <w:b/>
          <w:bCs/>
          <w:color w:val="000000" w:themeColor="text1"/>
          <w:sz w:val="22"/>
          <w:szCs w:val="22"/>
        </w:rPr>
        <w:t xml:space="preserve"> </w:t>
      </w:r>
      <w:proofErr w:type="gramStart"/>
      <w:r w:rsidRPr="000A28C0">
        <w:rPr>
          <w:rFonts w:asciiTheme="minorHAnsi" w:hAnsiTheme="minorHAnsi" w:cstheme="minorHAnsi"/>
          <w:b/>
          <w:bCs/>
          <w:color w:val="000000" w:themeColor="text1"/>
          <w:sz w:val="22"/>
          <w:szCs w:val="22"/>
        </w:rPr>
        <w:t>–</w:t>
      </w:r>
      <w:r w:rsidR="00D71862">
        <w:rPr>
          <w:rFonts w:asciiTheme="minorHAnsi" w:hAnsiTheme="minorHAnsi" w:cstheme="minorHAnsi"/>
          <w:b/>
          <w:bCs/>
          <w:color w:val="000000" w:themeColor="text1"/>
          <w:sz w:val="22"/>
          <w:szCs w:val="22"/>
        </w:rPr>
        <w:t xml:space="preserve"> </w:t>
      </w:r>
      <w:r w:rsidR="00772C40">
        <w:rPr>
          <w:rFonts w:asciiTheme="minorHAnsi" w:hAnsiTheme="minorHAnsi" w:cstheme="minorHAnsi"/>
          <w:b/>
          <w:bCs/>
          <w:color w:val="000000" w:themeColor="text1"/>
          <w:sz w:val="22"/>
          <w:szCs w:val="22"/>
        </w:rPr>
        <w:t xml:space="preserve"> </w:t>
      </w:r>
      <w:r w:rsidR="003B1B2F" w:rsidRPr="003B1B2F">
        <w:rPr>
          <w:rFonts w:asciiTheme="minorHAnsi" w:hAnsiTheme="minorHAnsi" w:cstheme="minorHAnsi"/>
          <w:b/>
          <w:bCs/>
          <w:color w:val="000000" w:themeColor="text1"/>
          <w:sz w:val="22"/>
          <w:szCs w:val="22"/>
        </w:rPr>
        <w:t>Léto</w:t>
      </w:r>
      <w:proofErr w:type="gramEnd"/>
      <w:r w:rsidR="003B1B2F" w:rsidRPr="003B1B2F">
        <w:rPr>
          <w:rFonts w:asciiTheme="minorHAnsi" w:hAnsiTheme="minorHAnsi" w:cstheme="minorHAnsi"/>
          <w:b/>
          <w:bCs/>
          <w:color w:val="000000" w:themeColor="text1"/>
          <w:sz w:val="22"/>
          <w:szCs w:val="22"/>
        </w:rPr>
        <w:t xml:space="preserve"> je pro milovníky </w:t>
      </w:r>
      <w:r w:rsidR="003B1B2F">
        <w:rPr>
          <w:rFonts w:asciiTheme="minorHAnsi" w:hAnsiTheme="minorHAnsi" w:cstheme="minorHAnsi"/>
          <w:b/>
          <w:bCs/>
          <w:color w:val="000000" w:themeColor="text1"/>
          <w:sz w:val="22"/>
          <w:szCs w:val="22"/>
        </w:rPr>
        <w:t>kempování a karavanů</w:t>
      </w:r>
      <w:r w:rsidR="003B1B2F" w:rsidRPr="003B1B2F">
        <w:rPr>
          <w:rFonts w:asciiTheme="minorHAnsi" w:hAnsiTheme="minorHAnsi" w:cstheme="minorHAnsi"/>
          <w:b/>
          <w:bCs/>
          <w:color w:val="000000" w:themeColor="text1"/>
          <w:sz w:val="22"/>
          <w:szCs w:val="22"/>
        </w:rPr>
        <w:t xml:space="preserve"> hlavní sezónou. Spolu s teplým počasím však přicházejí i časté bouřky, přívalové deště a prudké změny počasí. Zatímco většina cestovatelů po dešti řeší hlavně návrat k plánovanému programu, právě vlhkost bývá jedním z největších nepřátel obytných vozů. Mokrá markýza, zatečená voda, vlhké textilie nebo nečistoty zanesené do interiéru mohou během několika dní způsobit nepříjemný zápach, vznik plísní nebo zbytečné opotřebení vybavení.</w:t>
      </w:r>
    </w:p>
    <w:p w14:paraId="37F61936" w14:textId="12E97FC4" w:rsidR="003B1B2F" w:rsidRPr="003B1B2F" w:rsidRDefault="003B1B2F" w:rsidP="003B1B2F">
      <w:pPr>
        <w:pStyle w:val="Normlnweb"/>
        <w:shd w:val="clear" w:color="auto" w:fill="FFFFFF"/>
        <w:spacing w:after="384"/>
        <w:textAlignment w:val="baseline"/>
        <w:rPr>
          <w:rFonts w:asciiTheme="minorHAnsi" w:hAnsiTheme="minorHAnsi" w:cstheme="minorHAnsi"/>
          <w:color w:val="000000" w:themeColor="text1"/>
          <w:sz w:val="22"/>
          <w:szCs w:val="22"/>
        </w:rPr>
      </w:pPr>
      <w:r w:rsidRPr="003B1B2F">
        <w:rPr>
          <w:rFonts w:asciiTheme="minorHAnsi" w:hAnsiTheme="minorHAnsi" w:cstheme="minorHAnsi"/>
          <w:b/>
          <w:bCs/>
          <w:color w:val="000000" w:themeColor="text1"/>
          <w:sz w:val="22"/>
          <w:szCs w:val="22"/>
        </w:rPr>
        <w:t>Mokrá markýza potřebuje pozornost</w:t>
      </w:r>
      <w:r w:rsidRPr="003B1B2F">
        <w:rPr>
          <w:rFonts w:asciiTheme="minorHAnsi" w:hAnsiTheme="minorHAnsi" w:cstheme="minorHAnsi"/>
          <w:b/>
          <w:bCs/>
          <w:color w:val="000000" w:themeColor="text1"/>
          <w:sz w:val="22"/>
          <w:szCs w:val="22"/>
        </w:rPr>
        <w:br/>
      </w:r>
      <w:r w:rsidRPr="003B1B2F">
        <w:rPr>
          <w:rFonts w:asciiTheme="minorHAnsi" w:hAnsiTheme="minorHAnsi" w:cstheme="minorHAnsi"/>
          <w:color w:val="000000" w:themeColor="text1"/>
          <w:sz w:val="22"/>
          <w:szCs w:val="22"/>
        </w:rPr>
        <w:t>„Jednou z nejčastějších chyb bývá sbalení mokré markýzy ihned po dešti. Pokud zůstane vlhká několik dní, mohou se na ní objevit plísně, skvrny nebo nepříjemný zápach. Ideální je nechat ji po návratu slunečného počasí co nejdříve rozložit a důkladně vyschnout.</w:t>
      </w:r>
      <w:r w:rsidRPr="003B1B2F">
        <w:rPr>
          <w:rFonts w:asciiTheme="minorHAnsi" w:hAnsiTheme="minorHAnsi" w:cstheme="minorHAnsi"/>
          <w:b/>
          <w:bCs/>
          <w:color w:val="000000" w:themeColor="text1"/>
          <w:sz w:val="22"/>
          <w:szCs w:val="22"/>
        </w:rPr>
        <w:t xml:space="preserve"> </w:t>
      </w:r>
      <w:r w:rsidRPr="003B1B2F">
        <w:rPr>
          <w:rFonts w:asciiTheme="minorHAnsi" w:hAnsiTheme="minorHAnsi" w:cstheme="minorHAnsi"/>
          <w:color w:val="000000" w:themeColor="text1"/>
          <w:sz w:val="22"/>
          <w:szCs w:val="22"/>
        </w:rPr>
        <w:t xml:space="preserve">Prach, pyl nebo drobné nečistoty lze odstranit měkkým kartáčem a vodou. Na odolnější znečištění postačí jemný čisticí prostředek určený pro venkovní textilie. Důležité je markýzu před opětovným složením vždy nechat dokonale vyschnout,“ říká Lukáš Rom ze společnosti </w:t>
      </w:r>
      <w:hyperlink r:id="rId5" w:history="1">
        <w:proofErr w:type="spellStart"/>
        <w:r w:rsidRPr="003B1B2F">
          <w:rPr>
            <w:rStyle w:val="Hypertextovodkaz"/>
            <w:rFonts w:ascii="Calibri" w:hAnsi="Calibri" w:cs="Calibri"/>
            <w:sz w:val="22"/>
            <w:szCs w:val="22"/>
          </w:rPr>
          <w:t>Kärcher</w:t>
        </w:r>
        <w:proofErr w:type="spellEnd"/>
        <w:r w:rsidRPr="003B1B2F">
          <w:rPr>
            <w:rStyle w:val="Hypertextovodkaz"/>
            <w:rFonts w:ascii="Calibri" w:hAnsi="Calibri" w:cs="Calibri"/>
            <w:sz w:val="22"/>
            <w:szCs w:val="22"/>
          </w:rPr>
          <w:t>.</w:t>
        </w:r>
      </w:hyperlink>
    </w:p>
    <w:p w14:paraId="5EF54D51" w14:textId="2B5E080B" w:rsidR="003B1B2F" w:rsidRPr="003B1B2F" w:rsidRDefault="003B1B2F" w:rsidP="003B1B2F">
      <w:pPr>
        <w:pStyle w:val="Normlnweb"/>
        <w:shd w:val="clear" w:color="auto" w:fill="FFFFFF"/>
        <w:spacing w:after="384"/>
        <w:textAlignment w:val="baseline"/>
        <w:rPr>
          <w:rFonts w:asciiTheme="minorHAnsi" w:hAnsiTheme="minorHAnsi" w:cstheme="minorHAnsi"/>
          <w:b/>
          <w:bCs/>
          <w:color w:val="000000" w:themeColor="text1"/>
          <w:sz w:val="22"/>
          <w:szCs w:val="22"/>
        </w:rPr>
      </w:pPr>
      <w:r w:rsidRPr="003B1B2F">
        <w:rPr>
          <w:rFonts w:asciiTheme="minorHAnsi" w:hAnsiTheme="minorHAnsi" w:cstheme="minorHAnsi"/>
          <w:b/>
          <w:bCs/>
          <w:color w:val="000000" w:themeColor="text1"/>
          <w:sz w:val="22"/>
          <w:szCs w:val="22"/>
        </w:rPr>
        <w:t>Zkontrolujte střechu a odtokové cesty</w:t>
      </w:r>
      <w:r>
        <w:rPr>
          <w:rFonts w:asciiTheme="minorHAnsi" w:hAnsiTheme="minorHAnsi" w:cstheme="minorHAnsi"/>
          <w:b/>
          <w:bCs/>
          <w:color w:val="000000" w:themeColor="text1"/>
          <w:sz w:val="22"/>
          <w:szCs w:val="22"/>
        </w:rPr>
        <w:br/>
      </w:r>
      <w:r w:rsidRPr="003B1B2F">
        <w:rPr>
          <w:rFonts w:asciiTheme="minorHAnsi" w:hAnsiTheme="minorHAnsi" w:cstheme="minorHAnsi"/>
          <w:color w:val="000000" w:themeColor="text1"/>
          <w:sz w:val="22"/>
          <w:szCs w:val="22"/>
        </w:rPr>
        <w:t>Po silném dešti se vyplatí zkontrolovat střechu karavanu, střešní okna, ventilační otvory a odtokové kanálky. Listí, jehličí nebo jiné nečistoty mohou bránit správnému odvodu vody a zvyšovat riziko zatékání.</w:t>
      </w:r>
      <w:r>
        <w:rPr>
          <w:rFonts w:asciiTheme="minorHAnsi" w:hAnsiTheme="minorHAnsi" w:cstheme="minorHAnsi"/>
          <w:b/>
          <w:bCs/>
          <w:color w:val="000000" w:themeColor="text1"/>
          <w:sz w:val="22"/>
          <w:szCs w:val="22"/>
        </w:rPr>
        <w:t xml:space="preserve"> </w:t>
      </w:r>
      <w:r w:rsidRPr="003B1B2F">
        <w:rPr>
          <w:rFonts w:asciiTheme="minorHAnsi" w:hAnsiTheme="minorHAnsi" w:cstheme="minorHAnsi"/>
          <w:color w:val="000000" w:themeColor="text1"/>
          <w:sz w:val="22"/>
          <w:szCs w:val="22"/>
        </w:rPr>
        <w:t>Pozornost si zaslouží také těsnění kolem oken a dveří. Pokud se na nich usazuje špína nebo zůstávají dlouhodobě vlhká, mohou postupně ztrácet pružnost. Pravidelné očištění a základní údržba pomáhají prodloužit jejich životnost.</w:t>
      </w:r>
    </w:p>
    <w:p w14:paraId="174EC73C" w14:textId="28989BDC" w:rsidR="003B1B2F" w:rsidRPr="003B1B2F" w:rsidRDefault="003B1B2F" w:rsidP="003B1B2F">
      <w:pPr>
        <w:pStyle w:val="Normlnweb"/>
        <w:shd w:val="clear" w:color="auto" w:fill="FFFFFF"/>
        <w:spacing w:after="384"/>
        <w:textAlignment w:val="baseline"/>
        <w:rPr>
          <w:rFonts w:asciiTheme="minorHAnsi" w:hAnsiTheme="minorHAnsi" w:cstheme="minorHAnsi"/>
          <w:b/>
          <w:bCs/>
          <w:color w:val="000000" w:themeColor="text1"/>
          <w:sz w:val="22"/>
          <w:szCs w:val="22"/>
        </w:rPr>
      </w:pPr>
      <w:r w:rsidRPr="003B1B2F">
        <w:rPr>
          <w:rFonts w:asciiTheme="minorHAnsi" w:hAnsiTheme="minorHAnsi" w:cstheme="minorHAnsi"/>
          <w:b/>
          <w:bCs/>
          <w:color w:val="000000" w:themeColor="text1"/>
          <w:sz w:val="22"/>
          <w:szCs w:val="22"/>
        </w:rPr>
        <w:t>Největší riziko bývá uvnitř</w:t>
      </w:r>
      <w:r>
        <w:rPr>
          <w:rFonts w:asciiTheme="minorHAnsi" w:hAnsiTheme="minorHAnsi" w:cstheme="minorHAnsi"/>
          <w:b/>
          <w:bCs/>
          <w:color w:val="000000" w:themeColor="text1"/>
          <w:sz w:val="22"/>
          <w:szCs w:val="22"/>
        </w:rPr>
        <w:br/>
      </w:r>
      <w:r w:rsidRPr="003B1B2F">
        <w:rPr>
          <w:rFonts w:asciiTheme="minorHAnsi" w:hAnsiTheme="minorHAnsi" w:cstheme="minorHAnsi"/>
          <w:color w:val="000000" w:themeColor="text1"/>
          <w:sz w:val="22"/>
          <w:szCs w:val="22"/>
        </w:rPr>
        <w:t>Zatímco mokrá karoserie obvykle rychle uschne, vlhkost uvnitř karavanu může přetrvávat mnohem déle. Po bouřce bývají v interiéru mokré ručníky, plavky, boty nebo oblečení. Pokud zůstávají ve špatně větraném prostoru, vytvářejí ideální podmínky pro vznik plísní.</w:t>
      </w:r>
      <w:r>
        <w:rPr>
          <w:rFonts w:asciiTheme="minorHAnsi" w:hAnsiTheme="minorHAnsi" w:cstheme="minorHAnsi"/>
          <w:b/>
          <w:bCs/>
          <w:color w:val="000000" w:themeColor="text1"/>
          <w:sz w:val="22"/>
          <w:szCs w:val="22"/>
        </w:rPr>
        <w:t xml:space="preserve"> </w:t>
      </w:r>
      <w:r w:rsidRPr="003B1B2F">
        <w:rPr>
          <w:rFonts w:asciiTheme="minorHAnsi" w:hAnsiTheme="minorHAnsi" w:cstheme="minorHAnsi"/>
          <w:color w:val="000000" w:themeColor="text1"/>
          <w:sz w:val="22"/>
          <w:szCs w:val="22"/>
        </w:rPr>
        <w:t>Po dešti je proto vhodné karavan důkladně vyvětrat, otevřít okna nebo střešní ventilaci a nechat cirkulovat vzduch. Vysušit by se měly i matrace, sedáky nebo jiné textilní části, které mohly navlhnout.</w:t>
      </w:r>
    </w:p>
    <w:p w14:paraId="68280A8C" w14:textId="44E967BF" w:rsidR="00101BB9" w:rsidRDefault="003B1B2F" w:rsidP="003B1B2F">
      <w:pPr>
        <w:pStyle w:val="Normlnweb"/>
        <w:shd w:val="clear" w:color="auto" w:fill="FFFFFF"/>
        <w:spacing w:after="384"/>
        <w:textAlignment w:val="baseline"/>
        <w:rPr>
          <w:sz w:val="22"/>
          <w:szCs w:val="22"/>
        </w:rPr>
      </w:pPr>
      <w:r w:rsidRPr="003B1B2F">
        <w:rPr>
          <w:rFonts w:asciiTheme="minorHAnsi" w:hAnsiTheme="minorHAnsi" w:cstheme="minorHAnsi"/>
          <w:color w:val="000000" w:themeColor="text1"/>
          <w:sz w:val="22"/>
          <w:szCs w:val="22"/>
        </w:rPr>
        <w:t>„Lidé často podceňují právě vlhkost v interiéru. Přitom několik dní uzavřeného prostoru s mokrými textiliemi může stačit k tomu, aby se objevil zatuchlý zápach nebo první známky plísní. Pravidelné větrání a rychlé odstranění vlhkosti jsou jedním z nejúčinnějších preventivních opatření,“ vysvětluje Lukáš Rom</w:t>
      </w:r>
      <w:r>
        <w:rPr>
          <w:rFonts w:asciiTheme="minorHAnsi" w:hAnsiTheme="minorHAnsi" w:cstheme="minorHAnsi"/>
          <w:color w:val="000000" w:themeColor="text1"/>
          <w:sz w:val="22"/>
          <w:szCs w:val="22"/>
        </w:rPr>
        <w:t xml:space="preserve"> z </w:t>
      </w:r>
      <w:hyperlink r:id="rId6" w:history="1">
        <w:proofErr w:type="spellStart"/>
        <w:r w:rsidRPr="003B1B2F">
          <w:rPr>
            <w:rStyle w:val="Hypertextovodkaz"/>
            <w:rFonts w:ascii="Calibri" w:hAnsi="Calibri" w:cs="Calibri"/>
            <w:sz w:val="22"/>
            <w:szCs w:val="22"/>
          </w:rPr>
          <w:t>Kärcher</w:t>
        </w:r>
        <w:proofErr w:type="spellEnd"/>
        <w:r w:rsidRPr="003B1B2F">
          <w:rPr>
            <w:rStyle w:val="Hypertextovodkaz"/>
            <w:rFonts w:ascii="Calibri" w:hAnsi="Calibri" w:cs="Calibri"/>
            <w:sz w:val="22"/>
            <w:szCs w:val="22"/>
          </w:rPr>
          <w:t>.</w:t>
        </w:r>
      </w:hyperlink>
    </w:p>
    <w:p w14:paraId="5D434D72" w14:textId="6FD0DDC2" w:rsidR="00101BB9" w:rsidRPr="008507BB" w:rsidRDefault="00101BB9" w:rsidP="00101BB9">
      <w:pPr>
        <w:pStyle w:val="Normlnweb"/>
        <w:shd w:val="clear" w:color="auto" w:fill="FFFFFF"/>
        <w:spacing w:after="384"/>
        <w:textAlignment w:val="baseline"/>
        <w:rPr>
          <w:rFonts w:asciiTheme="minorHAnsi" w:hAnsiTheme="minorHAnsi" w:cstheme="minorHAnsi"/>
          <w:b/>
          <w:bCs/>
          <w:color w:val="000000" w:themeColor="text1"/>
          <w:sz w:val="22"/>
          <w:szCs w:val="22"/>
        </w:rPr>
      </w:pPr>
      <w:r w:rsidRPr="00101BB9">
        <w:rPr>
          <w:rFonts w:asciiTheme="minorHAnsi" w:hAnsiTheme="minorHAnsi" w:cstheme="minorHAnsi"/>
          <w:b/>
          <w:bCs/>
          <w:color w:val="000000" w:themeColor="text1"/>
          <w:sz w:val="22"/>
          <w:szCs w:val="22"/>
        </w:rPr>
        <w:t>Zkontrolujte větrací mřížky lednice</w:t>
      </w:r>
      <w:r w:rsidR="008507BB">
        <w:rPr>
          <w:rFonts w:asciiTheme="minorHAnsi" w:hAnsiTheme="minorHAnsi" w:cstheme="minorHAnsi"/>
          <w:b/>
          <w:bCs/>
          <w:color w:val="000000" w:themeColor="text1"/>
          <w:sz w:val="22"/>
          <w:szCs w:val="22"/>
        </w:rPr>
        <w:br/>
      </w:r>
      <w:r w:rsidRPr="00101BB9">
        <w:rPr>
          <w:rFonts w:asciiTheme="minorHAnsi" w:hAnsiTheme="minorHAnsi" w:cstheme="minorHAnsi"/>
          <w:color w:val="000000" w:themeColor="text1"/>
          <w:sz w:val="22"/>
          <w:szCs w:val="22"/>
        </w:rPr>
        <w:t>Málokdo si uvědomuje, že většina absorpčních lednic využívá venkovní ventilační mřížky, které odvádějí teplo vznikající při chlazení. Právě do těchto otvorů se však během deště a větrného počasí snadno dostávají pyl, prach, listí nebo drobný hmyz.</w:t>
      </w:r>
      <w:r w:rsidR="008507BB">
        <w:rPr>
          <w:rFonts w:asciiTheme="minorHAnsi" w:hAnsiTheme="minorHAnsi" w:cstheme="minorHAnsi"/>
          <w:color w:val="000000" w:themeColor="text1"/>
          <w:sz w:val="22"/>
          <w:szCs w:val="22"/>
        </w:rPr>
        <w:t xml:space="preserve"> </w:t>
      </w:r>
      <w:r w:rsidRPr="00101BB9">
        <w:rPr>
          <w:rFonts w:asciiTheme="minorHAnsi" w:hAnsiTheme="minorHAnsi" w:cstheme="minorHAnsi"/>
          <w:color w:val="000000" w:themeColor="text1"/>
          <w:sz w:val="22"/>
          <w:szCs w:val="22"/>
        </w:rPr>
        <w:t>Pokud se nečistoty hromadí delší dobu, mohou omezit proudění vzduchu a snížit účinnost chlazení. To se nejvíce projeví během horkých letních dnů, kdy lednice pracuje na hranici svých možností. Vyplatí se proto mřížky po silnějších bouřkách zkontrolovat a případné nečistoty opatrně odstranit.</w:t>
      </w:r>
    </w:p>
    <w:p w14:paraId="49709A8D" w14:textId="3C6B6197" w:rsidR="00101BB9" w:rsidRPr="003B1B2F" w:rsidRDefault="00101BB9" w:rsidP="00101BB9">
      <w:pPr>
        <w:pStyle w:val="Normlnweb"/>
        <w:shd w:val="clear" w:color="auto" w:fill="FFFFFF"/>
        <w:spacing w:after="384"/>
        <w:textAlignment w:val="baseline"/>
        <w:rPr>
          <w:rFonts w:asciiTheme="minorHAnsi" w:hAnsiTheme="minorHAnsi" w:cstheme="minorHAnsi"/>
          <w:color w:val="000000" w:themeColor="text1"/>
          <w:sz w:val="22"/>
          <w:szCs w:val="22"/>
        </w:rPr>
      </w:pPr>
      <w:r w:rsidRPr="00101BB9">
        <w:rPr>
          <w:rFonts w:asciiTheme="minorHAnsi" w:hAnsiTheme="minorHAnsi" w:cstheme="minorHAnsi"/>
          <w:color w:val="000000" w:themeColor="text1"/>
          <w:sz w:val="22"/>
          <w:szCs w:val="22"/>
        </w:rPr>
        <w:t xml:space="preserve">Majitelé karavanů často řeší čistotu interiéru nebo markýzy, ale na ventilační otvory lednice se zapomíná. Přitom právě jejich zanesení může negativně ovlivnit výkon chlazení v době, kdy je lednice </w:t>
      </w:r>
      <w:r w:rsidRPr="00101BB9">
        <w:rPr>
          <w:rFonts w:asciiTheme="minorHAnsi" w:hAnsiTheme="minorHAnsi" w:cstheme="minorHAnsi"/>
          <w:color w:val="000000" w:themeColor="text1"/>
          <w:sz w:val="22"/>
          <w:szCs w:val="22"/>
        </w:rPr>
        <w:lastRenderedPageBreak/>
        <w:t>během letní dovolené nejvíce vytížená. Pravidelná kontrola zabere jen několik minut a může předejít zbytečným problémům na cestách</w:t>
      </w:r>
      <w:r>
        <w:rPr>
          <w:rFonts w:asciiTheme="minorHAnsi" w:hAnsiTheme="minorHAnsi" w:cstheme="minorHAnsi"/>
          <w:color w:val="000000" w:themeColor="text1"/>
          <w:sz w:val="22"/>
          <w:szCs w:val="22"/>
        </w:rPr>
        <w:t>-</w:t>
      </w:r>
    </w:p>
    <w:p w14:paraId="4F92922F" w14:textId="700E60BF" w:rsidR="00101BB9" w:rsidRPr="008507BB" w:rsidRDefault="003B1B2F" w:rsidP="003B1B2F">
      <w:pPr>
        <w:pStyle w:val="Normlnweb"/>
        <w:shd w:val="clear" w:color="auto" w:fill="FFFFFF"/>
        <w:spacing w:after="384"/>
        <w:textAlignment w:val="baseline"/>
        <w:rPr>
          <w:rFonts w:asciiTheme="minorHAnsi" w:hAnsiTheme="minorHAnsi" w:cstheme="minorHAnsi"/>
          <w:b/>
          <w:bCs/>
          <w:color w:val="000000" w:themeColor="text1"/>
          <w:sz w:val="22"/>
          <w:szCs w:val="22"/>
        </w:rPr>
      </w:pPr>
      <w:r w:rsidRPr="003B1B2F">
        <w:rPr>
          <w:rFonts w:asciiTheme="minorHAnsi" w:hAnsiTheme="minorHAnsi" w:cstheme="minorHAnsi"/>
          <w:b/>
          <w:bCs/>
          <w:color w:val="000000" w:themeColor="text1"/>
          <w:sz w:val="22"/>
          <w:szCs w:val="22"/>
        </w:rPr>
        <w:t>Bahno a písek nenechávejte zaschnout</w:t>
      </w:r>
      <w:r>
        <w:rPr>
          <w:rFonts w:asciiTheme="minorHAnsi" w:hAnsiTheme="minorHAnsi" w:cstheme="minorHAnsi"/>
          <w:b/>
          <w:bCs/>
          <w:color w:val="000000" w:themeColor="text1"/>
          <w:sz w:val="22"/>
          <w:szCs w:val="22"/>
        </w:rPr>
        <w:br/>
      </w:r>
      <w:r w:rsidRPr="003B1B2F">
        <w:rPr>
          <w:rFonts w:asciiTheme="minorHAnsi" w:hAnsiTheme="minorHAnsi" w:cstheme="minorHAnsi"/>
          <w:color w:val="000000" w:themeColor="text1"/>
          <w:sz w:val="22"/>
          <w:szCs w:val="22"/>
        </w:rPr>
        <w:t>Letní bouřky často promění kempy nebo přírodní parkoviště v bahnité plochy. Spolu s mokrými botami se pak do karavanu dostává hlína, písek a další nečistoty. Ty se usazují v podlaze, kobercích, kolejnicích dveří nebo kolem schůdků.</w:t>
      </w:r>
      <w:r w:rsidR="00EF49F9">
        <w:rPr>
          <w:rFonts w:asciiTheme="minorHAnsi" w:hAnsiTheme="minorHAnsi" w:cstheme="minorHAnsi"/>
          <w:color w:val="000000" w:themeColor="text1"/>
          <w:sz w:val="22"/>
          <w:szCs w:val="22"/>
        </w:rPr>
        <w:t xml:space="preserve"> </w:t>
      </w:r>
      <w:r w:rsidRPr="003B1B2F">
        <w:rPr>
          <w:rFonts w:asciiTheme="minorHAnsi" w:hAnsiTheme="minorHAnsi" w:cstheme="minorHAnsi"/>
          <w:color w:val="000000" w:themeColor="text1"/>
          <w:sz w:val="22"/>
          <w:szCs w:val="22"/>
        </w:rPr>
        <w:t>Čím déle zůstávají nečistoty na místě, tím obtížněji se později odstraňují. Pravidelné vysátí podlahy nebo rychlé odstranění bahna po návratu do karavanu zabere jen několik minut a výrazně usnadní následný úklid po dovolené.</w:t>
      </w:r>
      <w:r w:rsidR="00101BB9">
        <w:rPr>
          <w:rFonts w:asciiTheme="minorHAnsi" w:hAnsiTheme="minorHAnsi" w:cstheme="minorHAnsi"/>
          <w:color w:val="000000" w:themeColor="text1"/>
          <w:sz w:val="22"/>
          <w:szCs w:val="22"/>
        </w:rPr>
        <w:t xml:space="preserve"> </w:t>
      </w:r>
      <w:r w:rsidRPr="003B1B2F">
        <w:rPr>
          <w:rFonts w:asciiTheme="minorHAnsi" w:hAnsiTheme="minorHAnsi" w:cstheme="minorHAnsi"/>
          <w:color w:val="000000" w:themeColor="text1"/>
          <w:sz w:val="22"/>
          <w:szCs w:val="22"/>
        </w:rPr>
        <w:t>Stejně tak se vyplatí opláchnout podběhy kol, nášlapné schůdky nebo spodní části karoserie, kde se</w:t>
      </w:r>
      <w:r>
        <w:rPr>
          <w:rFonts w:asciiTheme="minorHAnsi" w:hAnsiTheme="minorHAnsi" w:cstheme="minorHAnsi"/>
          <w:color w:val="000000" w:themeColor="text1"/>
          <w:sz w:val="22"/>
          <w:szCs w:val="22"/>
        </w:rPr>
        <w:t xml:space="preserve"> </w:t>
      </w:r>
      <w:r w:rsidRPr="003B1B2F">
        <w:rPr>
          <w:rFonts w:asciiTheme="minorHAnsi" w:hAnsiTheme="minorHAnsi" w:cstheme="minorHAnsi"/>
          <w:color w:val="000000" w:themeColor="text1"/>
          <w:sz w:val="22"/>
          <w:szCs w:val="22"/>
        </w:rPr>
        <w:t>během deště hromadí nejvíce nečistot.</w:t>
      </w:r>
    </w:p>
    <w:p w14:paraId="0608D730" w14:textId="48CF0B17" w:rsidR="00101BB9" w:rsidRPr="00101BB9" w:rsidRDefault="00101BB9" w:rsidP="00101BB9">
      <w:pPr>
        <w:pStyle w:val="Normlnweb"/>
        <w:shd w:val="clear" w:color="auto" w:fill="FFFFFF"/>
        <w:spacing w:after="384"/>
        <w:textAlignment w:val="baseline"/>
        <w:rPr>
          <w:sz w:val="22"/>
          <w:szCs w:val="22"/>
        </w:rPr>
      </w:pPr>
      <w:r w:rsidRPr="00101BB9">
        <w:rPr>
          <w:rFonts w:asciiTheme="minorHAnsi" w:hAnsiTheme="minorHAnsi" w:cstheme="minorHAnsi"/>
          <w:b/>
          <w:bCs/>
          <w:color w:val="000000" w:themeColor="text1"/>
          <w:sz w:val="22"/>
          <w:szCs w:val="22"/>
        </w:rPr>
        <w:t>Nezapomeňte na střechu a solární panely</w:t>
      </w:r>
      <w:r>
        <w:rPr>
          <w:rFonts w:asciiTheme="minorHAnsi" w:hAnsiTheme="minorHAnsi" w:cstheme="minorHAnsi"/>
          <w:b/>
          <w:bCs/>
          <w:color w:val="000000" w:themeColor="text1"/>
          <w:sz w:val="22"/>
          <w:szCs w:val="22"/>
        </w:rPr>
        <w:br/>
      </w:r>
      <w:r w:rsidRPr="00101BB9">
        <w:rPr>
          <w:rFonts w:asciiTheme="minorHAnsi" w:hAnsiTheme="minorHAnsi" w:cstheme="minorHAnsi"/>
          <w:color w:val="000000" w:themeColor="text1"/>
          <w:sz w:val="22"/>
          <w:szCs w:val="22"/>
        </w:rPr>
        <w:t>Moderní karavany jsou stále častěji vybaveny solárními panely, střešní ventilací, klimatizací nebo satelitní technikou. Právě tyto prvky však bývají po bouřce často přehlíženy. Na střeše se usazuje jemný prach, pyl nebo nečistoty přinesené větrem, které mohou postupně snižovat výkon solárních panelů a omezovat proudění vzduchu ventilačními otvory.</w:t>
      </w:r>
      <w:r>
        <w:rPr>
          <w:rFonts w:asciiTheme="minorHAnsi" w:hAnsiTheme="minorHAnsi" w:cstheme="minorHAnsi"/>
          <w:color w:val="000000" w:themeColor="text1"/>
          <w:sz w:val="22"/>
          <w:szCs w:val="22"/>
        </w:rPr>
        <w:t xml:space="preserve"> „</w:t>
      </w:r>
      <w:r w:rsidRPr="00101BB9">
        <w:rPr>
          <w:rFonts w:asciiTheme="minorHAnsi" w:hAnsiTheme="minorHAnsi" w:cstheme="minorHAnsi"/>
          <w:color w:val="000000" w:themeColor="text1"/>
          <w:sz w:val="22"/>
          <w:szCs w:val="22"/>
        </w:rPr>
        <w:t>Mnoho majitelů kontroluje po dešti pouze boky vozidla a markýzu. Přitom nejvíce nečistot zůstává právě na střeše, kam běžně není vidět. U karavanů se solárními panely může pravidelná kontrola a čištění přispět k lepšímu výkonu dobíjení během celé sezón</w:t>
      </w:r>
      <w:r>
        <w:rPr>
          <w:rFonts w:asciiTheme="minorHAnsi" w:hAnsiTheme="minorHAnsi" w:cstheme="minorHAnsi"/>
          <w:color w:val="000000" w:themeColor="text1"/>
          <w:sz w:val="22"/>
          <w:szCs w:val="22"/>
        </w:rPr>
        <w:t>y,“ upozorňuje</w:t>
      </w:r>
      <w:r w:rsidRPr="003B1B2F">
        <w:rPr>
          <w:rFonts w:asciiTheme="minorHAnsi" w:hAnsiTheme="minorHAnsi" w:cstheme="minorHAnsi"/>
          <w:color w:val="000000" w:themeColor="text1"/>
          <w:sz w:val="22"/>
          <w:szCs w:val="22"/>
        </w:rPr>
        <w:t xml:space="preserve"> Lukáš Rom</w:t>
      </w:r>
      <w:r w:rsidR="008507BB">
        <w:rPr>
          <w:rFonts w:asciiTheme="minorHAnsi" w:hAnsiTheme="minorHAnsi" w:cstheme="minorHAnsi"/>
          <w:color w:val="000000" w:themeColor="text1"/>
          <w:sz w:val="22"/>
          <w:szCs w:val="22"/>
        </w:rPr>
        <w:t>.</w:t>
      </w:r>
    </w:p>
    <w:p w14:paraId="2E553B11" w14:textId="03561038" w:rsidR="00C12944" w:rsidRPr="008507BB" w:rsidRDefault="003B1B2F" w:rsidP="003B1B2F">
      <w:pPr>
        <w:pStyle w:val="Normlnweb"/>
        <w:shd w:val="clear" w:color="auto" w:fill="FFFFFF"/>
        <w:spacing w:after="384"/>
        <w:textAlignment w:val="baseline"/>
        <w:rPr>
          <w:rFonts w:asciiTheme="minorHAnsi" w:hAnsiTheme="minorHAnsi" w:cstheme="minorHAnsi"/>
          <w:b/>
          <w:bCs/>
          <w:color w:val="000000" w:themeColor="text1"/>
          <w:sz w:val="22"/>
          <w:szCs w:val="22"/>
        </w:rPr>
      </w:pPr>
      <w:r w:rsidRPr="003B1B2F">
        <w:rPr>
          <w:rFonts w:asciiTheme="minorHAnsi" w:hAnsiTheme="minorHAnsi" w:cstheme="minorHAnsi"/>
          <w:b/>
          <w:bCs/>
          <w:color w:val="000000" w:themeColor="text1"/>
          <w:sz w:val="22"/>
          <w:szCs w:val="22"/>
        </w:rPr>
        <w:t>Pár minut péče ušetří hodiny práce</w:t>
      </w:r>
      <w:r>
        <w:rPr>
          <w:rFonts w:asciiTheme="minorHAnsi" w:hAnsiTheme="minorHAnsi" w:cstheme="minorHAnsi"/>
          <w:b/>
          <w:bCs/>
          <w:color w:val="000000" w:themeColor="text1"/>
          <w:sz w:val="22"/>
          <w:szCs w:val="22"/>
        </w:rPr>
        <w:br/>
      </w:r>
      <w:r w:rsidRPr="003B1B2F">
        <w:rPr>
          <w:rFonts w:asciiTheme="minorHAnsi" w:hAnsiTheme="minorHAnsi" w:cstheme="minorHAnsi"/>
          <w:color w:val="000000" w:themeColor="text1"/>
          <w:sz w:val="22"/>
          <w:szCs w:val="22"/>
        </w:rPr>
        <w:t>Karavan je během léta vystaven výrazně náročnějším podmínkám než po většinu roku. Střídání vysokých teplot, prudkých dešťů, vlhkosti, prachu i pylů představuje kombinaci, která dokáže dát zabrat interiéru i exteriéru vozidla.</w:t>
      </w:r>
      <w:r w:rsidR="008507BB">
        <w:rPr>
          <w:rFonts w:asciiTheme="minorHAnsi" w:hAnsiTheme="minorHAnsi" w:cstheme="minorHAnsi"/>
          <w:b/>
          <w:bCs/>
          <w:color w:val="000000" w:themeColor="text1"/>
          <w:sz w:val="22"/>
          <w:szCs w:val="22"/>
        </w:rPr>
        <w:t xml:space="preserve"> </w:t>
      </w:r>
      <w:r w:rsidRPr="003B1B2F">
        <w:rPr>
          <w:rFonts w:asciiTheme="minorHAnsi" w:hAnsiTheme="minorHAnsi" w:cstheme="minorHAnsi"/>
          <w:color w:val="000000" w:themeColor="text1"/>
          <w:sz w:val="22"/>
          <w:szCs w:val="22"/>
        </w:rPr>
        <w:t>Průběžná kontrola po každé větší bouřce přitom zabere jen několik minut. Odměnou je čistější prostředí, menší riziko vzniku plísní a delší životnost vybavení. A především větší komfort při dalších cestách, kdy se místo řešení následků počasí můžete soustředit na to nejdůležitější</w:t>
      </w:r>
      <w:r w:rsidR="008507BB">
        <w:rPr>
          <w:rFonts w:asciiTheme="minorHAnsi" w:hAnsiTheme="minorHAnsi" w:cstheme="minorHAnsi"/>
          <w:color w:val="000000" w:themeColor="text1"/>
          <w:sz w:val="22"/>
          <w:szCs w:val="22"/>
        </w:rPr>
        <w:t xml:space="preserve">, </w:t>
      </w:r>
      <w:r w:rsidRPr="003B1B2F">
        <w:rPr>
          <w:rFonts w:asciiTheme="minorHAnsi" w:hAnsiTheme="minorHAnsi" w:cstheme="minorHAnsi"/>
          <w:color w:val="000000" w:themeColor="text1"/>
          <w:sz w:val="22"/>
          <w:szCs w:val="22"/>
        </w:rPr>
        <w:t>samotnou dovolenou</w:t>
      </w:r>
      <w:r w:rsidR="008507BB">
        <w:rPr>
          <w:rFonts w:asciiTheme="minorHAnsi" w:hAnsiTheme="minorHAnsi" w:cstheme="minorHAnsi"/>
          <w:color w:val="000000" w:themeColor="text1"/>
          <w:sz w:val="22"/>
          <w:szCs w:val="22"/>
        </w:rPr>
        <w:t>.</w:t>
      </w:r>
    </w:p>
    <w:sectPr w:rsidR="00C12944" w:rsidRPr="008507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9669F2"/>
    <w:multiLevelType w:val="multilevel"/>
    <w:tmpl w:val="5D6C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2203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566"/>
    <w:rsid w:val="0000505B"/>
    <w:rsid w:val="00007C9A"/>
    <w:rsid w:val="00013EBB"/>
    <w:rsid w:val="000308A6"/>
    <w:rsid w:val="00031A1A"/>
    <w:rsid w:val="000356DE"/>
    <w:rsid w:val="00064D28"/>
    <w:rsid w:val="00065AC3"/>
    <w:rsid w:val="0006673C"/>
    <w:rsid w:val="00084CDB"/>
    <w:rsid w:val="00087469"/>
    <w:rsid w:val="000A28C0"/>
    <w:rsid w:val="000B7154"/>
    <w:rsid w:val="000E0520"/>
    <w:rsid w:val="000E0BB2"/>
    <w:rsid w:val="000F40D2"/>
    <w:rsid w:val="00101BB9"/>
    <w:rsid w:val="001062E1"/>
    <w:rsid w:val="001143AC"/>
    <w:rsid w:val="00114D68"/>
    <w:rsid w:val="001328BA"/>
    <w:rsid w:val="00153B5F"/>
    <w:rsid w:val="00165403"/>
    <w:rsid w:val="00172180"/>
    <w:rsid w:val="00180174"/>
    <w:rsid w:val="001870D2"/>
    <w:rsid w:val="00193BB3"/>
    <w:rsid w:val="00194DDF"/>
    <w:rsid w:val="001B1853"/>
    <w:rsid w:val="001B3192"/>
    <w:rsid w:val="001B6089"/>
    <w:rsid w:val="001C3766"/>
    <w:rsid w:val="001C3BB9"/>
    <w:rsid w:val="001C46FC"/>
    <w:rsid w:val="001D308C"/>
    <w:rsid w:val="001E54CB"/>
    <w:rsid w:val="001E5C73"/>
    <w:rsid w:val="0020061E"/>
    <w:rsid w:val="00201841"/>
    <w:rsid w:val="00226FE0"/>
    <w:rsid w:val="00231824"/>
    <w:rsid w:val="00241D06"/>
    <w:rsid w:val="00262287"/>
    <w:rsid w:val="00265C31"/>
    <w:rsid w:val="002707F1"/>
    <w:rsid w:val="00271498"/>
    <w:rsid w:val="00272843"/>
    <w:rsid w:val="002759EA"/>
    <w:rsid w:val="00281C58"/>
    <w:rsid w:val="002C7C1B"/>
    <w:rsid w:val="002D2997"/>
    <w:rsid w:val="002D3B63"/>
    <w:rsid w:val="002E03DA"/>
    <w:rsid w:val="002F2E08"/>
    <w:rsid w:val="002F4B7D"/>
    <w:rsid w:val="00307D2B"/>
    <w:rsid w:val="0032011A"/>
    <w:rsid w:val="00334441"/>
    <w:rsid w:val="00363F87"/>
    <w:rsid w:val="0036739D"/>
    <w:rsid w:val="00371DD2"/>
    <w:rsid w:val="00374CB2"/>
    <w:rsid w:val="00375D3B"/>
    <w:rsid w:val="003835D8"/>
    <w:rsid w:val="00384963"/>
    <w:rsid w:val="00392609"/>
    <w:rsid w:val="003A4875"/>
    <w:rsid w:val="003A6D22"/>
    <w:rsid w:val="003B1B2F"/>
    <w:rsid w:val="003B5A52"/>
    <w:rsid w:val="003C23BC"/>
    <w:rsid w:val="003C469F"/>
    <w:rsid w:val="003D01C7"/>
    <w:rsid w:val="003D4959"/>
    <w:rsid w:val="00404D32"/>
    <w:rsid w:val="004069BC"/>
    <w:rsid w:val="004225CD"/>
    <w:rsid w:val="004246EB"/>
    <w:rsid w:val="004359A1"/>
    <w:rsid w:val="00441207"/>
    <w:rsid w:val="0045451E"/>
    <w:rsid w:val="004747FE"/>
    <w:rsid w:val="00486443"/>
    <w:rsid w:val="00490B09"/>
    <w:rsid w:val="004936BD"/>
    <w:rsid w:val="00496E83"/>
    <w:rsid w:val="004C1B0B"/>
    <w:rsid w:val="004C744B"/>
    <w:rsid w:val="00502BFD"/>
    <w:rsid w:val="005030A5"/>
    <w:rsid w:val="005057CC"/>
    <w:rsid w:val="00515D75"/>
    <w:rsid w:val="00535689"/>
    <w:rsid w:val="0055520E"/>
    <w:rsid w:val="005875E1"/>
    <w:rsid w:val="005A7902"/>
    <w:rsid w:val="005B4657"/>
    <w:rsid w:val="005C3ED9"/>
    <w:rsid w:val="005D5B4F"/>
    <w:rsid w:val="005E139D"/>
    <w:rsid w:val="005E5288"/>
    <w:rsid w:val="005F054E"/>
    <w:rsid w:val="00607B5D"/>
    <w:rsid w:val="0061285F"/>
    <w:rsid w:val="006258CD"/>
    <w:rsid w:val="00644FAD"/>
    <w:rsid w:val="00655CDF"/>
    <w:rsid w:val="00667172"/>
    <w:rsid w:val="00680DCA"/>
    <w:rsid w:val="00690C93"/>
    <w:rsid w:val="006923AE"/>
    <w:rsid w:val="006B1AFC"/>
    <w:rsid w:val="006B615D"/>
    <w:rsid w:val="006C2052"/>
    <w:rsid w:val="006D6769"/>
    <w:rsid w:val="006D7EBD"/>
    <w:rsid w:val="006E4818"/>
    <w:rsid w:val="006E4D33"/>
    <w:rsid w:val="006E7E97"/>
    <w:rsid w:val="006F1235"/>
    <w:rsid w:val="006F3EB2"/>
    <w:rsid w:val="006F4CD7"/>
    <w:rsid w:val="00701E94"/>
    <w:rsid w:val="007466E8"/>
    <w:rsid w:val="0074744D"/>
    <w:rsid w:val="00747769"/>
    <w:rsid w:val="00750E04"/>
    <w:rsid w:val="0075646F"/>
    <w:rsid w:val="00757B43"/>
    <w:rsid w:val="00761980"/>
    <w:rsid w:val="0076654B"/>
    <w:rsid w:val="00767818"/>
    <w:rsid w:val="00772C40"/>
    <w:rsid w:val="007774C6"/>
    <w:rsid w:val="00782FA1"/>
    <w:rsid w:val="00783D99"/>
    <w:rsid w:val="00793A22"/>
    <w:rsid w:val="007A5C08"/>
    <w:rsid w:val="007C0181"/>
    <w:rsid w:val="007D1502"/>
    <w:rsid w:val="007D621C"/>
    <w:rsid w:val="007E250F"/>
    <w:rsid w:val="007E3685"/>
    <w:rsid w:val="0080539D"/>
    <w:rsid w:val="00817200"/>
    <w:rsid w:val="00820C00"/>
    <w:rsid w:val="008236E2"/>
    <w:rsid w:val="00826300"/>
    <w:rsid w:val="008427AC"/>
    <w:rsid w:val="00843292"/>
    <w:rsid w:val="008507BB"/>
    <w:rsid w:val="008556C2"/>
    <w:rsid w:val="008715D7"/>
    <w:rsid w:val="00895F1A"/>
    <w:rsid w:val="008A16F8"/>
    <w:rsid w:val="008A2C5F"/>
    <w:rsid w:val="008A2EE8"/>
    <w:rsid w:val="008A45C8"/>
    <w:rsid w:val="008D0015"/>
    <w:rsid w:val="008D2209"/>
    <w:rsid w:val="008D7F5C"/>
    <w:rsid w:val="008E21D3"/>
    <w:rsid w:val="008F3E7F"/>
    <w:rsid w:val="00922EDE"/>
    <w:rsid w:val="0092638C"/>
    <w:rsid w:val="009345B1"/>
    <w:rsid w:val="009414F0"/>
    <w:rsid w:val="00944809"/>
    <w:rsid w:val="00972281"/>
    <w:rsid w:val="009877FA"/>
    <w:rsid w:val="00995725"/>
    <w:rsid w:val="009A3B02"/>
    <w:rsid w:val="009B6E40"/>
    <w:rsid w:val="009C59A3"/>
    <w:rsid w:val="009D422F"/>
    <w:rsid w:val="009E450F"/>
    <w:rsid w:val="009E4BED"/>
    <w:rsid w:val="009F553A"/>
    <w:rsid w:val="00A039F8"/>
    <w:rsid w:val="00A0761C"/>
    <w:rsid w:val="00A1341C"/>
    <w:rsid w:val="00A21566"/>
    <w:rsid w:val="00A24188"/>
    <w:rsid w:val="00A2731D"/>
    <w:rsid w:val="00A30BAE"/>
    <w:rsid w:val="00A3223B"/>
    <w:rsid w:val="00A3460C"/>
    <w:rsid w:val="00A44BA6"/>
    <w:rsid w:val="00A5421A"/>
    <w:rsid w:val="00A57C2A"/>
    <w:rsid w:val="00A62385"/>
    <w:rsid w:val="00A65469"/>
    <w:rsid w:val="00A7041B"/>
    <w:rsid w:val="00A73119"/>
    <w:rsid w:val="00A73D04"/>
    <w:rsid w:val="00A83A29"/>
    <w:rsid w:val="00A92304"/>
    <w:rsid w:val="00A95AFB"/>
    <w:rsid w:val="00A97BAF"/>
    <w:rsid w:val="00AB2B2F"/>
    <w:rsid w:val="00AB54A5"/>
    <w:rsid w:val="00AC2B1F"/>
    <w:rsid w:val="00AC2D31"/>
    <w:rsid w:val="00AE2542"/>
    <w:rsid w:val="00AF355C"/>
    <w:rsid w:val="00B1275E"/>
    <w:rsid w:val="00B13564"/>
    <w:rsid w:val="00B21889"/>
    <w:rsid w:val="00B2584D"/>
    <w:rsid w:val="00B323BE"/>
    <w:rsid w:val="00B41F5B"/>
    <w:rsid w:val="00B463E4"/>
    <w:rsid w:val="00B53C8C"/>
    <w:rsid w:val="00B651B0"/>
    <w:rsid w:val="00B71512"/>
    <w:rsid w:val="00B7722B"/>
    <w:rsid w:val="00B938CF"/>
    <w:rsid w:val="00B95573"/>
    <w:rsid w:val="00B9617E"/>
    <w:rsid w:val="00B9709E"/>
    <w:rsid w:val="00BA14DA"/>
    <w:rsid w:val="00BA5E72"/>
    <w:rsid w:val="00BA6B4E"/>
    <w:rsid w:val="00BC0F27"/>
    <w:rsid w:val="00BC3E8E"/>
    <w:rsid w:val="00BC76E9"/>
    <w:rsid w:val="00BD2611"/>
    <w:rsid w:val="00BF37D1"/>
    <w:rsid w:val="00C02257"/>
    <w:rsid w:val="00C0456D"/>
    <w:rsid w:val="00C12944"/>
    <w:rsid w:val="00C140AC"/>
    <w:rsid w:val="00C210B3"/>
    <w:rsid w:val="00C2696F"/>
    <w:rsid w:val="00C359FE"/>
    <w:rsid w:val="00C3616C"/>
    <w:rsid w:val="00C51446"/>
    <w:rsid w:val="00C63435"/>
    <w:rsid w:val="00C837A7"/>
    <w:rsid w:val="00C8609C"/>
    <w:rsid w:val="00C86AF2"/>
    <w:rsid w:val="00C96B18"/>
    <w:rsid w:val="00CA3A68"/>
    <w:rsid w:val="00CA65BC"/>
    <w:rsid w:val="00CB1DE1"/>
    <w:rsid w:val="00CB65F9"/>
    <w:rsid w:val="00CE1B7F"/>
    <w:rsid w:val="00D038D8"/>
    <w:rsid w:val="00D06962"/>
    <w:rsid w:val="00D1186A"/>
    <w:rsid w:val="00D1188A"/>
    <w:rsid w:val="00D12175"/>
    <w:rsid w:val="00D26470"/>
    <w:rsid w:val="00D3326C"/>
    <w:rsid w:val="00D47258"/>
    <w:rsid w:val="00D47260"/>
    <w:rsid w:val="00D5332D"/>
    <w:rsid w:val="00D53F6E"/>
    <w:rsid w:val="00D60236"/>
    <w:rsid w:val="00D60ECE"/>
    <w:rsid w:val="00D62AA0"/>
    <w:rsid w:val="00D6599D"/>
    <w:rsid w:val="00D71862"/>
    <w:rsid w:val="00D87425"/>
    <w:rsid w:val="00D874E7"/>
    <w:rsid w:val="00DB00E5"/>
    <w:rsid w:val="00DC3D66"/>
    <w:rsid w:val="00DE10C2"/>
    <w:rsid w:val="00DE65C5"/>
    <w:rsid w:val="00E047A2"/>
    <w:rsid w:val="00E21761"/>
    <w:rsid w:val="00E22D9E"/>
    <w:rsid w:val="00E330F6"/>
    <w:rsid w:val="00E43F80"/>
    <w:rsid w:val="00E46B30"/>
    <w:rsid w:val="00E614E9"/>
    <w:rsid w:val="00E62BBF"/>
    <w:rsid w:val="00E63CE5"/>
    <w:rsid w:val="00E73EDC"/>
    <w:rsid w:val="00E82994"/>
    <w:rsid w:val="00E968A6"/>
    <w:rsid w:val="00EA2896"/>
    <w:rsid w:val="00EA660B"/>
    <w:rsid w:val="00EB58DB"/>
    <w:rsid w:val="00EB7405"/>
    <w:rsid w:val="00EC238B"/>
    <w:rsid w:val="00EC389C"/>
    <w:rsid w:val="00EE0F90"/>
    <w:rsid w:val="00EF15CA"/>
    <w:rsid w:val="00EF3F47"/>
    <w:rsid w:val="00EF49F9"/>
    <w:rsid w:val="00EF4F6D"/>
    <w:rsid w:val="00F10EE8"/>
    <w:rsid w:val="00F1661A"/>
    <w:rsid w:val="00F179B3"/>
    <w:rsid w:val="00F20FE6"/>
    <w:rsid w:val="00F37157"/>
    <w:rsid w:val="00F42BBF"/>
    <w:rsid w:val="00F5051F"/>
    <w:rsid w:val="00F72C9B"/>
    <w:rsid w:val="00F818DB"/>
    <w:rsid w:val="00F835B5"/>
    <w:rsid w:val="00F838E3"/>
    <w:rsid w:val="00F95B4E"/>
    <w:rsid w:val="00FC097B"/>
    <w:rsid w:val="00FC29DB"/>
    <w:rsid w:val="00FC35EF"/>
    <w:rsid w:val="00FD0A36"/>
    <w:rsid w:val="00FD2FE9"/>
    <w:rsid w:val="00FE2CD7"/>
    <w:rsid w:val="00FF78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A3A8F"/>
  <w15:chartTrackingRefBased/>
  <w15:docId w15:val="{E552D98F-0476-4F68-8BCE-C4D1F1475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C76E9"/>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AF355C"/>
    <w:pPr>
      <w:spacing w:before="100" w:beforeAutospacing="1" w:after="100" w:afterAutospacing="1"/>
    </w:pPr>
  </w:style>
  <w:style w:type="paragraph" w:styleId="Textbubliny">
    <w:name w:val="Balloon Text"/>
    <w:basedOn w:val="Normln"/>
    <w:link w:val="TextbublinyChar"/>
    <w:uiPriority w:val="99"/>
    <w:semiHidden/>
    <w:unhideWhenUsed/>
    <w:rsid w:val="00FE2CD7"/>
    <w:rPr>
      <w:sz w:val="18"/>
      <w:szCs w:val="18"/>
    </w:rPr>
  </w:style>
  <w:style w:type="character" w:customStyle="1" w:styleId="TextbublinyChar">
    <w:name w:val="Text bubliny Char"/>
    <w:basedOn w:val="Standardnpsmoodstavce"/>
    <w:link w:val="Textbubliny"/>
    <w:uiPriority w:val="99"/>
    <w:semiHidden/>
    <w:rsid w:val="00FE2CD7"/>
    <w:rPr>
      <w:rFonts w:ascii="Times New Roman" w:hAnsi="Times New Roman" w:cs="Times New Roman"/>
      <w:sz w:val="18"/>
      <w:szCs w:val="18"/>
    </w:rPr>
  </w:style>
  <w:style w:type="paragraph" w:styleId="Bezmezer">
    <w:name w:val="No Spacing"/>
    <w:uiPriority w:val="1"/>
    <w:qFormat/>
    <w:rsid w:val="00922EDE"/>
    <w:pPr>
      <w:spacing w:after="0" w:line="240" w:lineRule="auto"/>
    </w:pPr>
  </w:style>
  <w:style w:type="character" w:styleId="Hypertextovodkaz">
    <w:name w:val="Hyperlink"/>
    <w:basedOn w:val="Standardnpsmoodstavce"/>
    <w:uiPriority w:val="99"/>
    <w:unhideWhenUsed/>
    <w:rsid w:val="00922EDE"/>
    <w:rPr>
      <w:color w:val="0563C1" w:themeColor="hyperlink"/>
      <w:u w:val="single"/>
    </w:rPr>
  </w:style>
  <w:style w:type="character" w:customStyle="1" w:styleId="Nevyeenzmnka1">
    <w:name w:val="Nevyřešená zmínka1"/>
    <w:basedOn w:val="Standardnpsmoodstavce"/>
    <w:uiPriority w:val="99"/>
    <w:semiHidden/>
    <w:unhideWhenUsed/>
    <w:rsid w:val="00922EDE"/>
    <w:rPr>
      <w:color w:val="605E5C"/>
      <w:shd w:val="clear" w:color="auto" w:fill="E1DFDD"/>
    </w:rPr>
  </w:style>
  <w:style w:type="character" w:styleId="Sledovanodkaz">
    <w:name w:val="FollowedHyperlink"/>
    <w:basedOn w:val="Standardnpsmoodstavce"/>
    <w:uiPriority w:val="99"/>
    <w:semiHidden/>
    <w:unhideWhenUsed/>
    <w:rsid w:val="00BC76E9"/>
    <w:rPr>
      <w:color w:val="954F72" w:themeColor="followedHyperlink"/>
      <w:u w:val="single"/>
    </w:rPr>
  </w:style>
  <w:style w:type="character" w:styleId="Odkaznakoment">
    <w:name w:val="annotation reference"/>
    <w:basedOn w:val="Standardnpsmoodstavce"/>
    <w:uiPriority w:val="99"/>
    <w:semiHidden/>
    <w:unhideWhenUsed/>
    <w:rsid w:val="00B323BE"/>
    <w:rPr>
      <w:sz w:val="16"/>
      <w:szCs w:val="16"/>
    </w:rPr>
  </w:style>
  <w:style w:type="paragraph" w:styleId="Textkomente">
    <w:name w:val="annotation text"/>
    <w:basedOn w:val="Normln"/>
    <w:link w:val="TextkomenteChar"/>
    <w:uiPriority w:val="99"/>
    <w:semiHidden/>
    <w:unhideWhenUsed/>
    <w:rsid w:val="00B323BE"/>
    <w:rPr>
      <w:sz w:val="20"/>
      <w:szCs w:val="20"/>
    </w:rPr>
  </w:style>
  <w:style w:type="character" w:customStyle="1" w:styleId="TextkomenteChar">
    <w:name w:val="Text komentáře Char"/>
    <w:basedOn w:val="Standardnpsmoodstavce"/>
    <w:link w:val="Textkomente"/>
    <w:uiPriority w:val="99"/>
    <w:semiHidden/>
    <w:rsid w:val="00B323BE"/>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B323BE"/>
    <w:rPr>
      <w:b/>
      <w:bCs/>
    </w:rPr>
  </w:style>
  <w:style w:type="character" w:customStyle="1" w:styleId="PedmtkomenteChar">
    <w:name w:val="Předmět komentáře Char"/>
    <w:basedOn w:val="TextkomenteChar"/>
    <w:link w:val="Pedmtkomente"/>
    <w:uiPriority w:val="99"/>
    <w:semiHidden/>
    <w:rsid w:val="00B323BE"/>
    <w:rPr>
      <w:rFonts w:ascii="Times New Roman" w:eastAsia="Times New Roman" w:hAnsi="Times New Roman" w:cs="Times New Roman"/>
      <w:b/>
      <w:bCs/>
      <w:sz w:val="20"/>
      <w:szCs w:val="20"/>
      <w:lang w:eastAsia="cs-CZ"/>
    </w:rPr>
  </w:style>
  <w:style w:type="character" w:styleId="Nevyeenzmnka">
    <w:name w:val="Unresolved Mention"/>
    <w:basedOn w:val="Standardnpsmoodstavce"/>
    <w:uiPriority w:val="99"/>
    <w:semiHidden/>
    <w:unhideWhenUsed/>
    <w:rsid w:val="00995725"/>
    <w:rPr>
      <w:color w:val="605E5C"/>
      <w:shd w:val="clear" w:color="auto" w:fill="E1DFDD"/>
    </w:rPr>
  </w:style>
  <w:style w:type="paragraph" w:styleId="Revize">
    <w:name w:val="Revision"/>
    <w:hidden/>
    <w:uiPriority w:val="99"/>
    <w:semiHidden/>
    <w:rsid w:val="009A3B02"/>
    <w:pPr>
      <w:spacing w:after="0" w:line="240" w:lineRule="auto"/>
    </w:pPr>
    <w:rPr>
      <w:rFonts w:ascii="Times New Roman" w:eastAsia="Times New Roman" w:hAnsi="Times New Roman" w:cs="Times New Roman"/>
      <w:sz w:val="24"/>
      <w:szCs w:val="24"/>
      <w:lang w:eastAsia="cs-CZ"/>
    </w:rPr>
  </w:style>
  <w:style w:type="character" w:customStyle="1" w:styleId="apple-converted-space">
    <w:name w:val="apple-converted-space"/>
    <w:basedOn w:val="Standardnpsmoodstavce"/>
    <w:rsid w:val="003B1B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0030">
      <w:bodyDiv w:val="1"/>
      <w:marLeft w:val="0"/>
      <w:marRight w:val="0"/>
      <w:marTop w:val="0"/>
      <w:marBottom w:val="0"/>
      <w:divBdr>
        <w:top w:val="none" w:sz="0" w:space="0" w:color="auto"/>
        <w:left w:val="none" w:sz="0" w:space="0" w:color="auto"/>
        <w:bottom w:val="none" w:sz="0" w:space="0" w:color="auto"/>
        <w:right w:val="none" w:sz="0" w:space="0" w:color="auto"/>
      </w:divBdr>
    </w:div>
    <w:div w:id="42215286">
      <w:bodyDiv w:val="1"/>
      <w:marLeft w:val="0"/>
      <w:marRight w:val="0"/>
      <w:marTop w:val="0"/>
      <w:marBottom w:val="0"/>
      <w:divBdr>
        <w:top w:val="none" w:sz="0" w:space="0" w:color="auto"/>
        <w:left w:val="none" w:sz="0" w:space="0" w:color="auto"/>
        <w:bottom w:val="none" w:sz="0" w:space="0" w:color="auto"/>
        <w:right w:val="none" w:sz="0" w:space="0" w:color="auto"/>
      </w:divBdr>
    </w:div>
    <w:div w:id="101003096">
      <w:bodyDiv w:val="1"/>
      <w:marLeft w:val="0"/>
      <w:marRight w:val="0"/>
      <w:marTop w:val="0"/>
      <w:marBottom w:val="0"/>
      <w:divBdr>
        <w:top w:val="none" w:sz="0" w:space="0" w:color="auto"/>
        <w:left w:val="none" w:sz="0" w:space="0" w:color="auto"/>
        <w:bottom w:val="none" w:sz="0" w:space="0" w:color="auto"/>
        <w:right w:val="none" w:sz="0" w:space="0" w:color="auto"/>
      </w:divBdr>
    </w:div>
    <w:div w:id="135611871">
      <w:bodyDiv w:val="1"/>
      <w:marLeft w:val="0"/>
      <w:marRight w:val="0"/>
      <w:marTop w:val="0"/>
      <w:marBottom w:val="0"/>
      <w:divBdr>
        <w:top w:val="none" w:sz="0" w:space="0" w:color="auto"/>
        <w:left w:val="none" w:sz="0" w:space="0" w:color="auto"/>
        <w:bottom w:val="none" w:sz="0" w:space="0" w:color="auto"/>
        <w:right w:val="none" w:sz="0" w:space="0" w:color="auto"/>
      </w:divBdr>
    </w:div>
    <w:div w:id="198784058">
      <w:bodyDiv w:val="1"/>
      <w:marLeft w:val="0"/>
      <w:marRight w:val="0"/>
      <w:marTop w:val="0"/>
      <w:marBottom w:val="0"/>
      <w:divBdr>
        <w:top w:val="none" w:sz="0" w:space="0" w:color="auto"/>
        <w:left w:val="none" w:sz="0" w:space="0" w:color="auto"/>
        <w:bottom w:val="none" w:sz="0" w:space="0" w:color="auto"/>
        <w:right w:val="none" w:sz="0" w:space="0" w:color="auto"/>
      </w:divBdr>
    </w:div>
    <w:div w:id="202328613">
      <w:bodyDiv w:val="1"/>
      <w:marLeft w:val="0"/>
      <w:marRight w:val="0"/>
      <w:marTop w:val="0"/>
      <w:marBottom w:val="0"/>
      <w:divBdr>
        <w:top w:val="none" w:sz="0" w:space="0" w:color="auto"/>
        <w:left w:val="none" w:sz="0" w:space="0" w:color="auto"/>
        <w:bottom w:val="none" w:sz="0" w:space="0" w:color="auto"/>
        <w:right w:val="none" w:sz="0" w:space="0" w:color="auto"/>
      </w:divBdr>
    </w:div>
    <w:div w:id="221715527">
      <w:bodyDiv w:val="1"/>
      <w:marLeft w:val="0"/>
      <w:marRight w:val="0"/>
      <w:marTop w:val="0"/>
      <w:marBottom w:val="0"/>
      <w:divBdr>
        <w:top w:val="none" w:sz="0" w:space="0" w:color="auto"/>
        <w:left w:val="none" w:sz="0" w:space="0" w:color="auto"/>
        <w:bottom w:val="none" w:sz="0" w:space="0" w:color="auto"/>
        <w:right w:val="none" w:sz="0" w:space="0" w:color="auto"/>
      </w:divBdr>
    </w:div>
    <w:div w:id="238752716">
      <w:bodyDiv w:val="1"/>
      <w:marLeft w:val="0"/>
      <w:marRight w:val="0"/>
      <w:marTop w:val="0"/>
      <w:marBottom w:val="0"/>
      <w:divBdr>
        <w:top w:val="none" w:sz="0" w:space="0" w:color="auto"/>
        <w:left w:val="none" w:sz="0" w:space="0" w:color="auto"/>
        <w:bottom w:val="none" w:sz="0" w:space="0" w:color="auto"/>
        <w:right w:val="none" w:sz="0" w:space="0" w:color="auto"/>
      </w:divBdr>
    </w:div>
    <w:div w:id="242763472">
      <w:bodyDiv w:val="1"/>
      <w:marLeft w:val="0"/>
      <w:marRight w:val="0"/>
      <w:marTop w:val="0"/>
      <w:marBottom w:val="0"/>
      <w:divBdr>
        <w:top w:val="none" w:sz="0" w:space="0" w:color="auto"/>
        <w:left w:val="none" w:sz="0" w:space="0" w:color="auto"/>
        <w:bottom w:val="none" w:sz="0" w:space="0" w:color="auto"/>
        <w:right w:val="none" w:sz="0" w:space="0" w:color="auto"/>
      </w:divBdr>
    </w:div>
    <w:div w:id="288050168">
      <w:bodyDiv w:val="1"/>
      <w:marLeft w:val="0"/>
      <w:marRight w:val="0"/>
      <w:marTop w:val="0"/>
      <w:marBottom w:val="0"/>
      <w:divBdr>
        <w:top w:val="none" w:sz="0" w:space="0" w:color="auto"/>
        <w:left w:val="none" w:sz="0" w:space="0" w:color="auto"/>
        <w:bottom w:val="none" w:sz="0" w:space="0" w:color="auto"/>
        <w:right w:val="none" w:sz="0" w:space="0" w:color="auto"/>
      </w:divBdr>
    </w:div>
    <w:div w:id="289744544">
      <w:bodyDiv w:val="1"/>
      <w:marLeft w:val="0"/>
      <w:marRight w:val="0"/>
      <w:marTop w:val="0"/>
      <w:marBottom w:val="0"/>
      <w:divBdr>
        <w:top w:val="none" w:sz="0" w:space="0" w:color="auto"/>
        <w:left w:val="none" w:sz="0" w:space="0" w:color="auto"/>
        <w:bottom w:val="none" w:sz="0" w:space="0" w:color="auto"/>
        <w:right w:val="none" w:sz="0" w:space="0" w:color="auto"/>
      </w:divBdr>
    </w:div>
    <w:div w:id="375081568">
      <w:bodyDiv w:val="1"/>
      <w:marLeft w:val="0"/>
      <w:marRight w:val="0"/>
      <w:marTop w:val="0"/>
      <w:marBottom w:val="0"/>
      <w:divBdr>
        <w:top w:val="none" w:sz="0" w:space="0" w:color="auto"/>
        <w:left w:val="none" w:sz="0" w:space="0" w:color="auto"/>
        <w:bottom w:val="none" w:sz="0" w:space="0" w:color="auto"/>
        <w:right w:val="none" w:sz="0" w:space="0" w:color="auto"/>
      </w:divBdr>
    </w:div>
    <w:div w:id="464589053">
      <w:bodyDiv w:val="1"/>
      <w:marLeft w:val="0"/>
      <w:marRight w:val="0"/>
      <w:marTop w:val="0"/>
      <w:marBottom w:val="0"/>
      <w:divBdr>
        <w:top w:val="none" w:sz="0" w:space="0" w:color="auto"/>
        <w:left w:val="none" w:sz="0" w:space="0" w:color="auto"/>
        <w:bottom w:val="none" w:sz="0" w:space="0" w:color="auto"/>
        <w:right w:val="none" w:sz="0" w:space="0" w:color="auto"/>
      </w:divBdr>
    </w:div>
    <w:div w:id="497311830">
      <w:bodyDiv w:val="1"/>
      <w:marLeft w:val="0"/>
      <w:marRight w:val="0"/>
      <w:marTop w:val="0"/>
      <w:marBottom w:val="0"/>
      <w:divBdr>
        <w:top w:val="none" w:sz="0" w:space="0" w:color="auto"/>
        <w:left w:val="none" w:sz="0" w:space="0" w:color="auto"/>
        <w:bottom w:val="none" w:sz="0" w:space="0" w:color="auto"/>
        <w:right w:val="none" w:sz="0" w:space="0" w:color="auto"/>
      </w:divBdr>
    </w:div>
    <w:div w:id="573202451">
      <w:bodyDiv w:val="1"/>
      <w:marLeft w:val="0"/>
      <w:marRight w:val="0"/>
      <w:marTop w:val="0"/>
      <w:marBottom w:val="0"/>
      <w:divBdr>
        <w:top w:val="none" w:sz="0" w:space="0" w:color="auto"/>
        <w:left w:val="none" w:sz="0" w:space="0" w:color="auto"/>
        <w:bottom w:val="none" w:sz="0" w:space="0" w:color="auto"/>
        <w:right w:val="none" w:sz="0" w:space="0" w:color="auto"/>
      </w:divBdr>
    </w:div>
    <w:div w:id="583075039">
      <w:bodyDiv w:val="1"/>
      <w:marLeft w:val="0"/>
      <w:marRight w:val="0"/>
      <w:marTop w:val="0"/>
      <w:marBottom w:val="0"/>
      <w:divBdr>
        <w:top w:val="none" w:sz="0" w:space="0" w:color="auto"/>
        <w:left w:val="none" w:sz="0" w:space="0" w:color="auto"/>
        <w:bottom w:val="none" w:sz="0" w:space="0" w:color="auto"/>
        <w:right w:val="none" w:sz="0" w:space="0" w:color="auto"/>
      </w:divBdr>
    </w:div>
    <w:div w:id="618924356">
      <w:bodyDiv w:val="1"/>
      <w:marLeft w:val="0"/>
      <w:marRight w:val="0"/>
      <w:marTop w:val="0"/>
      <w:marBottom w:val="0"/>
      <w:divBdr>
        <w:top w:val="none" w:sz="0" w:space="0" w:color="auto"/>
        <w:left w:val="none" w:sz="0" w:space="0" w:color="auto"/>
        <w:bottom w:val="none" w:sz="0" w:space="0" w:color="auto"/>
        <w:right w:val="none" w:sz="0" w:space="0" w:color="auto"/>
      </w:divBdr>
    </w:div>
    <w:div w:id="630356863">
      <w:bodyDiv w:val="1"/>
      <w:marLeft w:val="0"/>
      <w:marRight w:val="0"/>
      <w:marTop w:val="0"/>
      <w:marBottom w:val="0"/>
      <w:divBdr>
        <w:top w:val="none" w:sz="0" w:space="0" w:color="auto"/>
        <w:left w:val="none" w:sz="0" w:space="0" w:color="auto"/>
        <w:bottom w:val="none" w:sz="0" w:space="0" w:color="auto"/>
        <w:right w:val="none" w:sz="0" w:space="0" w:color="auto"/>
      </w:divBdr>
    </w:div>
    <w:div w:id="648872313">
      <w:bodyDiv w:val="1"/>
      <w:marLeft w:val="0"/>
      <w:marRight w:val="0"/>
      <w:marTop w:val="0"/>
      <w:marBottom w:val="0"/>
      <w:divBdr>
        <w:top w:val="none" w:sz="0" w:space="0" w:color="auto"/>
        <w:left w:val="none" w:sz="0" w:space="0" w:color="auto"/>
        <w:bottom w:val="none" w:sz="0" w:space="0" w:color="auto"/>
        <w:right w:val="none" w:sz="0" w:space="0" w:color="auto"/>
      </w:divBdr>
    </w:div>
    <w:div w:id="700591159">
      <w:bodyDiv w:val="1"/>
      <w:marLeft w:val="0"/>
      <w:marRight w:val="0"/>
      <w:marTop w:val="0"/>
      <w:marBottom w:val="0"/>
      <w:divBdr>
        <w:top w:val="none" w:sz="0" w:space="0" w:color="auto"/>
        <w:left w:val="none" w:sz="0" w:space="0" w:color="auto"/>
        <w:bottom w:val="none" w:sz="0" w:space="0" w:color="auto"/>
        <w:right w:val="none" w:sz="0" w:space="0" w:color="auto"/>
      </w:divBdr>
    </w:div>
    <w:div w:id="768506813">
      <w:bodyDiv w:val="1"/>
      <w:marLeft w:val="0"/>
      <w:marRight w:val="0"/>
      <w:marTop w:val="0"/>
      <w:marBottom w:val="0"/>
      <w:divBdr>
        <w:top w:val="none" w:sz="0" w:space="0" w:color="auto"/>
        <w:left w:val="none" w:sz="0" w:space="0" w:color="auto"/>
        <w:bottom w:val="none" w:sz="0" w:space="0" w:color="auto"/>
        <w:right w:val="none" w:sz="0" w:space="0" w:color="auto"/>
      </w:divBdr>
    </w:div>
    <w:div w:id="846870385">
      <w:bodyDiv w:val="1"/>
      <w:marLeft w:val="0"/>
      <w:marRight w:val="0"/>
      <w:marTop w:val="0"/>
      <w:marBottom w:val="0"/>
      <w:divBdr>
        <w:top w:val="none" w:sz="0" w:space="0" w:color="auto"/>
        <w:left w:val="none" w:sz="0" w:space="0" w:color="auto"/>
        <w:bottom w:val="none" w:sz="0" w:space="0" w:color="auto"/>
        <w:right w:val="none" w:sz="0" w:space="0" w:color="auto"/>
      </w:divBdr>
    </w:div>
    <w:div w:id="894437037">
      <w:bodyDiv w:val="1"/>
      <w:marLeft w:val="0"/>
      <w:marRight w:val="0"/>
      <w:marTop w:val="0"/>
      <w:marBottom w:val="0"/>
      <w:divBdr>
        <w:top w:val="none" w:sz="0" w:space="0" w:color="auto"/>
        <w:left w:val="none" w:sz="0" w:space="0" w:color="auto"/>
        <w:bottom w:val="none" w:sz="0" w:space="0" w:color="auto"/>
        <w:right w:val="none" w:sz="0" w:space="0" w:color="auto"/>
      </w:divBdr>
    </w:div>
    <w:div w:id="909074426">
      <w:bodyDiv w:val="1"/>
      <w:marLeft w:val="0"/>
      <w:marRight w:val="0"/>
      <w:marTop w:val="0"/>
      <w:marBottom w:val="0"/>
      <w:divBdr>
        <w:top w:val="none" w:sz="0" w:space="0" w:color="auto"/>
        <w:left w:val="none" w:sz="0" w:space="0" w:color="auto"/>
        <w:bottom w:val="none" w:sz="0" w:space="0" w:color="auto"/>
        <w:right w:val="none" w:sz="0" w:space="0" w:color="auto"/>
      </w:divBdr>
    </w:div>
    <w:div w:id="921378977">
      <w:bodyDiv w:val="1"/>
      <w:marLeft w:val="0"/>
      <w:marRight w:val="0"/>
      <w:marTop w:val="0"/>
      <w:marBottom w:val="0"/>
      <w:divBdr>
        <w:top w:val="none" w:sz="0" w:space="0" w:color="auto"/>
        <w:left w:val="none" w:sz="0" w:space="0" w:color="auto"/>
        <w:bottom w:val="none" w:sz="0" w:space="0" w:color="auto"/>
        <w:right w:val="none" w:sz="0" w:space="0" w:color="auto"/>
      </w:divBdr>
    </w:div>
    <w:div w:id="987827253">
      <w:bodyDiv w:val="1"/>
      <w:marLeft w:val="0"/>
      <w:marRight w:val="0"/>
      <w:marTop w:val="0"/>
      <w:marBottom w:val="0"/>
      <w:divBdr>
        <w:top w:val="none" w:sz="0" w:space="0" w:color="auto"/>
        <w:left w:val="none" w:sz="0" w:space="0" w:color="auto"/>
        <w:bottom w:val="none" w:sz="0" w:space="0" w:color="auto"/>
        <w:right w:val="none" w:sz="0" w:space="0" w:color="auto"/>
      </w:divBdr>
    </w:div>
    <w:div w:id="1004094711">
      <w:bodyDiv w:val="1"/>
      <w:marLeft w:val="0"/>
      <w:marRight w:val="0"/>
      <w:marTop w:val="0"/>
      <w:marBottom w:val="0"/>
      <w:divBdr>
        <w:top w:val="none" w:sz="0" w:space="0" w:color="auto"/>
        <w:left w:val="none" w:sz="0" w:space="0" w:color="auto"/>
        <w:bottom w:val="none" w:sz="0" w:space="0" w:color="auto"/>
        <w:right w:val="none" w:sz="0" w:space="0" w:color="auto"/>
      </w:divBdr>
      <w:divsChild>
        <w:div w:id="1851795020">
          <w:marLeft w:val="0"/>
          <w:marRight w:val="0"/>
          <w:marTop w:val="0"/>
          <w:marBottom w:val="0"/>
          <w:divBdr>
            <w:top w:val="none" w:sz="0" w:space="0" w:color="auto"/>
            <w:left w:val="none" w:sz="0" w:space="0" w:color="auto"/>
            <w:bottom w:val="none" w:sz="0" w:space="0" w:color="auto"/>
            <w:right w:val="none" w:sz="0" w:space="0" w:color="auto"/>
          </w:divBdr>
          <w:divsChild>
            <w:div w:id="1679118264">
              <w:marLeft w:val="-225"/>
              <w:marRight w:val="-225"/>
              <w:marTop w:val="0"/>
              <w:marBottom w:val="300"/>
              <w:divBdr>
                <w:top w:val="none" w:sz="0" w:space="0" w:color="auto"/>
                <w:left w:val="none" w:sz="0" w:space="0" w:color="auto"/>
                <w:bottom w:val="none" w:sz="0" w:space="0" w:color="auto"/>
                <w:right w:val="none" w:sz="0" w:space="0" w:color="auto"/>
              </w:divBdr>
              <w:divsChild>
                <w:div w:id="60543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350798">
      <w:bodyDiv w:val="1"/>
      <w:marLeft w:val="0"/>
      <w:marRight w:val="0"/>
      <w:marTop w:val="0"/>
      <w:marBottom w:val="0"/>
      <w:divBdr>
        <w:top w:val="none" w:sz="0" w:space="0" w:color="auto"/>
        <w:left w:val="none" w:sz="0" w:space="0" w:color="auto"/>
        <w:bottom w:val="none" w:sz="0" w:space="0" w:color="auto"/>
        <w:right w:val="none" w:sz="0" w:space="0" w:color="auto"/>
      </w:divBdr>
    </w:div>
    <w:div w:id="1048188051">
      <w:bodyDiv w:val="1"/>
      <w:marLeft w:val="0"/>
      <w:marRight w:val="0"/>
      <w:marTop w:val="0"/>
      <w:marBottom w:val="0"/>
      <w:divBdr>
        <w:top w:val="none" w:sz="0" w:space="0" w:color="auto"/>
        <w:left w:val="none" w:sz="0" w:space="0" w:color="auto"/>
        <w:bottom w:val="none" w:sz="0" w:space="0" w:color="auto"/>
        <w:right w:val="none" w:sz="0" w:space="0" w:color="auto"/>
      </w:divBdr>
    </w:div>
    <w:div w:id="1070805755">
      <w:bodyDiv w:val="1"/>
      <w:marLeft w:val="0"/>
      <w:marRight w:val="0"/>
      <w:marTop w:val="0"/>
      <w:marBottom w:val="0"/>
      <w:divBdr>
        <w:top w:val="none" w:sz="0" w:space="0" w:color="auto"/>
        <w:left w:val="none" w:sz="0" w:space="0" w:color="auto"/>
        <w:bottom w:val="none" w:sz="0" w:space="0" w:color="auto"/>
        <w:right w:val="none" w:sz="0" w:space="0" w:color="auto"/>
      </w:divBdr>
    </w:div>
    <w:div w:id="1076395631">
      <w:bodyDiv w:val="1"/>
      <w:marLeft w:val="0"/>
      <w:marRight w:val="0"/>
      <w:marTop w:val="0"/>
      <w:marBottom w:val="0"/>
      <w:divBdr>
        <w:top w:val="none" w:sz="0" w:space="0" w:color="auto"/>
        <w:left w:val="none" w:sz="0" w:space="0" w:color="auto"/>
        <w:bottom w:val="none" w:sz="0" w:space="0" w:color="auto"/>
        <w:right w:val="none" w:sz="0" w:space="0" w:color="auto"/>
      </w:divBdr>
    </w:div>
    <w:div w:id="1083525990">
      <w:bodyDiv w:val="1"/>
      <w:marLeft w:val="0"/>
      <w:marRight w:val="0"/>
      <w:marTop w:val="0"/>
      <w:marBottom w:val="0"/>
      <w:divBdr>
        <w:top w:val="none" w:sz="0" w:space="0" w:color="auto"/>
        <w:left w:val="none" w:sz="0" w:space="0" w:color="auto"/>
        <w:bottom w:val="none" w:sz="0" w:space="0" w:color="auto"/>
        <w:right w:val="none" w:sz="0" w:space="0" w:color="auto"/>
      </w:divBdr>
      <w:divsChild>
        <w:div w:id="1234462306">
          <w:marLeft w:val="0"/>
          <w:marRight w:val="0"/>
          <w:marTop w:val="0"/>
          <w:marBottom w:val="0"/>
          <w:divBdr>
            <w:top w:val="none" w:sz="0" w:space="0" w:color="auto"/>
            <w:left w:val="none" w:sz="0" w:space="0" w:color="auto"/>
            <w:bottom w:val="none" w:sz="0" w:space="0" w:color="auto"/>
            <w:right w:val="none" w:sz="0" w:space="0" w:color="auto"/>
          </w:divBdr>
        </w:div>
        <w:div w:id="1853107999">
          <w:marLeft w:val="0"/>
          <w:marRight w:val="0"/>
          <w:marTop w:val="0"/>
          <w:marBottom w:val="0"/>
          <w:divBdr>
            <w:top w:val="none" w:sz="0" w:space="0" w:color="auto"/>
            <w:left w:val="none" w:sz="0" w:space="0" w:color="auto"/>
            <w:bottom w:val="none" w:sz="0" w:space="0" w:color="auto"/>
            <w:right w:val="none" w:sz="0" w:space="0" w:color="auto"/>
          </w:divBdr>
        </w:div>
      </w:divsChild>
    </w:div>
    <w:div w:id="1085344796">
      <w:bodyDiv w:val="1"/>
      <w:marLeft w:val="0"/>
      <w:marRight w:val="0"/>
      <w:marTop w:val="0"/>
      <w:marBottom w:val="0"/>
      <w:divBdr>
        <w:top w:val="none" w:sz="0" w:space="0" w:color="auto"/>
        <w:left w:val="none" w:sz="0" w:space="0" w:color="auto"/>
        <w:bottom w:val="none" w:sz="0" w:space="0" w:color="auto"/>
        <w:right w:val="none" w:sz="0" w:space="0" w:color="auto"/>
      </w:divBdr>
    </w:div>
    <w:div w:id="1109278067">
      <w:bodyDiv w:val="1"/>
      <w:marLeft w:val="0"/>
      <w:marRight w:val="0"/>
      <w:marTop w:val="0"/>
      <w:marBottom w:val="0"/>
      <w:divBdr>
        <w:top w:val="none" w:sz="0" w:space="0" w:color="auto"/>
        <w:left w:val="none" w:sz="0" w:space="0" w:color="auto"/>
        <w:bottom w:val="none" w:sz="0" w:space="0" w:color="auto"/>
        <w:right w:val="none" w:sz="0" w:space="0" w:color="auto"/>
      </w:divBdr>
    </w:div>
    <w:div w:id="1125153243">
      <w:bodyDiv w:val="1"/>
      <w:marLeft w:val="0"/>
      <w:marRight w:val="0"/>
      <w:marTop w:val="0"/>
      <w:marBottom w:val="0"/>
      <w:divBdr>
        <w:top w:val="none" w:sz="0" w:space="0" w:color="auto"/>
        <w:left w:val="none" w:sz="0" w:space="0" w:color="auto"/>
        <w:bottom w:val="none" w:sz="0" w:space="0" w:color="auto"/>
        <w:right w:val="none" w:sz="0" w:space="0" w:color="auto"/>
      </w:divBdr>
    </w:div>
    <w:div w:id="1142036582">
      <w:bodyDiv w:val="1"/>
      <w:marLeft w:val="0"/>
      <w:marRight w:val="0"/>
      <w:marTop w:val="0"/>
      <w:marBottom w:val="0"/>
      <w:divBdr>
        <w:top w:val="none" w:sz="0" w:space="0" w:color="auto"/>
        <w:left w:val="none" w:sz="0" w:space="0" w:color="auto"/>
        <w:bottom w:val="none" w:sz="0" w:space="0" w:color="auto"/>
        <w:right w:val="none" w:sz="0" w:space="0" w:color="auto"/>
      </w:divBdr>
    </w:div>
    <w:div w:id="1157571377">
      <w:bodyDiv w:val="1"/>
      <w:marLeft w:val="0"/>
      <w:marRight w:val="0"/>
      <w:marTop w:val="0"/>
      <w:marBottom w:val="0"/>
      <w:divBdr>
        <w:top w:val="none" w:sz="0" w:space="0" w:color="auto"/>
        <w:left w:val="none" w:sz="0" w:space="0" w:color="auto"/>
        <w:bottom w:val="none" w:sz="0" w:space="0" w:color="auto"/>
        <w:right w:val="none" w:sz="0" w:space="0" w:color="auto"/>
      </w:divBdr>
    </w:div>
    <w:div w:id="1170174854">
      <w:bodyDiv w:val="1"/>
      <w:marLeft w:val="0"/>
      <w:marRight w:val="0"/>
      <w:marTop w:val="0"/>
      <w:marBottom w:val="0"/>
      <w:divBdr>
        <w:top w:val="none" w:sz="0" w:space="0" w:color="auto"/>
        <w:left w:val="none" w:sz="0" w:space="0" w:color="auto"/>
        <w:bottom w:val="none" w:sz="0" w:space="0" w:color="auto"/>
        <w:right w:val="none" w:sz="0" w:space="0" w:color="auto"/>
      </w:divBdr>
    </w:div>
    <w:div w:id="1187673730">
      <w:bodyDiv w:val="1"/>
      <w:marLeft w:val="0"/>
      <w:marRight w:val="0"/>
      <w:marTop w:val="0"/>
      <w:marBottom w:val="0"/>
      <w:divBdr>
        <w:top w:val="none" w:sz="0" w:space="0" w:color="auto"/>
        <w:left w:val="none" w:sz="0" w:space="0" w:color="auto"/>
        <w:bottom w:val="none" w:sz="0" w:space="0" w:color="auto"/>
        <w:right w:val="none" w:sz="0" w:space="0" w:color="auto"/>
      </w:divBdr>
    </w:div>
    <w:div w:id="1190988912">
      <w:bodyDiv w:val="1"/>
      <w:marLeft w:val="0"/>
      <w:marRight w:val="0"/>
      <w:marTop w:val="0"/>
      <w:marBottom w:val="0"/>
      <w:divBdr>
        <w:top w:val="none" w:sz="0" w:space="0" w:color="auto"/>
        <w:left w:val="none" w:sz="0" w:space="0" w:color="auto"/>
        <w:bottom w:val="none" w:sz="0" w:space="0" w:color="auto"/>
        <w:right w:val="none" w:sz="0" w:space="0" w:color="auto"/>
      </w:divBdr>
    </w:div>
    <w:div w:id="1235970189">
      <w:bodyDiv w:val="1"/>
      <w:marLeft w:val="0"/>
      <w:marRight w:val="0"/>
      <w:marTop w:val="0"/>
      <w:marBottom w:val="0"/>
      <w:divBdr>
        <w:top w:val="none" w:sz="0" w:space="0" w:color="auto"/>
        <w:left w:val="none" w:sz="0" w:space="0" w:color="auto"/>
        <w:bottom w:val="none" w:sz="0" w:space="0" w:color="auto"/>
        <w:right w:val="none" w:sz="0" w:space="0" w:color="auto"/>
      </w:divBdr>
    </w:div>
    <w:div w:id="1235971938">
      <w:bodyDiv w:val="1"/>
      <w:marLeft w:val="0"/>
      <w:marRight w:val="0"/>
      <w:marTop w:val="0"/>
      <w:marBottom w:val="0"/>
      <w:divBdr>
        <w:top w:val="none" w:sz="0" w:space="0" w:color="auto"/>
        <w:left w:val="none" w:sz="0" w:space="0" w:color="auto"/>
        <w:bottom w:val="none" w:sz="0" w:space="0" w:color="auto"/>
        <w:right w:val="none" w:sz="0" w:space="0" w:color="auto"/>
      </w:divBdr>
    </w:div>
    <w:div w:id="1243374007">
      <w:bodyDiv w:val="1"/>
      <w:marLeft w:val="0"/>
      <w:marRight w:val="0"/>
      <w:marTop w:val="0"/>
      <w:marBottom w:val="0"/>
      <w:divBdr>
        <w:top w:val="none" w:sz="0" w:space="0" w:color="auto"/>
        <w:left w:val="none" w:sz="0" w:space="0" w:color="auto"/>
        <w:bottom w:val="none" w:sz="0" w:space="0" w:color="auto"/>
        <w:right w:val="none" w:sz="0" w:space="0" w:color="auto"/>
      </w:divBdr>
    </w:div>
    <w:div w:id="1249851565">
      <w:bodyDiv w:val="1"/>
      <w:marLeft w:val="0"/>
      <w:marRight w:val="0"/>
      <w:marTop w:val="0"/>
      <w:marBottom w:val="0"/>
      <w:divBdr>
        <w:top w:val="none" w:sz="0" w:space="0" w:color="auto"/>
        <w:left w:val="none" w:sz="0" w:space="0" w:color="auto"/>
        <w:bottom w:val="none" w:sz="0" w:space="0" w:color="auto"/>
        <w:right w:val="none" w:sz="0" w:space="0" w:color="auto"/>
      </w:divBdr>
    </w:div>
    <w:div w:id="1256472405">
      <w:bodyDiv w:val="1"/>
      <w:marLeft w:val="0"/>
      <w:marRight w:val="0"/>
      <w:marTop w:val="0"/>
      <w:marBottom w:val="0"/>
      <w:divBdr>
        <w:top w:val="none" w:sz="0" w:space="0" w:color="auto"/>
        <w:left w:val="none" w:sz="0" w:space="0" w:color="auto"/>
        <w:bottom w:val="none" w:sz="0" w:space="0" w:color="auto"/>
        <w:right w:val="none" w:sz="0" w:space="0" w:color="auto"/>
      </w:divBdr>
    </w:div>
    <w:div w:id="1449085449">
      <w:bodyDiv w:val="1"/>
      <w:marLeft w:val="0"/>
      <w:marRight w:val="0"/>
      <w:marTop w:val="0"/>
      <w:marBottom w:val="0"/>
      <w:divBdr>
        <w:top w:val="none" w:sz="0" w:space="0" w:color="auto"/>
        <w:left w:val="none" w:sz="0" w:space="0" w:color="auto"/>
        <w:bottom w:val="none" w:sz="0" w:space="0" w:color="auto"/>
        <w:right w:val="none" w:sz="0" w:space="0" w:color="auto"/>
      </w:divBdr>
    </w:div>
    <w:div w:id="1466000778">
      <w:bodyDiv w:val="1"/>
      <w:marLeft w:val="0"/>
      <w:marRight w:val="0"/>
      <w:marTop w:val="0"/>
      <w:marBottom w:val="0"/>
      <w:divBdr>
        <w:top w:val="none" w:sz="0" w:space="0" w:color="auto"/>
        <w:left w:val="none" w:sz="0" w:space="0" w:color="auto"/>
        <w:bottom w:val="none" w:sz="0" w:space="0" w:color="auto"/>
        <w:right w:val="none" w:sz="0" w:space="0" w:color="auto"/>
      </w:divBdr>
    </w:div>
    <w:div w:id="1479881700">
      <w:bodyDiv w:val="1"/>
      <w:marLeft w:val="0"/>
      <w:marRight w:val="0"/>
      <w:marTop w:val="0"/>
      <w:marBottom w:val="0"/>
      <w:divBdr>
        <w:top w:val="none" w:sz="0" w:space="0" w:color="auto"/>
        <w:left w:val="none" w:sz="0" w:space="0" w:color="auto"/>
        <w:bottom w:val="none" w:sz="0" w:space="0" w:color="auto"/>
        <w:right w:val="none" w:sz="0" w:space="0" w:color="auto"/>
      </w:divBdr>
    </w:div>
    <w:div w:id="1486052155">
      <w:bodyDiv w:val="1"/>
      <w:marLeft w:val="0"/>
      <w:marRight w:val="0"/>
      <w:marTop w:val="0"/>
      <w:marBottom w:val="0"/>
      <w:divBdr>
        <w:top w:val="none" w:sz="0" w:space="0" w:color="auto"/>
        <w:left w:val="none" w:sz="0" w:space="0" w:color="auto"/>
        <w:bottom w:val="none" w:sz="0" w:space="0" w:color="auto"/>
        <w:right w:val="none" w:sz="0" w:space="0" w:color="auto"/>
      </w:divBdr>
    </w:div>
    <w:div w:id="1503357508">
      <w:bodyDiv w:val="1"/>
      <w:marLeft w:val="0"/>
      <w:marRight w:val="0"/>
      <w:marTop w:val="0"/>
      <w:marBottom w:val="0"/>
      <w:divBdr>
        <w:top w:val="none" w:sz="0" w:space="0" w:color="auto"/>
        <w:left w:val="none" w:sz="0" w:space="0" w:color="auto"/>
        <w:bottom w:val="none" w:sz="0" w:space="0" w:color="auto"/>
        <w:right w:val="none" w:sz="0" w:space="0" w:color="auto"/>
      </w:divBdr>
    </w:div>
    <w:div w:id="1522086518">
      <w:bodyDiv w:val="1"/>
      <w:marLeft w:val="0"/>
      <w:marRight w:val="0"/>
      <w:marTop w:val="0"/>
      <w:marBottom w:val="0"/>
      <w:divBdr>
        <w:top w:val="none" w:sz="0" w:space="0" w:color="auto"/>
        <w:left w:val="none" w:sz="0" w:space="0" w:color="auto"/>
        <w:bottom w:val="none" w:sz="0" w:space="0" w:color="auto"/>
        <w:right w:val="none" w:sz="0" w:space="0" w:color="auto"/>
      </w:divBdr>
    </w:div>
    <w:div w:id="1563057498">
      <w:bodyDiv w:val="1"/>
      <w:marLeft w:val="0"/>
      <w:marRight w:val="0"/>
      <w:marTop w:val="0"/>
      <w:marBottom w:val="0"/>
      <w:divBdr>
        <w:top w:val="none" w:sz="0" w:space="0" w:color="auto"/>
        <w:left w:val="none" w:sz="0" w:space="0" w:color="auto"/>
        <w:bottom w:val="none" w:sz="0" w:space="0" w:color="auto"/>
        <w:right w:val="none" w:sz="0" w:space="0" w:color="auto"/>
      </w:divBdr>
    </w:div>
    <w:div w:id="1569613307">
      <w:bodyDiv w:val="1"/>
      <w:marLeft w:val="0"/>
      <w:marRight w:val="0"/>
      <w:marTop w:val="0"/>
      <w:marBottom w:val="0"/>
      <w:divBdr>
        <w:top w:val="none" w:sz="0" w:space="0" w:color="auto"/>
        <w:left w:val="none" w:sz="0" w:space="0" w:color="auto"/>
        <w:bottom w:val="none" w:sz="0" w:space="0" w:color="auto"/>
        <w:right w:val="none" w:sz="0" w:space="0" w:color="auto"/>
      </w:divBdr>
    </w:div>
    <w:div w:id="1638728259">
      <w:bodyDiv w:val="1"/>
      <w:marLeft w:val="0"/>
      <w:marRight w:val="0"/>
      <w:marTop w:val="0"/>
      <w:marBottom w:val="0"/>
      <w:divBdr>
        <w:top w:val="none" w:sz="0" w:space="0" w:color="auto"/>
        <w:left w:val="none" w:sz="0" w:space="0" w:color="auto"/>
        <w:bottom w:val="none" w:sz="0" w:space="0" w:color="auto"/>
        <w:right w:val="none" w:sz="0" w:space="0" w:color="auto"/>
      </w:divBdr>
    </w:div>
    <w:div w:id="1715960694">
      <w:bodyDiv w:val="1"/>
      <w:marLeft w:val="0"/>
      <w:marRight w:val="0"/>
      <w:marTop w:val="0"/>
      <w:marBottom w:val="0"/>
      <w:divBdr>
        <w:top w:val="none" w:sz="0" w:space="0" w:color="auto"/>
        <w:left w:val="none" w:sz="0" w:space="0" w:color="auto"/>
        <w:bottom w:val="none" w:sz="0" w:space="0" w:color="auto"/>
        <w:right w:val="none" w:sz="0" w:space="0" w:color="auto"/>
      </w:divBdr>
    </w:div>
    <w:div w:id="1739013668">
      <w:bodyDiv w:val="1"/>
      <w:marLeft w:val="0"/>
      <w:marRight w:val="0"/>
      <w:marTop w:val="0"/>
      <w:marBottom w:val="0"/>
      <w:divBdr>
        <w:top w:val="none" w:sz="0" w:space="0" w:color="auto"/>
        <w:left w:val="none" w:sz="0" w:space="0" w:color="auto"/>
        <w:bottom w:val="none" w:sz="0" w:space="0" w:color="auto"/>
        <w:right w:val="none" w:sz="0" w:space="0" w:color="auto"/>
      </w:divBdr>
    </w:div>
    <w:div w:id="1845706101">
      <w:bodyDiv w:val="1"/>
      <w:marLeft w:val="0"/>
      <w:marRight w:val="0"/>
      <w:marTop w:val="0"/>
      <w:marBottom w:val="0"/>
      <w:divBdr>
        <w:top w:val="none" w:sz="0" w:space="0" w:color="auto"/>
        <w:left w:val="none" w:sz="0" w:space="0" w:color="auto"/>
        <w:bottom w:val="none" w:sz="0" w:space="0" w:color="auto"/>
        <w:right w:val="none" w:sz="0" w:space="0" w:color="auto"/>
      </w:divBdr>
    </w:div>
    <w:div w:id="1881890713">
      <w:bodyDiv w:val="1"/>
      <w:marLeft w:val="0"/>
      <w:marRight w:val="0"/>
      <w:marTop w:val="0"/>
      <w:marBottom w:val="0"/>
      <w:divBdr>
        <w:top w:val="none" w:sz="0" w:space="0" w:color="auto"/>
        <w:left w:val="none" w:sz="0" w:space="0" w:color="auto"/>
        <w:bottom w:val="none" w:sz="0" w:space="0" w:color="auto"/>
        <w:right w:val="none" w:sz="0" w:space="0" w:color="auto"/>
      </w:divBdr>
    </w:div>
    <w:div w:id="1892303091">
      <w:bodyDiv w:val="1"/>
      <w:marLeft w:val="0"/>
      <w:marRight w:val="0"/>
      <w:marTop w:val="0"/>
      <w:marBottom w:val="0"/>
      <w:divBdr>
        <w:top w:val="none" w:sz="0" w:space="0" w:color="auto"/>
        <w:left w:val="none" w:sz="0" w:space="0" w:color="auto"/>
        <w:bottom w:val="none" w:sz="0" w:space="0" w:color="auto"/>
        <w:right w:val="none" w:sz="0" w:space="0" w:color="auto"/>
      </w:divBdr>
    </w:div>
    <w:div w:id="1927179843">
      <w:bodyDiv w:val="1"/>
      <w:marLeft w:val="0"/>
      <w:marRight w:val="0"/>
      <w:marTop w:val="0"/>
      <w:marBottom w:val="0"/>
      <w:divBdr>
        <w:top w:val="none" w:sz="0" w:space="0" w:color="auto"/>
        <w:left w:val="none" w:sz="0" w:space="0" w:color="auto"/>
        <w:bottom w:val="none" w:sz="0" w:space="0" w:color="auto"/>
        <w:right w:val="none" w:sz="0" w:space="0" w:color="auto"/>
      </w:divBdr>
    </w:div>
    <w:div w:id="1940024713">
      <w:bodyDiv w:val="1"/>
      <w:marLeft w:val="0"/>
      <w:marRight w:val="0"/>
      <w:marTop w:val="0"/>
      <w:marBottom w:val="0"/>
      <w:divBdr>
        <w:top w:val="none" w:sz="0" w:space="0" w:color="auto"/>
        <w:left w:val="none" w:sz="0" w:space="0" w:color="auto"/>
        <w:bottom w:val="none" w:sz="0" w:space="0" w:color="auto"/>
        <w:right w:val="none" w:sz="0" w:space="0" w:color="auto"/>
      </w:divBdr>
    </w:div>
    <w:div w:id="1951426846">
      <w:bodyDiv w:val="1"/>
      <w:marLeft w:val="0"/>
      <w:marRight w:val="0"/>
      <w:marTop w:val="0"/>
      <w:marBottom w:val="0"/>
      <w:divBdr>
        <w:top w:val="none" w:sz="0" w:space="0" w:color="auto"/>
        <w:left w:val="none" w:sz="0" w:space="0" w:color="auto"/>
        <w:bottom w:val="none" w:sz="0" w:space="0" w:color="auto"/>
        <w:right w:val="none" w:sz="0" w:space="0" w:color="auto"/>
      </w:divBdr>
    </w:div>
    <w:div w:id="2006008477">
      <w:bodyDiv w:val="1"/>
      <w:marLeft w:val="0"/>
      <w:marRight w:val="0"/>
      <w:marTop w:val="0"/>
      <w:marBottom w:val="0"/>
      <w:divBdr>
        <w:top w:val="none" w:sz="0" w:space="0" w:color="auto"/>
        <w:left w:val="none" w:sz="0" w:space="0" w:color="auto"/>
        <w:bottom w:val="none" w:sz="0" w:space="0" w:color="auto"/>
        <w:right w:val="none" w:sz="0" w:space="0" w:color="auto"/>
      </w:divBdr>
    </w:div>
    <w:div w:id="2008708377">
      <w:bodyDiv w:val="1"/>
      <w:marLeft w:val="0"/>
      <w:marRight w:val="0"/>
      <w:marTop w:val="0"/>
      <w:marBottom w:val="0"/>
      <w:divBdr>
        <w:top w:val="none" w:sz="0" w:space="0" w:color="auto"/>
        <w:left w:val="none" w:sz="0" w:space="0" w:color="auto"/>
        <w:bottom w:val="none" w:sz="0" w:space="0" w:color="auto"/>
        <w:right w:val="none" w:sz="0" w:space="0" w:color="auto"/>
      </w:divBdr>
    </w:div>
    <w:div w:id="2065130263">
      <w:bodyDiv w:val="1"/>
      <w:marLeft w:val="0"/>
      <w:marRight w:val="0"/>
      <w:marTop w:val="0"/>
      <w:marBottom w:val="0"/>
      <w:divBdr>
        <w:top w:val="none" w:sz="0" w:space="0" w:color="auto"/>
        <w:left w:val="none" w:sz="0" w:space="0" w:color="auto"/>
        <w:bottom w:val="none" w:sz="0" w:space="0" w:color="auto"/>
        <w:right w:val="none" w:sz="0" w:space="0" w:color="auto"/>
      </w:divBdr>
    </w:div>
    <w:div w:id="2073116997">
      <w:bodyDiv w:val="1"/>
      <w:marLeft w:val="0"/>
      <w:marRight w:val="0"/>
      <w:marTop w:val="0"/>
      <w:marBottom w:val="0"/>
      <w:divBdr>
        <w:top w:val="none" w:sz="0" w:space="0" w:color="auto"/>
        <w:left w:val="none" w:sz="0" w:space="0" w:color="auto"/>
        <w:bottom w:val="none" w:sz="0" w:space="0" w:color="auto"/>
        <w:right w:val="none" w:sz="0" w:space="0" w:color="auto"/>
      </w:divBdr>
    </w:div>
    <w:div w:id="2083336062">
      <w:bodyDiv w:val="1"/>
      <w:marLeft w:val="0"/>
      <w:marRight w:val="0"/>
      <w:marTop w:val="0"/>
      <w:marBottom w:val="0"/>
      <w:divBdr>
        <w:top w:val="none" w:sz="0" w:space="0" w:color="auto"/>
        <w:left w:val="none" w:sz="0" w:space="0" w:color="auto"/>
        <w:bottom w:val="none" w:sz="0" w:space="0" w:color="auto"/>
        <w:right w:val="none" w:sz="0" w:space="0" w:color="auto"/>
      </w:divBdr>
    </w:div>
    <w:div w:id="210694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rcher.cz/" TargetMode="External"/><Relationship Id="rId5" Type="http://schemas.openxmlformats.org/officeDocument/2006/relationships/hyperlink" Target="http://www.karcher.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763</Words>
  <Characters>4503</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5256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petr jarkovský</cp:lastModifiedBy>
  <cp:revision>2</cp:revision>
  <cp:lastPrinted>2023-09-01T09:54:00Z</cp:lastPrinted>
  <dcterms:created xsi:type="dcterms:W3CDTF">2026-06-18T08:21:00Z</dcterms:created>
  <dcterms:modified xsi:type="dcterms:W3CDTF">2026-06-18T08:21:00Z</dcterms:modified>
  <cp:category/>
</cp:coreProperties>
</file>