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2E2A434" w14:textId="4ACA252A" w:rsidR="00632A50" w:rsidRPr="00632A50" w:rsidRDefault="00632A50" w:rsidP="00632A50">
      <w:pPr>
        <w:pStyle w:val="Nadpis1"/>
        <w:jc w:val="center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</w:pPr>
      <w:r w:rsidRPr="00632A50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Restaurace musí zaujmout nejen hosty. </w:t>
      </w: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br/>
      </w:r>
      <w:r w:rsidRPr="00632A50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O svou pověst bojují také na pracovním trhu</w:t>
      </w:r>
    </w:p>
    <w:p w14:paraId="4BC213B7" w14:textId="7DA2D0E9" w:rsidR="00632A50" w:rsidRPr="00632A50" w:rsidRDefault="00632A50" w:rsidP="00632A5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632A50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Praha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, </w:t>
      </w:r>
      <w:r w:rsidR="00690B73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25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. srpna 2026</w:t>
      </w:r>
      <w:r w:rsidRPr="00632A50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– Restaurace si při náboru ověřují zkušenosti uchazečů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o práci</w:t>
      </w:r>
      <w:r w:rsidRPr="00632A50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, 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ti</w:t>
      </w:r>
      <w:r w:rsidRPr="00632A50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s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i</w:t>
      </w:r>
      <w:r w:rsidRPr="00632A50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ale stále častěji zajímají také o budoucího zaměstnavatele. Ještě před odpovědí na inzerát si procházejí hodnocení podniku, sociální sítě, fotografie provozu i způsob, jakým restaurace komunikuje s hosty. Špatná pověst tak může podnik připravit nejen o zákazníky, ale také o kvalitní zaměstnance.</w:t>
      </w:r>
    </w:p>
    <w:p w14:paraId="6F7B2F7E" w14:textId="77777777" w:rsidR="00632A50" w:rsidRPr="00632A50" w:rsidRDefault="00632A50" w:rsidP="00632A5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632A5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Nedostatek pracovníků patří dlouhodobě mezi největší problémy české gastronomie. Restaurace hledají kuchaře, číšníky, pomocné síly i vedoucí směn a často si stěžují, že na nabídky nikdo nereaguje. Důvodem však nemusí být pouze nedostatek vhodných lidí nebo nabízená mzda. Uchazeči dnes během několika minut zjistí, jak podnik působí navenek, co o něm </w:t>
      </w:r>
      <w:proofErr w:type="gramStart"/>
      <w:r w:rsidRPr="00632A5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píší</w:t>
      </w:r>
      <w:proofErr w:type="gramEnd"/>
      <w:r w:rsidRPr="00632A5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hosté a jak jeho vedení reaguje na kritiku.</w:t>
      </w:r>
    </w:p>
    <w:p w14:paraId="63D9E7B6" w14:textId="0A437045" w:rsidR="00632A50" w:rsidRPr="00632A50" w:rsidRDefault="00632A50" w:rsidP="00632A5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</w:t>
      </w:r>
      <w:r w:rsidRPr="00632A5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První dojem proto nevzniká až při pracovním pohovoru. Vytvářejí jej výsledky internetového vyhledávání, profil restaurace v mapách, recenze i obsah na sociálních sítích. Uchazeči sledují také fotografie interiéru, kuchyně nebo zaměstnanců. Z dostupných informací si skládají představu o atmosféře podniku a o tom, zda by v něm chtěli trávit každý pracovní den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,“ říká Martin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Venglář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, ředitel společnosti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Nomce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.</w:t>
      </w:r>
    </w:p>
    <w:p w14:paraId="0FA94085" w14:textId="1C415B61" w:rsidR="00632A50" w:rsidRPr="00632A50" w:rsidRDefault="00632A50" w:rsidP="00632A50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632A50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Uchazeč vidí podnik nejprve očima hosta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br/>
      </w:r>
      <w:r w:rsidRPr="00632A5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Restaurace se často soustředí na to, jak působí na zákazníky, ale zapomínají, že stejné informace sledují také lidé, kteří u nich zvažují práci. Když uchazeč vidí dlouhou řadu negativních recenzí, konfliktní odpovědi vedení nebo zanedbaný provoz, může ho to odradit ještě předtím, než se vůbec zeptá na podmínky</w:t>
      </w:r>
      <w:r w:rsidR="00C40739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.</w:t>
      </w:r>
    </w:p>
    <w:p w14:paraId="4DE0FC7D" w14:textId="6A1188CC" w:rsidR="00632A50" w:rsidRPr="00632A50" w:rsidRDefault="00632A50" w:rsidP="00632A50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„O</w:t>
      </w:r>
      <w:r w:rsidRPr="00632A5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kvalitě zaměstnavatele nerozhodují pouze peníze. Důležité je pracovní prostředí, rozvržení směn, jednání vedoucích i zdánlivé detaily, například čisté šatny a odpovídající zázemí pro personál. Pokud podnik vyžaduje vysokou úroveň vystupování od zaměstnanců, měl by jim zároveň nabídnout podmínky, ve kterých se dá dlouhodobě pracovat.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Pr="00632A5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Dobrá pověst sama o sobě nenahradí odpovídající mzdu ani férové zacházení. Může však rozhodnout ve chvíli, kdy si člověk vybírá mezi několika podobnými nabídkami. Zvlášť v gastronomii, kde se informace o pracovních podmínkách rychle šíří mezi lidmi z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 </w:t>
      </w:r>
      <w:r w:rsidRPr="00632A5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oboru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,“</w:t>
      </w:r>
      <w:r w:rsidRPr="00632A5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říká Marek Svoboda, majitel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pražské</w:t>
      </w:r>
      <w:r w:rsidRPr="00632A5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restaurace U Matěje Kotrby.</w:t>
      </w:r>
    </w:p>
    <w:p w14:paraId="6E9F51DF" w14:textId="77777777" w:rsidR="00B1460E" w:rsidRDefault="00632A50" w:rsidP="00AE6DEF">
      <w:pPr>
        <w:spacing w:before="100" w:beforeAutospacing="1" w:after="100" w:afterAutospacing="1"/>
        <w:outlineLvl w:val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632A50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Inzerát je jen jedním bodem náboru</w:t>
      </w:r>
      <w:r w:rsidR="004E695C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br/>
      </w:r>
      <w:r w:rsidRPr="00632A5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Samotný pracovní inzerát je pouze jednou částí kandidátské zkušenosti. Ta začíná už ve chvíli, kdy se člověk s podnikem poprvé setká jako host, zahlédne jeho komunikaci na sociálních sítích nebo si přečte hodnocení zákazníků a bývalých zaměstnanců. Pokračuje přes reakci na nabídku, rychlost odpovědi a průběh pohovoru až po nástup a první týdny v nové práci.</w:t>
      </w:r>
      <w:r w:rsidR="00AE6DEF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</w:t>
      </w:r>
      <w:r w:rsidRPr="00632A5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Důležitá je také konkrétnost nabídky. </w:t>
      </w:r>
    </w:p>
    <w:p w14:paraId="387CB054" w14:textId="5BF55A8A" w:rsidR="00632A50" w:rsidRPr="00AE6DEF" w:rsidRDefault="00632A50" w:rsidP="00AE6DEF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632A5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Obecné formulace o mladém kolektivu, zajímavé práci a odpovídajícím ohodnocení uchazečům mnoho neřeknou. Zvláště v gastronomii chtějí předem znát rozložení směn, výši a strukturu odměny, způsob rozdělování spropitného, očekávanou pracovní zátěž i průběh zaučení. Pokud zaměstnavatel tyto informace odkládá až na pohovor, riskuje, že z náboru odejdou i jinak vhodní kandidáti.</w:t>
      </w:r>
    </w:p>
    <w:p w14:paraId="22855531" w14:textId="71FADB23" w:rsidR="00632A50" w:rsidRPr="00632A50" w:rsidRDefault="00632A50" w:rsidP="00632A5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632A5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„Uchazeč neposuzuje pouze obsah inzerátu, ale celkovou důvěryhodnost zaměstnavatele. Porovnává, co podnik slibuje, jak vystupuje navenek a co o něm říkají hosté i zaměstnanci. V HR se mluví o hodnotové nabídce zaměstnavatele, tedy o souboru důvodů, proč by měl </w:t>
      </w:r>
      <w:r w:rsidRPr="00632A50">
        <w:rPr>
          <w:rFonts w:ascii="Arial" w:eastAsia="Times New Roman" w:hAnsi="Arial" w:cs="Arial"/>
          <w:color w:val="000000"/>
          <w:sz w:val="22"/>
          <w:szCs w:val="22"/>
          <w:lang w:eastAsia="cs-CZ"/>
        </w:rPr>
        <w:lastRenderedPageBreak/>
        <w:t>člověk nastoupit právě do konkrétní firmy a proč by v ní měl zůstat. V gastronomii ji netvoří jen mzda, ale také předvídatelnost směn, styl vedení, pracovní zázemí, způsob rozdělování odměn a vztahy v týmu. Pokud jsou tyto prvky nejasné nebo se realita rozchází s komunikací, podnik ztrácí kandidáty ještě před pohovorem,“ říká Michal Španěl</w:t>
      </w:r>
      <w:r w:rsidR="004E695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, manažer a datový analytik </w:t>
      </w:r>
      <w:r w:rsidRPr="00632A5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pracovního portálu JenPráce.cz.</w:t>
      </w:r>
    </w:p>
    <w:p w14:paraId="702207FF" w14:textId="77777777" w:rsidR="00632A50" w:rsidRPr="00632A50" w:rsidRDefault="00632A50" w:rsidP="00632A5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632A5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Podle něj by restaurace měly sledovat také to, ve které části náboru zájemci nejčastěji odpadají. Pokud se lidé na nabídku vůbec nehlásí, může být problém v pověsti podniku, nejasném inzerátu nebo nevhodně nastavených podmínkách. Jestliže reagují, ale nepřijdou na pohovor či odmítnou nabídku, může být příčinou pomalá komunikace, rozdíl mezi zveřejněnými a skutečnými podmínkami nebo příliš komplikovaný výběr.</w:t>
      </w:r>
    </w:p>
    <w:p w14:paraId="5E3F3C02" w14:textId="0F9EE5A2" w:rsidR="00632A50" w:rsidRPr="004E695C" w:rsidRDefault="00632A50" w:rsidP="004E695C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632A50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Pověst zaměstnavatele vzniká každý den</w:t>
      </w:r>
      <w:r w:rsidR="004E695C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br/>
      </w:r>
      <w:r w:rsidRPr="00632A5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Budování zaměstnavatelské značky nelze omezit na kampaň spuštěnou ve chvíli, kdy restauraci chybí několik lidí. Vzniká každodenním jednáním vedoucích, způsobem plánování směn, řešením konfliktů i tím, jak podnik komunikuje s odcházejícími zaměstnanci. Jejich zkušenosti se následně promítají do osobních doporučení, veřejných hodnocení a ochoty dalších lidí na pracovní nabídku reagovat.</w:t>
      </w:r>
      <w:r w:rsidR="004E695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Pr="00632A5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Atraktivní fotografie ani dobře napsaný inzerát dlouhodobě nezakryjí špatné vedení, nejasné odměňování nebo časté odchody zaměstnanců. Komunikace může dobrou realitu zviditelnit, nemůže ji však nahradit.</w:t>
      </w:r>
    </w:p>
    <w:p w14:paraId="59568A1E" w14:textId="5F35021C" w:rsidR="00632A50" w:rsidRPr="00632A50" w:rsidRDefault="00632A50" w:rsidP="00632A5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632A5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„Kvalitní lidé podle mě nechybějí. Často ale chybějí kvalitní zaměstnavatelé, kteří dokážou vytvořit dobré pracovní prostředí a také o něm srozumitelně mluvit. Restaurace nemůže chtít loajalitu od zaměstnanců, pokud sama nejedná férově a nezajímá se o to, co lidé při práci potřebují.</w:t>
      </w:r>
      <w:r w:rsidR="004E695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Pr="00632A5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V době, kdy si uchazeč během několika minut prověří pověst podniku, se tak role při náboru vyrovnávají. Restaurace nadále posuzuje zkušenosti a vystupování kandidáta. Současně však musí přesvědčivě ukázat, proč by si kandidát měl vybrat právě ji</w:t>
      </w:r>
      <w:r w:rsidR="004E695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,“ </w:t>
      </w:r>
      <w:r w:rsidR="004E695C" w:rsidRPr="00632A5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uzavírá </w:t>
      </w:r>
      <w:r w:rsidR="004E695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Marek </w:t>
      </w:r>
      <w:r w:rsidR="004E695C" w:rsidRPr="00632A5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Svoboda</w:t>
      </w:r>
      <w:r w:rsidR="004E695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.</w:t>
      </w:r>
    </w:p>
    <w:p w14:paraId="2750D0FC" w14:textId="67FD8453" w:rsidR="00DA4CF8" w:rsidRPr="00632A50" w:rsidRDefault="00DA4CF8" w:rsidP="00E03CC6">
      <w:pPr>
        <w:rPr>
          <w:rFonts w:ascii="Arial" w:hAnsi="Arial" w:cs="Arial"/>
          <w:sz w:val="22"/>
          <w:szCs w:val="22"/>
        </w:rPr>
      </w:pPr>
    </w:p>
    <w:sectPr w:rsidR="00DA4CF8" w:rsidRPr="00632A50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8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562"/>
    <w:rsid w:val="00193F80"/>
    <w:rsid w:val="001A4562"/>
    <w:rsid w:val="00204848"/>
    <w:rsid w:val="0021196E"/>
    <w:rsid w:val="003C211F"/>
    <w:rsid w:val="004A6749"/>
    <w:rsid w:val="004E695C"/>
    <w:rsid w:val="004F52C3"/>
    <w:rsid w:val="00632A50"/>
    <w:rsid w:val="00690B73"/>
    <w:rsid w:val="00990FDB"/>
    <w:rsid w:val="009A1822"/>
    <w:rsid w:val="00A5741F"/>
    <w:rsid w:val="00AE6DEF"/>
    <w:rsid w:val="00AF759C"/>
    <w:rsid w:val="00B1460E"/>
    <w:rsid w:val="00C40739"/>
    <w:rsid w:val="00D33D36"/>
    <w:rsid w:val="00DA4CF8"/>
    <w:rsid w:val="00E03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96A51"/>
  <w15:chartTrackingRefBased/>
  <w15:docId w15:val="{D9EA2E7B-48EE-F349-895A-D7E2C58D7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A45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A45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A45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A45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A45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A456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A456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A456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A456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A45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1A45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1A45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A456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A456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A456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A456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A456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A456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A456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A45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A456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A45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A456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A456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A456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A4562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A45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A4562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A4562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1A456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1A4562"/>
    <w:rPr>
      <w:b/>
      <w:bCs/>
    </w:rPr>
  </w:style>
  <w:style w:type="paragraph" w:customStyle="1" w:styleId="pdq2pgselectionanchorcontainer">
    <w:name w:val="pdq2pg_selectionanchorcontainer"/>
    <w:basedOn w:val="Normln"/>
    <w:rsid w:val="00E03CC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styleId="Revize">
    <w:name w:val="Revision"/>
    <w:hidden/>
    <w:uiPriority w:val="99"/>
    <w:semiHidden/>
    <w:rsid w:val="009A18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773</Words>
  <Characters>4592</Characters>
  <Application>Microsoft Office Word</Application>
  <DocSecurity>0</DocSecurity>
  <Lines>69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5356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7</cp:revision>
  <dcterms:created xsi:type="dcterms:W3CDTF">2026-08-25T05:32:00Z</dcterms:created>
  <dcterms:modified xsi:type="dcterms:W3CDTF">2026-08-25T06:42:00Z</dcterms:modified>
  <cp:category/>
</cp:coreProperties>
</file>