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1F224" w14:textId="77777777" w:rsidR="00097677" w:rsidRDefault="00097677" w:rsidP="001614FC">
      <w:pPr>
        <w:jc w:val="center"/>
        <w:rPr>
          <w:rFonts w:ascii="Arial" w:eastAsia="Arial" w:hAnsi="Arial" w:cs="Arial"/>
          <w:b/>
          <w:bCs/>
          <w:color w:val="0E2841" w:themeColor="text2"/>
          <w:sz w:val="28"/>
          <w:szCs w:val="28"/>
        </w:rPr>
      </w:pPr>
    </w:p>
    <w:p w14:paraId="2590FBB9" w14:textId="271F65B3" w:rsidR="00097677" w:rsidRPr="002E0773" w:rsidRDefault="00097677" w:rsidP="001614FC">
      <w:pPr>
        <w:jc w:val="center"/>
        <w:rPr>
          <w:rFonts w:ascii="Arial" w:eastAsia="Arial" w:hAnsi="Arial" w:cs="Arial"/>
          <w:b/>
          <w:bCs/>
          <w:color w:val="0E2841" w:themeColor="text2"/>
          <w:sz w:val="28"/>
          <w:szCs w:val="28"/>
        </w:rPr>
      </w:pPr>
      <w:r w:rsidRPr="00097677">
        <w:rPr>
          <w:rFonts w:ascii="Arial" w:eastAsia="Arial" w:hAnsi="Arial" w:cs="Arial"/>
          <w:b/>
          <w:bCs/>
          <w:color w:val="0E2841" w:themeColor="text2"/>
          <w:sz w:val="28"/>
          <w:szCs w:val="28"/>
        </w:rPr>
        <w:t>6 pravidel, jak se v květnu oblékat na sport chytřeji</w:t>
      </w:r>
    </w:p>
    <w:p w14:paraId="275CFE51" w14:textId="77777777" w:rsidR="001614FC" w:rsidRPr="00C74EEB" w:rsidRDefault="001614FC" w:rsidP="001614FC">
      <w:pPr>
        <w:rPr>
          <w:rFonts w:ascii="Arial" w:eastAsia="Arial" w:hAnsi="Arial" w:cs="Arial"/>
          <w:color w:val="0E2841" w:themeColor="text2"/>
          <w:sz w:val="22"/>
          <w:szCs w:val="22"/>
        </w:rPr>
      </w:pPr>
    </w:p>
    <w:p w14:paraId="78B9CB61" w14:textId="6F3499A0" w:rsidR="00C74EEB" w:rsidRPr="00C74EEB" w:rsidRDefault="001614FC" w:rsidP="00E5671A">
      <w:pPr>
        <w:rPr>
          <w:rFonts w:ascii="Arial" w:eastAsia="Arial" w:hAnsi="Arial" w:cs="Arial"/>
          <w:sz w:val="22"/>
          <w:szCs w:val="22"/>
        </w:rPr>
      </w:pPr>
      <w:r w:rsidRPr="00C74EEB">
        <w:rPr>
          <w:rFonts w:ascii="Arial" w:eastAsia="Arial" w:hAnsi="Arial" w:cs="Arial"/>
          <w:b/>
          <w:bCs/>
          <w:color w:val="0E2841" w:themeColor="text2"/>
          <w:sz w:val="22"/>
          <w:szCs w:val="22"/>
        </w:rPr>
        <w:t xml:space="preserve">Praha </w:t>
      </w:r>
      <w:r w:rsidR="00EA2601">
        <w:rPr>
          <w:rFonts w:ascii="Arial" w:eastAsia="Arial" w:hAnsi="Arial" w:cs="Arial"/>
          <w:b/>
          <w:bCs/>
          <w:color w:val="0E2841" w:themeColor="text2"/>
          <w:sz w:val="22"/>
          <w:szCs w:val="22"/>
        </w:rPr>
        <w:t>7. května</w:t>
      </w:r>
      <w:r w:rsidRPr="00C74EEB">
        <w:rPr>
          <w:rFonts w:ascii="Arial" w:eastAsia="Arial" w:hAnsi="Arial" w:cs="Arial"/>
          <w:b/>
          <w:bCs/>
          <w:color w:val="0E2841" w:themeColor="text2"/>
          <w:sz w:val="22"/>
          <w:szCs w:val="22"/>
        </w:rPr>
        <w:t xml:space="preserve"> </w:t>
      </w:r>
      <w:proofErr w:type="gramStart"/>
      <w:r w:rsidRPr="00C74EEB">
        <w:rPr>
          <w:rFonts w:ascii="Arial" w:eastAsia="Arial" w:hAnsi="Arial" w:cs="Arial"/>
          <w:b/>
          <w:bCs/>
          <w:color w:val="0E2841" w:themeColor="text2"/>
          <w:sz w:val="22"/>
          <w:szCs w:val="22"/>
        </w:rPr>
        <w:t>2026</w:t>
      </w:r>
      <w:r w:rsidR="00D95643">
        <w:rPr>
          <w:rFonts w:ascii="Arial" w:eastAsia="Arial" w:hAnsi="Arial" w:cs="Arial"/>
          <w:b/>
          <w:bCs/>
          <w:color w:val="0E2841" w:themeColor="text2"/>
          <w:sz w:val="22"/>
          <w:szCs w:val="22"/>
        </w:rPr>
        <w:t xml:space="preserve"> -</w:t>
      </w:r>
      <w:r w:rsidR="00097677">
        <w:rPr>
          <w:rFonts w:ascii="Arial" w:eastAsia="Arial" w:hAnsi="Arial" w:cs="Arial"/>
          <w:b/>
          <w:bCs/>
          <w:color w:val="0E2841" w:themeColor="text2"/>
          <w:sz w:val="22"/>
          <w:szCs w:val="22"/>
        </w:rPr>
        <w:t xml:space="preserve"> </w:t>
      </w:r>
      <w:r w:rsidR="00097677" w:rsidRPr="00097677">
        <w:rPr>
          <w:rFonts w:ascii="Arial" w:eastAsia="Arial" w:hAnsi="Arial" w:cs="Arial"/>
          <w:b/>
          <w:bCs/>
          <w:color w:val="0E2841" w:themeColor="text2"/>
          <w:sz w:val="22"/>
          <w:szCs w:val="22"/>
        </w:rPr>
        <w:t>Květen</w:t>
      </w:r>
      <w:proofErr w:type="gramEnd"/>
      <w:r w:rsidR="00097677" w:rsidRPr="00097677">
        <w:rPr>
          <w:rFonts w:ascii="Arial" w:eastAsia="Arial" w:hAnsi="Arial" w:cs="Arial"/>
          <w:b/>
          <w:bCs/>
          <w:color w:val="0E2841" w:themeColor="text2"/>
          <w:sz w:val="22"/>
          <w:szCs w:val="22"/>
        </w:rPr>
        <w:t xml:space="preserve"> patří každoročně k měsícům, kdy se lidé ve velkém </w:t>
      </w:r>
      <w:r w:rsidR="00097677">
        <w:rPr>
          <w:rFonts w:ascii="Arial" w:eastAsia="Arial" w:hAnsi="Arial" w:cs="Arial"/>
          <w:b/>
          <w:bCs/>
          <w:color w:val="0E2841" w:themeColor="text2"/>
          <w:sz w:val="22"/>
          <w:szCs w:val="22"/>
        </w:rPr>
        <w:t xml:space="preserve">naplno </w:t>
      </w:r>
      <w:r w:rsidR="00097677" w:rsidRPr="00097677">
        <w:rPr>
          <w:rFonts w:ascii="Arial" w:eastAsia="Arial" w:hAnsi="Arial" w:cs="Arial"/>
          <w:b/>
          <w:bCs/>
          <w:color w:val="0E2841" w:themeColor="text2"/>
          <w:sz w:val="22"/>
          <w:szCs w:val="22"/>
        </w:rPr>
        <w:t xml:space="preserve">vracejí k pohybu venku. Běh, svižná chůze, cyklistika, </w:t>
      </w:r>
      <w:proofErr w:type="spellStart"/>
      <w:r w:rsidR="00097677" w:rsidRPr="00097677">
        <w:rPr>
          <w:rFonts w:ascii="Arial" w:eastAsia="Arial" w:hAnsi="Arial" w:cs="Arial"/>
          <w:b/>
          <w:bCs/>
          <w:color w:val="0E2841" w:themeColor="text2"/>
          <w:sz w:val="22"/>
          <w:szCs w:val="22"/>
        </w:rPr>
        <w:t>workoutová</w:t>
      </w:r>
      <w:proofErr w:type="spellEnd"/>
      <w:r w:rsidR="00097677" w:rsidRPr="00097677">
        <w:rPr>
          <w:rFonts w:ascii="Arial" w:eastAsia="Arial" w:hAnsi="Arial" w:cs="Arial"/>
          <w:b/>
          <w:bCs/>
          <w:color w:val="0E2841" w:themeColor="text2"/>
          <w:sz w:val="22"/>
          <w:szCs w:val="22"/>
        </w:rPr>
        <w:t xml:space="preserve"> hřiště, turistika i první delší tréninky pod širým nebem lákají po zimě tisíce lidí. Právě jarní období ale bývá zrádné. Ráno je chladno, odpoledne teplo, večer fouká a počasí se během dne rychle mění. Mnoho lidí proto řeší sportovní výkon, ale podceňuje to n</w:t>
      </w:r>
      <w:r w:rsidR="00307E9C" w:rsidRPr="00307E9C">
        <w:rPr>
          <w:rFonts w:ascii="Arial" w:eastAsia="Arial" w:hAnsi="Arial" w:cs="Arial"/>
          <w:b/>
          <w:bCs/>
          <w:color w:val="0E2841" w:themeColor="text2"/>
          <w:sz w:val="22"/>
          <w:szCs w:val="22"/>
        </w:rPr>
        <w:t>o nejzákladnější – správně zvolené oblečení a obuv. Jak se v květnu připravit chytřeji?</w:t>
      </w:r>
    </w:p>
    <w:p w14:paraId="5E06D64C" w14:textId="77777777" w:rsidR="00097677" w:rsidRPr="00097677" w:rsidRDefault="00097677" w:rsidP="00097677">
      <w:pPr>
        <w:rPr>
          <w:rFonts w:ascii="Arial" w:hAnsi="Arial" w:cs="Arial"/>
          <w:b/>
          <w:bCs/>
          <w:color w:val="0E2841" w:themeColor="text2"/>
          <w:sz w:val="22"/>
          <w:szCs w:val="22"/>
          <w:lang w:val="cs-CZ" w:eastAsia="en-US"/>
        </w:rPr>
      </w:pPr>
      <w:r w:rsidRPr="00097677">
        <w:rPr>
          <w:rFonts w:ascii="Arial" w:hAnsi="Arial" w:cs="Arial"/>
          <w:b/>
          <w:bCs/>
          <w:color w:val="0E2841" w:themeColor="text2"/>
          <w:sz w:val="22"/>
          <w:szCs w:val="22"/>
          <w:lang w:val="cs-CZ" w:eastAsia="en-US"/>
        </w:rPr>
        <w:t>1. Oblékejte se na pohyb, ne na cestu z domu</w:t>
      </w:r>
    </w:p>
    <w:p w14:paraId="04C5EF94" w14:textId="77777777" w:rsidR="00E5671A" w:rsidRPr="00C74EEB" w:rsidRDefault="00097677" w:rsidP="00E5671A">
      <w:pPr>
        <w:rPr>
          <w:rFonts w:ascii="Arial" w:hAnsi="Arial" w:cs="Arial"/>
          <w:sz w:val="22"/>
          <w:szCs w:val="22"/>
          <w:lang w:val="cs-CZ" w:eastAsia="en-US"/>
        </w:rPr>
      </w:pPr>
      <w:r w:rsidRPr="00097677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 xml:space="preserve">Jedna z nejčastějších chyb vzniká ještě před odchodem. Lidé se oblékají podle pocitu v klidu, nikoliv podle toho, co se stane po deseti minutách pohybu. </w:t>
      </w:r>
      <w:r w:rsidR="00E5671A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>„</w:t>
      </w:r>
      <w:r w:rsidRPr="00097677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>Organismus se při běhu nebo svižné chůzi rychle zahřeje a oblečení, které bylo příjemné při odchodu, začne brzy přehřívat.</w:t>
      </w:r>
      <w:r w:rsidR="00E5671A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 xml:space="preserve"> </w:t>
      </w:r>
      <w:r w:rsidRPr="00097677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>Praktickým pravidlem je lehký pocit chladu při startu. Pokud je člověku hned doma příjemné teplo, při aktivitě mu bývá často zbytečně horko</w:t>
      </w:r>
      <w:r w:rsidR="00E5671A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 xml:space="preserve">,“ </w:t>
      </w:r>
      <w:r w:rsidR="00E5671A" w:rsidRPr="00C74EEB">
        <w:rPr>
          <w:rFonts w:ascii="Arial" w:eastAsia="Arial" w:hAnsi="Arial" w:cs="Arial"/>
          <w:color w:val="0E2841" w:themeColor="text2"/>
          <w:sz w:val="22"/>
          <w:szCs w:val="22"/>
        </w:rPr>
        <w:t>říká Jan Chalupný ze specializovaného obchodu s </w:t>
      </w:r>
      <w:proofErr w:type="spellStart"/>
      <w:r w:rsidR="00E5671A" w:rsidRPr="00C74EEB">
        <w:rPr>
          <w:rFonts w:ascii="Arial" w:eastAsia="Arial" w:hAnsi="Arial" w:cs="Arial"/>
          <w:color w:val="0E2841" w:themeColor="text2"/>
          <w:sz w:val="22"/>
          <w:szCs w:val="22"/>
        </w:rPr>
        <w:t>barefoot</w:t>
      </w:r>
      <w:proofErr w:type="spellEnd"/>
      <w:r w:rsidR="00E5671A" w:rsidRPr="00C74EEB">
        <w:rPr>
          <w:rFonts w:ascii="Arial" w:eastAsia="Arial" w:hAnsi="Arial" w:cs="Arial"/>
          <w:color w:val="0E2841" w:themeColor="text2"/>
          <w:sz w:val="22"/>
          <w:szCs w:val="22"/>
        </w:rPr>
        <w:t xml:space="preserve"> obuví </w:t>
      </w:r>
      <w:hyperlink r:id="rId4">
        <w:r w:rsidR="00E5671A" w:rsidRPr="00C74EEB">
          <w:rPr>
            <w:rFonts w:ascii="Arial" w:eastAsia="Arial" w:hAnsi="Arial" w:cs="Arial"/>
            <w:color w:val="0563C1"/>
            <w:sz w:val="22"/>
            <w:szCs w:val="22"/>
            <w:u w:val="single"/>
          </w:rPr>
          <w:t>naBOSo.cz.</w:t>
        </w:r>
      </w:hyperlink>
    </w:p>
    <w:p w14:paraId="54D30D47" w14:textId="77777777" w:rsidR="00097677" w:rsidRPr="00097677" w:rsidRDefault="00097677" w:rsidP="00097677">
      <w:pPr>
        <w:rPr>
          <w:rFonts w:ascii="Arial" w:hAnsi="Arial" w:cs="Arial"/>
          <w:b/>
          <w:bCs/>
          <w:color w:val="0E2841" w:themeColor="text2"/>
          <w:sz w:val="22"/>
          <w:szCs w:val="22"/>
          <w:lang w:val="cs-CZ" w:eastAsia="en-US"/>
        </w:rPr>
      </w:pPr>
      <w:r w:rsidRPr="00097677">
        <w:rPr>
          <w:rFonts w:ascii="Arial" w:hAnsi="Arial" w:cs="Arial"/>
          <w:b/>
          <w:bCs/>
          <w:color w:val="0E2841" w:themeColor="text2"/>
          <w:sz w:val="22"/>
          <w:szCs w:val="22"/>
          <w:lang w:val="cs-CZ" w:eastAsia="en-US"/>
        </w:rPr>
        <w:t>2. Vrstvení funguje lépe než jedna silná vrstva</w:t>
      </w:r>
    </w:p>
    <w:p w14:paraId="0C645835" w14:textId="67167AC4" w:rsidR="00097677" w:rsidRPr="00097677" w:rsidRDefault="00097677" w:rsidP="00097677">
      <w:pPr>
        <w:rPr>
          <w:rFonts w:ascii="Arial" w:hAnsi="Arial" w:cs="Arial"/>
          <w:color w:val="0E2841" w:themeColor="text2"/>
          <w:sz w:val="22"/>
          <w:szCs w:val="22"/>
          <w:lang w:val="cs-CZ" w:eastAsia="en-US"/>
        </w:rPr>
      </w:pPr>
      <w:r w:rsidRPr="00097677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>Květnové počasí umí během dne překvapit. Proto bývá výhodnější kombinace lehčích vrstev než jedna silná mikina nebo bunda. Funkční tričko, lehká druhá vrstva a tenká větrovka nabídnou větší flexibilitu i lepší regulaci teploty.</w:t>
      </w:r>
      <w:r w:rsidR="00E5671A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 xml:space="preserve"> </w:t>
      </w:r>
      <w:r w:rsidRPr="00097677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>Zásadní je také možnost rychle reagovat. Co funguje ráno, nemusí stačit večer a naopak.</w:t>
      </w:r>
    </w:p>
    <w:p w14:paraId="0098AB7F" w14:textId="77777777" w:rsidR="00097677" w:rsidRPr="00097677" w:rsidRDefault="00097677" w:rsidP="00097677">
      <w:pPr>
        <w:rPr>
          <w:rFonts w:ascii="Arial" w:hAnsi="Arial" w:cs="Arial"/>
          <w:b/>
          <w:bCs/>
          <w:color w:val="0E2841" w:themeColor="text2"/>
          <w:sz w:val="22"/>
          <w:szCs w:val="22"/>
          <w:lang w:val="cs-CZ" w:eastAsia="en-US"/>
        </w:rPr>
      </w:pPr>
      <w:r w:rsidRPr="00097677">
        <w:rPr>
          <w:rFonts w:ascii="Arial" w:hAnsi="Arial" w:cs="Arial"/>
          <w:b/>
          <w:bCs/>
          <w:color w:val="0E2841" w:themeColor="text2"/>
          <w:sz w:val="22"/>
          <w:szCs w:val="22"/>
          <w:lang w:val="cs-CZ" w:eastAsia="en-US"/>
        </w:rPr>
        <w:t>3. Materiál rozhoduje víc, než si většina lidí myslí</w:t>
      </w:r>
    </w:p>
    <w:p w14:paraId="1E7B296E" w14:textId="04916E20" w:rsidR="00E5671A" w:rsidRPr="00D95643" w:rsidRDefault="00097677" w:rsidP="00E5671A">
      <w:pPr>
        <w:rPr>
          <w:rFonts w:ascii="Arial" w:hAnsi="Arial" w:cs="Arial"/>
          <w:b/>
          <w:bCs/>
          <w:color w:val="0E2841" w:themeColor="text2"/>
          <w:sz w:val="22"/>
          <w:szCs w:val="22"/>
          <w:lang w:val="cs-CZ" w:eastAsia="en-US"/>
        </w:rPr>
      </w:pPr>
      <w:r w:rsidRPr="00097677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>Na jaře se lidé často vracejí ke sportu v běžném oblečení. Bavlněné tričko nebo stará mikina ale mohou při vyšší aktivitě zadržovat vlhkost a po zastavení rychle chladit. Výsledkem bývá diskomfort i zbytečně nepříjemný pocit z pohybu.</w:t>
      </w:r>
      <w:r w:rsidR="00E5671A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 xml:space="preserve"> </w:t>
      </w:r>
      <w:r w:rsidRPr="00097677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>Moderní funkční materiály pomáhají odvádět pot a schnou rychleji. Nejde o módní detail, ale o praktický rozdíl, který je při delším pohybu znát</w:t>
      </w:r>
      <w:r w:rsidR="00AA2E16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>.</w:t>
      </w:r>
    </w:p>
    <w:p w14:paraId="0F7526BD" w14:textId="77777777" w:rsidR="00097677" w:rsidRPr="00097677" w:rsidRDefault="00097677" w:rsidP="00097677">
      <w:pPr>
        <w:rPr>
          <w:rFonts w:ascii="Arial" w:hAnsi="Arial" w:cs="Arial"/>
          <w:b/>
          <w:bCs/>
          <w:color w:val="0E2841" w:themeColor="text2"/>
          <w:sz w:val="22"/>
          <w:szCs w:val="22"/>
          <w:lang w:val="cs-CZ" w:eastAsia="en-US"/>
        </w:rPr>
      </w:pPr>
      <w:r w:rsidRPr="00097677">
        <w:rPr>
          <w:rFonts w:ascii="Arial" w:hAnsi="Arial" w:cs="Arial"/>
          <w:b/>
          <w:bCs/>
          <w:color w:val="0E2841" w:themeColor="text2"/>
          <w:sz w:val="22"/>
          <w:szCs w:val="22"/>
          <w:lang w:val="cs-CZ" w:eastAsia="en-US"/>
        </w:rPr>
        <w:t>4. Proč většina lidí řeší bundu, ale zapomíná na chodidla</w:t>
      </w:r>
    </w:p>
    <w:p w14:paraId="0CE871BB" w14:textId="3A7B10A9" w:rsidR="00097677" w:rsidRPr="00097677" w:rsidRDefault="00AA2E16" w:rsidP="00097677">
      <w:pPr>
        <w:rPr>
          <w:rFonts w:ascii="Arial" w:hAnsi="Arial" w:cs="Arial"/>
          <w:color w:val="0E2841" w:themeColor="text2"/>
          <w:sz w:val="22"/>
          <w:szCs w:val="22"/>
          <w:lang w:val="cs-CZ" w:eastAsia="en-US"/>
        </w:rPr>
      </w:pPr>
      <w:r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>„</w:t>
      </w:r>
      <w:r w:rsidR="00097677" w:rsidRPr="00097677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>Mnoho sportujících věnuje velkou pozornost vrchní vrstvě oblečení, ale méně už tomu, co mají na nohou. Přitom právě chodidla jsou základem pohybu. Přenášejí zatížení, pracují s rovnováhou a ovlivňují celý pohybový řetězec.</w:t>
      </w:r>
      <w:r w:rsidR="00E5671A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 xml:space="preserve"> </w:t>
      </w:r>
      <w:r w:rsidR="00097677" w:rsidRPr="00097677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>Po zimě bývají nohy navíc méně aktivní – měsíce v pevnější obuvi, méně přirozeného pohybu a menší variabilita terénu se mohou projevit při prvních jarních aktivitách. Proto se vyplatí věnovat pozornost nejen botám, ale i postupnému návratu zatížení</w:t>
      </w:r>
      <w:r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 xml:space="preserve">,“ </w:t>
      </w:r>
      <w:r w:rsidRPr="00C74EEB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>říká Ruslan Skopal z GROUNDIES.</w:t>
      </w:r>
    </w:p>
    <w:p w14:paraId="4C5FCE0D" w14:textId="77777777" w:rsidR="00097677" w:rsidRPr="00097677" w:rsidRDefault="00097677" w:rsidP="00097677">
      <w:pPr>
        <w:rPr>
          <w:rFonts w:ascii="Arial" w:hAnsi="Arial" w:cs="Arial"/>
          <w:b/>
          <w:bCs/>
          <w:color w:val="0E2841" w:themeColor="text2"/>
          <w:sz w:val="22"/>
          <w:szCs w:val="22"/>
          <w:lang w:val="cs-CZ" w:eastAsia="en-US"/>
        </w:rPr>
      </w:pPr>
      <w:r w:rsidRPr="00097677">
        <w:rPr>
          <w:rFonts w:ascii="Arial" w:hAnsi="Arial" w:cs="Arial"/>
          <w:b/>
          <w:bCs/>
          <w:color w:val="0E2841" w:themeColor="text2"/>
          <w:sz w:val="22"/>
          <w:szCs w:val="22"/>
          <w:lang w:val="cs-CZ" w:eastAsia="en-US"/>
        </w:rPr>
        <w:t>5. Barefoot může být zajímavou součástí jarního restartu</w:t>
      </w:r>
    </w:p>
    <w:p w14:paraId="1270AEA1" w14:textId="72316AC2" w:rsidR="00097677" w:rsidRPr="00097677" w:rsidRDefault="00E5671A" w:rsidP="00097677">
      <w:pPr>
        <w:rPr>
          <w:rFonts w:ascii="Arial" w:hAnsi="Arial" w:cs="Arial"/>
          <w:color w:val="0E2841" w:themeColor="text2"/>
          <w:sz w:val="22"/>
          <w:szCs w:val="22"/>
          <w:lang w:val="cs-CZ" w:eastAsia="en-US"/>
        </w:rPr>
      </w:pPr>
      <w:r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>„</w:t>
      </w:r>
      <w:r w:rsidR="00097677" w:rsidRPr="00097677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 xml:space="preserve">Stále více lidí zařazuje do běžného dne </w:t>
      </w:r>
      <w:proofErr w:type="spellStart"/>
      <w:r w:rsidR="00097677" w:rsidRPr="00097677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>barefoot</w:t>
      </w:r>
      <w:proofErr w:type="spellEnd"/>
      <w:r w:rsidR="00097677" w:rsidRPr="00097677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 xml:space="preserve"> obuv, která nabízí širší prostor pro prsty, flexibilní podrážku a přirozenější práci chodidla. Pro chůzi, městský pohyb, lehčí volnočasové aktivity nebo doplnění běžného režimu může být zajímavým řešením.</w:t>
      </w:r>
    </w:p>
    <w:p w14:paraId="07E80B2B" w14:textId="215CEB82" w:rsidR="00097677" w:rsidRPr="00097677" w:rsidRDefault="00097677" w:rsidP="00097677">
      <w:pPr>
        <w:rPr>
          <w:rFonts w:ascii="Arial" w:hAnsi="Arial" w:cs="Arial"/>
          <w:color w:val="0E2841" w:themeColor="text2"/>
          <w:sz w:val="22"/>
          <w:szCs w:val="22"/>
          <w:lang w:val="cs-CZ" w:eastAsia="en-US"/>
        </w:rPr>
      </w:pPr>
      <w:r w:rsidRPr="00097677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lastRenderedPageBreak/>
        <w:t>Důležitý je ale postupný přechod. Pokud člověk dlouhodobě nosil pevnou a silně tlumenou obuv, vyplatí se dopřát nohám čas na adaptaci. Cílem není extrém, ale přirozenější zapojení chodidla</w:t>
      </w:r>
      <w:r w:rsidR="00E5671A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 xml:space="preserve">,“ říká Jan Chalupný z </w:t>
      </w:r>
      <w:hyperlink r:id="rId5">
        <w:r w:rsidR="00E5671A" w:rsidRPr="00C74EEB">
          <w:rPr>
            <w:rFonts w:ascii="Arial" w:eastAsia="Arial" w:hAnsi="Arial" w:cs="Arial"/>
            <w:color w:val="0563C1"/>
            <w:sz w:val="22"/>
            <w:szCs w:val="22"/>
            <w:u w:val="single"/>
          </w:rPr>
          <w:t>naBOSo.cz.</w:t>
        </w:r>
      </w:hyperlink>
    </w:p>
    <w:p w14:paraId="6C011855" w14:textId="77777777" w:rsidR="00097677" w:rsidRDefault="00097677" w:rsidP="00097677">
      <w:pPr>
        <w:rPr>
          <w:rFonts w:ascii="Arial" w:hAnsi="Arial" w:cs="Arial"/>
          <w:b/>
          <w:bCs/>
          <w:color w:val="0E2841" w:themeColor="text2"/>
          <w:sz w:val="22"/>
          <w:szCs w:val="22"/>
          <w:lang w:val="cs-CZ" w:eastAsia="en-US"/>
        </w:rPr>
      </w:pPr>
      <w:r w:rsidRPr="00097677">
        <w:rPr>
          <w:rFonts w:ascii="Arial" w:hAnsi="Arial" w:cs="Arial"/>
          <w:b/>
          <w:bCs/>
          <w:color w:val="0E2841" w:themeColor="text2"/>
          <w:sz w:val="22"/>
          <w:szCs w:val="22"/>
          <w:lang w:val="cs-CZ" w:eastAsia="en-US"/>
        </w:rPr>
        <w:t>6. Styl a aktivní den už se nevylučují</w:t>
      </w:r>
    </w:p>
    <w:p w14:paraId="61CBCE43" w14:textId="7ADA1273" w:rsidR="00E5671A" w:rsidRPr="00E5671A" w:rsidRDefault="00E5671A" w:rsidP="00E5671A">
      <w:pPr>
        <w:rPr>
          <w:rFonts w:ascii="Arial" w:hAnsi="Arial" w:cs="Arial"/>
          <w:color w:val="0E2841" w:themeColor="text2"/>
          <w:sz w:val="22"/>
          <w:szCs w:val="22"/>
          <w:lang w:val="cs-CZ" w:eastAsia="en-US"/>
        </w:rPr>
      </w:pPr>
      <w:r w:rsidRPr="00E5671A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 xml:space="preserve">Současný trh se sportovní obuví ukazuje, že zákazníci už nechtějí vybírat jen mezi výkonem a pohodlím. Stále větší roli hraje také přirozený pohyb, lehkost a větší komfort pro chodidla. I proto se principy </w:t>
      </w:r>
      <w:proofErr w:type="spellStart"/>
      <w:r w:rsidRPr="00E5671A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>barefoot</w:t>
      </w:r>
      <w:proofErr w:type="spellEnd"/>
      <w:r w:rsidRPr="00E5671A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 xml:space="preserve"> obuvi postupně dostávají do nabídky známých sportovních značek.</w:t>
      </w:r>
      <w:r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 xml:space="preserve"> </w:t>
      </w:r>
      <w:r w:rsidRPr="00E5671A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 xml:space="preserve">Příkladem je </w:t>
      </w:r>
      <w:proofErr w:type="spellStart"/>
      <w:r w:rsidRPr="00E5671A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>Joma</w:t>
      </w:r>
      <w:proofErr w:type="spellEnd"/>
      <w:r w:rsidRPr="00E5671A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 xml:space="preserve">, která vedle klasické sportovní obuvi nabízí také </w:t>
      </w:r>
      <w:proofErr w:type="spellStart"/>
      <w:r w:rsidRPr="00E5671A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>barefoot</w:t>
      </w:r>
      <w:proofErr w:type="spellEnd"/>
      <w:r w:rsidRPr="00E5671A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 xml:space="preserve"> modely. Ty oslovují lidi, kteří chtějí při chůzi, volnočasovém pohybu nebo lehčích aktivitách větší volnost pro chodidla a přirozenější došlap.</w:t>
      </w:r>
      <w:r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 xml:space="preserve"> </w:t>
      </w:r>
      <w:r w:rsidRPr="00E5671A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 xml:space="preserve">Právě spojení sportovního know-how a </w:t>
      </w:r>
      <w:proofErr w:type="spellStart"/>
      <w:r w:rsidRPr="00E5671A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>barefoot</w:t>
      </w:r>
      <w:proofErr w:type="spellEnd"/>
      <w:r w:rsidRPr="00E5671A">
        <w:rPr>
          <w:rFonts w:ascii="Arial" w:hAnsi="Arial" w:cs="Arial"/>
          <w:color w:val="0E2841" w:themeColor="text2"/>
          <w:sz w:val="22"/>
          <w:szCs w:val="22"/>
          <w:lang w:val="cs-CZ" w:eastAsia="en-US"/>
        </w:rPr>
        <w:t xml:space="preserve"> principů ukazuje, že přirozenější obuv už není okrajovou záležitostí, ale stále výraznější součástí moderního trhu.</w:t>
      </w:r>
    </w:p>
    <w:p w14:paraId="7AF9980F" w14:textId="77777777" w:rsidR="001614FC" w:rsidRPr="00C74EEB" w:rsidRDefault="001614FC">
      <w:pPr>
        <w:rPr>
          <w:rFonts w:ascii="Arial" w:hAnsi="Arial" w:cs="Arial"/>
          <w:sz w:val="22"/>
          <w:szCs w:val="22"/>
        </w:rPr>
      </w:pPr>
    </w:p>
    <w:sectPr w:rsidR="001614FC" w:rsidRPr="00C74EEB" w:rsidSect="001614FC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4FC"/>
    <w:rsid w:val="00097677"/>
    <w:rsid w:val="000A646E"/>
    <w:rsid w:val="001614FC"/>
    <w:rsid w:val="001E6204"/>
    <w:rsid w:val="002458C6"/>
    <w:rsid w:val="002E0773"/>
    <w:rsid w:val="00307E9C"/>
    <w:rsid w:val="007142C4"/>
    <w:rsid w:val="00716555"/>
    <w:rsid w:val="00720F04"/>
    <w:rsid w:val="00727311"/>
    <w:rsid w:val="0084356F"/>
    <w:rsid w:val="00AA2E16"/>
    <w:rsid w:val="00C74EEB"/>
    <w:rsid w:val="00D44543"/>
    <w:rsid w:val="00D95643"/>
    <w:rsid w:val="00E5671A"/>
    <w:rsid w:val="00EA2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34CE5"/>
  <w15:chartTrackingRefBased/>
  <w15:docId w15:val="{A48B4E59-DDC0-8248-BD41-355E5CF41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614FC"/>
    <w:rPr>
      <w:rFonts w:ascii="Calibri" w:eastAsia="Calibri" w:hAnsi="Calibri" w:cs="Calibri"/>
      <w:kern w:val="0"/>
      <w:lang w:val="cs"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161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cs-CZ"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61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cs-CZ"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614F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cs-CZ"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614F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cs-CZ"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614F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cs-CZ"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614F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cs-CZ"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614F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cs-CZ"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614F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cs-CZ"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614F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cs-CZ"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61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61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61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614F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614F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614F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614F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614F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614F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61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s-CZ"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161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614F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cs-CZ"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161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614FC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cs-CZ"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1614F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614FC"/>
    <w:pPr>
      <w:ind w:left="720"/>
      <w:contextualSpacing/>
    </w:pPr>
    <w:rPr>
      <w:rFonts w:asciiTheme="minorHAnsi" w:eastAsiaTheme="minorHAnsi" w:hAnsiTheme="minorHAnsi" w:cstheme="minorBidi"/>
      <w:kern w:val="2"/>
      <w:lang w:val="cs-CZ"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1614F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61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cs-CZ"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614F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614FC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1614FC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aboso.cz/" TargetMode="External"/><Relationship Id="rId4" Type="http://schemas.openxmlformats.org/officeDocument/2006/relationships/hyperlink" Target="http://www.naboso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546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petr jarkovský</cp:lastModifiedBy>
  <cp:revision>2</cp:revision>
  <dcterms:created xsi:type="dcterms:W3CDTF">2026-05-07T08:31:00Z</dcterms:created>
  <dcterms:modified xsi:type="dcterms:W3CDTF">2026-05-07T08:31:00Z</dcterms:modified>
</cp:coreProperties>
</file>