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91FAE" w14:textId="420EC520" w:rsidR="007062F5" w:rsidRPr="007062F5" w:rsidRDefault="007062F5" w:rsidP="00133CB1">
      <w:pPr>
        <w:rPr>
          <w:b/>
          <w:bCs/>
          <w:sz w:val="28"/>
          <w:szCs w:val="28"/>
        </w:rPr>
      </w:pPr>
      <w:r w:rsidRPr="007062F5">
        <w:rPr>
          <w:b/>
          <w:bCs/>
          <w:sz w:val="28"/>
          <w:szCs w:val="28"/>
        </w:rPr>
        <w:t>Digitalizace úklidu v</w:t>
      </w:r>
      <w:r>
        <w:rPr>
          <w:b/>
          <w:bCs/>
          <w:sz w:val="28"/>
          <w:szCs w:val="28"/>
        </w:rPr>
        <w:t> </w:t>
      </w:r>
      <w:r w:rsidRPr="007062F5">
        <w:rPr>
          <w:b/>
          <w:bCs/>
          <w:sz w:val="28"/>
          <w:szCs w:val="28"/>
        </w:rPr>
        <w:t>praxi</w:t>
      </w:r>
      <w:r>
        <w:rPr>
          <w:b/>
          <w:bCs/>
          <w:sz w:val="28"/>
          <w:szCs w:val="28"/>
        </w:rPr>
        <w:t xml:space="preserve">. </w:t>
      </w:r>
      <w:r w:rsidRPr="007062F5">
        <w:rPr>
          <w:b/>
          <w:bCs/>
          <w:sz w:val="28"/>
          <w:szCs w:val="28"/>
        </w:rPr>
        <w:t>Autonomní robot KIRA B 50</w:t>
      </w:r>
    </w:p>
    <w:p w14:paraId="716E4B56" w14:textId="583B97C3" w:rsidR="007062F5" w:rsidRPr="007062F5" w:rsidRDefault="00133CB1" w:rsidP="00133CB1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 xml:space="preserve">Praha, </w:t>
      </w:r>
      <w:r w:rsidR="008B2900">
        <w:rPr>
          <w:b/>
          <w:bCs/>
          <w:sz w:val="21"/>
          <w:szCs w:val="21"/>
        </w:rPr>
        <w:t>6</w:t>
      </w:r>
      <w:r w:rsidRPr="007062F5">
        <w:rPr>
          <w:b/>
          <w:bCs/>
          <w:sz w:val="21"/>
          <w:szCs w:val="21"/>
        </w:rPr>
        <w:t>. února 2026 -</w:t>
      </w:r>
      <w:r w:rsidR="007062F5" w:rsidRPr="007062F5">
        <w:rPr>
          <w:b/>
          <w:bCs/>
          <w:sz w:val="21"/>
          <w:szCs w:val="21"/>
        </w:rPr>
        <w:t xml:space="preserve"> Autonomní robotický mycí stroj na podlahy KIRA B 50 od společnosti Kärcher představuje moderní odpověď na dlouhodobý problém profesionálního úklidu: vysokou časovou náročnost, nedostatek kvalifikovaného personálu a tlak na bezpečnost, certifikaci a předvídatelné náklady. Jde o plně autonomní podlahový mycí stroj s odsáváním, určený pro použití ve veřejných i průmyslových prostorách, který splňuje přísné bezpečnostní normy a je certifikován pro provoz v prostředí s pohybem osob.</w:t>
      </w:r>
    </w:p>
    <w:p w14:paraId="74364BE2" w14:textId="66058551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Široké uplatnění napříč segmenty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>Stroj je navržen pro čištění podlah jak na rozsáhlých plochách, tak ve vyhrazených či členitějších prostorech. Díky tomu nachází ideální uplatnění v dopravě (letiště, nádraží, logistické sklady), v maloobchodních a nákupních centrech, ve zdravotnictví (nemocnice, pečovatelská zařízení), ve veřejných budovách (školy, univerzity, muzea, sportovní haly) i v průmyslu při úklidu výrobních a průmyslových hal.</w:t>
      </w:r>
    </w:p>
    <w:p w14:paraId="5E7E74C9" w14:textId="4E6C389E" w:rsidR="007062F5" w:rsidRPr="007062F5" w:rsidRDefault="007062F5" w:rsidP="007062F5">
      <w:pPr>
        <w:rPr>
          <w:sz w:val="21"/>
          <w:szCs w:val="21"/>
        </w:rPr>
      </w:pPr>
      <w:r w:rsidRPr="007062F5">
        <w:rPr>
          <w:b/>
          <w:bCs/>
          <w:sz w:val="21"/>
          <w:szCs w:val="21"/>
        </w:rPr>
        <w:t>„</w:t>
      </w:r>
      <w:r w:rsidRPr="007062F5">
        <w:rPr>
          <w:sz w:val="21"/>
          <w:szCs w:val="21"/>
        </w:rPr>
        <w:t>Čištění podlah patří mezi nejvíce časově náročné úklidové činnosti a současně vyžaduje značné personální kapacity. Autonomní podlahový mycí stroj s odsáváním KIRA B 50 tento problém řeší tím, že samostatně a systematicky čistí střední a větší plochy, zatímco úklidový personál se může souběžně věnovat složitějším nebo detailním úkolům,“ říká Lukáš Rom ze</w:t>
      </w:r>
      <w:r w:rsidR="008B2900">
        <w:rPr>
          <w:sz w:val="21"/>
          <w:szCs w:val="21"/>
        </w:rPr>
        <w:t xml:space="preserve"> společnosti</w:t>
      </w:r>
      <w:r w:rsidRPr="007062F5">
        <w:rPr>
          <w:sz w:val="21"/>
          <w:szCs w:val="21"/>
        </w:rPr>
        <w:t xml:space="preserve"> </w:t>
      </w:r>
      <w:hyperlink r:id="rId4" w:history="1">
        <w:proofErr w:type="spellStart"/>
        <w:r w:rsidRPr="000E08EC">
          <w:rPr>
            <w:rStyle w:val="Hypertextovodkaz"/>
            <w:sz w:val="21"/>
            <w:szCs w:val="21"/>
          </w:rPr>
          <w:t>Kärcher</w:t>
        </w:r>
        <w:proofErr w:type="spellEnd"/>
      </w:hyperlink>
      <w:r w:rsidRPr="007062F5">
        <w:rPr>
          <w:sz w:val="21"/>
          <w:szCs w:val="21"/>
        </w:rPr>
        <w:t xml:space="preserve"> a dodává: „Výsledkem je maximálně efektivní týmový úklid různých typů prostor, bez snížení nároků na kvalitu. Díky bočnímu kartáči a integrované funkci </w:t>
      </w:r>
      <w:proofErr w:type="spellStart"/>
      <w:r w:rsidRPr="007062F5">
        <w:rPr>
          <w:sz w:val="21"/>
          <w:szCs w:val="21"/>
        </w:rPr>
        <w:t>předmývání</w:t>
      </w:r>
      <w:proofErr w:type="spellEnd"/>
      <w:r w:rsidRPr="007062F5">
        <w:rPr>
          <w:sz w:val="21"/>
          <w:szCs w:val="21"/>
        </w:rPr>
        <w:t xml:space="preserve"> odpadá prakticky i potřeba následného ručního dočišťování.“</w:t>
      </w:r>
    </w:p>
    <w:p w14:paraId="21603A88" w14:textId="077E6E07" w:rsidR="007062F5" w:rsidRPr="007062F5" w:rsidRDefault="007062F5" w:rsidP="007062F5">
      <w:pPr>
        <w:rPr>
          <w:sz w:val="21"/>
          <w:szCs w:val="21"/>
        </w:rPr>
      </w:pPr>
      <w:r w:rsidRPr="007062F5">
        <w:rPr>
          <w:b/>
          <w:bCs/>
          <w:sz w:val="21"/>
          <w:szCs w:val="21"/>
        </w:rPr>
        <w:t>Předvídatelné výsledky, kontrola nákladů</w:t>
      </w:r>
      <w:r w:rsidRPr="007062F5">
        <w:rPr>
          <w:b/>
          <w:bCs/>
          <w:sz w:val="21"/>
          <w:szCs w:val="21"/>
        </w:rPr>
        <w:br/>
      </w:r>
      <w:hyperlink r:id="rId5" w:history="1">
        <w:r w:rsidRPr="000E08EC">
          <w:rPr>
            <w:rStyle w:val="Hypertextovodkaz"/>
            <w:sz w:val="21"/>
            <w:szCs w:val="21"/>
          </w:rPr>
          <w:t>KIRA B 50</w:t>
        </w:r>
      </w:hyperlink>
      <w:r w:rsidRPr="007062F5">
        <w:rPr>
          <w:sz w:val="21"/>
          <w:szCs w:val="21"/>
        </w:rPr>
        <w:t xml:space="preserve"> kombinuje osvědčenou technologii válcových kartáčů s funkcí </w:t>
      </w:r>
      <w:proofErr w:type="spellStart"/>
      <w:r w:rsidRPr="007062F5">
        <w:rPr>
          <w:sz w:val="21"/>
          <w:szCs w:val="21"/>
        </w:rPr>
        <w:t>předzametání</w:t>
      </w:r>
      <w:proofErr w:type="spellEnd"/>
      <w:r w:rsidRPr="007062F5">
        <w:rPr>
          <w:sz w:val="21"/>
          <w:szCs w:val="21"/>
        </w:rPr>
        <w:t>, boční kartáče pro čištění až k okrajům a inteligentní autonomní navigaci. S pracovní šířkou 55 cm, výkonem až 2 300 m² za hodinu a výkonnou lithium-iontovou baterií o kapacitě 160 Ah nabízí čisticí výkon plně srovnatelný s běžným podlahovým mycím strojem s odsáváním. Zároveň však přináší výrazně vyšší efektivitu práce celého úklidového týmu.</w:t>
      </w:r>
    </w:p>
    <w:p w14:paraId="1F0A4FA0" w14:textId="31ACE3EC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sz w:val="21"/>
          <w:szCs w:val="21"/>
        </w:rPr>
        <w:t>Trvale vynikající výsledky čištění v plánovaném čase, s přesně řízenou spotřebou vody, čisticího prostředku i energie – právě to charakterizuje mycí robot KIRA B 50. Množství použité vody, dávkování čisticího prostředku i rychlost čištění lze přesně přednastavit. Čisticí flotilu tak lze řídit podle výkonu a času, což usnadňuje plánování provozu i nákladů.</w:t>
      </w:r>
      <w:r w:rsidRPr="007062F5">
        <w:rPr>
          <w:b/>
          <w:bCs/>
          <w:sz w:val="21"/>
          <w:szCs w:val="21"/>
        </w:rPr>
        <w:t xml:space="preserve"> </w:t>
      </w:r>
      <w:r w:rsidRPr="007062F5">
        <w:rPr>
          <w:sz w:val="21"/>
          <w:szCs w:val="21"/>
        </w:rPr>
        <w:t>Tento přístup zajišťuje nejen stabilní úroveň kvality úklidu, ale také úsporu zdrojů a finančních prostředků, což je klíčové zejména při pravidelném úklidu velkých podlahových ploch.</w:t>
      </w:r>
    </w:p>
    <w:p w14:paraId="48716CB6" w14:textId="397F8306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Digitalizace mění způsob řízení úklidu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 xml:space="preserve">K technologickému posunu v </w:t>
      </w:r>
      <w:hyperlink r:id="rId6" w:history="1">
        <w:r w:rsidRPr="000E08EC">
          <w:rPr>
            <w:rStyle w:val="Hypertextovodkaz"/>
            <w:sz w:val="21"/>
            <w:szCs w:val="21"/>
          </w:rPr>
          <w:t>oblasti autonomního čištění</w:t>
        </w:r>
      </w:hyperlink>
      <w:r w:rsidRPr="007062F5">
        <w:rPr>
          <w:sz w:val="21"/>
          <w:szCs w:val="21"/>
        </w:rPr>
        <w:t xml:space="preserve"> významně přispívá také digitalizace úklidových procesů. Správci provozů dnes mohou v reálném čase sledovat vytížení strojů, jejich aktuální polohu, stav baterie, chybová hlášení nebo zásahové časy. Tato data se promítají do efektivnějšího plánování směn, optimalizace tras i do prediktivní údržby.</w:t>
      </w:r>
    </w:p>
    <w:p w14:paraId="42646F70" w14:textId="77777777" w:rsidR="007062F5" w:rsidRPr="007062F5" w:rsidRDefault="007062F5" w:rsidP="007062F5">
      <w:pPr>
        <w:rPr>
          <w:sz w:val="21"/>
          <w:szCs w:val="21"/>
        </w:rPr>
      </w:pPr>
      <w:r w:rsidRPr="007062F5">
        <w:rPr>
          <w:sz w:val="21"/>
          <w:szCs w:val="21"/>
        </w:rPr>
        <w:t>Stroj je tak možné servisovat ještě před tím, než dojde k poruše, čímž se minimalizují prostoje a prodlužuje životnost zařízení. Digitalizace zároveň umožňuje vzdálené aktualizace softwaru nebo čisticích programů, což výrazně usnadňuje provoz zejména v rozsáhlých areálech nebo v nepřetržitých provozech.</w:t>
      </w:r>
    </w:p>
    <w:p w14:paraId="61BDB0A8" w14:textId="6BD24269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Plně autonomní provoz s dokovací stanicí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 xml:space="preserve">Maximální autonomii umožňuje univerzální dokovací stanice pro čisticí roboty Kärcher. Ta zajišťuje automatické naplnění nádrže na čerstvou vodu, vypuštění a oplach nádrže na odpadní vodu i nabíjení výkonné lithium-iontové baterie. KIRA B 50 se k dokovací stanici jednoduše připojí a sám se postará o </w:t>
      </w:r>
      <w:r w:rsidRPr="007062F5">
        <w:rPr>
          <w:sz w:val="21"/>
          <w:szCs w:val="21"/>
        </w:rPr>
        <w:lastRenderedPageBreak/>
        <w:t>všechny potřebné úkony.</w:t>
      </w:r>
      <w:r w:rsidR="000E08EC">
        <w:rPr>
          <w:sz w:val="21"/>
          <w:szCs w:val="21"/>
        </w:rPr>
        <w:t xml:space="preserve"> </w:t>
      </w:r>
      <w:r w:rsidRPr="007062F5">
        <w:rPr>
          <w:sz w:val="21"/>
          <w:szCs w:val="21"/>
        </w:rPr>
        <w:t>Veškeré procesy lze provádět také manuálně a pro optimalizaci úklidu na velmi rozsáhlých plochách je možné využít více dokovacích stanic. Multifunkční dokovací stanice tak posouvá autonomní čištění na zcela novou úroveň.</w:t>
      </w:r>
    </w:p>
    <w:p w14:paraId="6B96B1AE" w14:textId="3837DE5F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Jednoduché a intuitivní ovládání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>Veškeré funkce robotického čisticího stroje a jeho nastavení se ovládají prostřednictvím velkého dotykového displeje. Intuitivní menu a jasné uživatelské pokyny nevyžadují žádné technické znalosti. Uživatel je krok za krokem veden od nastavení a spuštění autonomního čištění přes aktivaci čisticích jednotek až po ruční režim. Samozřejmostí je možnost nastavení více uživatelských profilů s různými úrovněmi oprávnění i jazykovými mutacemi, což usnadňuje provoz v mezinárodním či vícesměnném prostředí.</w:t>
      </w:r>
    </w:p>
    <w:p w14:paraId="0AA37C59" w14:textId="7AD0EA2B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Flexibilní použití podle aktuálních potřeb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>KIRA B 50 může pracovat zcela autonomně, nebo jej lze použít i jako ručně vedený podlahový mycí stroj s odsáváním. Uživatel si může definovat pouze dílčí oblasti z celkové plochy, přizpůsobit plán čištění nebo upravit pořadí úklidu podle aktuálních denních požadavků. Kompaktní konstrukce umožňuje efektivní práci i v úzkých nebo hůře přístupných prostorách.</w:t>
      </w:r>
    </w:p>
    <w:p w14:paraId="1029E183" w14:textId="074A5958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Bezpečnost a certifikace pro veřejné prostory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 xml:space="preserve">Bezpečnost patří mezi klíčové vlastnosti modelu KIRA B 50. Integrované laserové skenery, </w:t>
      </w:r>
      <w:proofErr w:type="gramStart"/>
      <w:r w:rsidRPr="007062F5">
        <w:rPr>
          <w:sz w:val="21"/>
          <w:szCs w:val="21"/>
        </w:rPr>
        <w:t>3D</w:t>
      </w:r>
      <w:proofErr w:type="gramEnd"/>
      <w:r w:rsidRPr="007062F5">
        <w:rPr>
          <w:sz w:val="21"/>
          <w:szCs w:val="21"/>
        </w:rPr>
        <w:t xml:space="preserve"> a ultrazvukové senzory spolu s výkonným palubním počítačem zajišťují 360° detekci okolí, spolehlivou navigaci a rychlé reakce na změny v prostředí. Robot rozpozná překážky i pohyb osob a automaticky zahájí odpovídající úhybné manévry.</w:t>
      </w:r>
      <w:r w:rsidRPr="007062F5">
        <w:rPr>
          <w:b/>
          <w:bCs/>
          <w:sz w:val="21"/>
          <w:szCs w:val="21"/>
        </w:rPr>
        <w:t xml:space="preserve"> </w:t>
      </w:r>
      <w:r w:rsidRPr="007062F5">
        <w:rPr>
          <w:sz w:val="21"/>
          <w:szCs w:val="21"/>
        </w:rPr>
        <w:t>Světelná signalizace informuje osoby v okolí o chování robota a zvyšuje bezpečnost provozu. KIRA B 50 má bezpečnostní certifikaci podle CSA_22.2 č. 336-17 a IEC 60335-2-117, což umožňuje jeho použití ve veřejných prostorách. Pro účely dokumentace a monitorování odesílá stavové zprávy na mobilní zařízení a vytváří podrobné reporty o úklidu na příslušném webovém portálu.</w:t>
      </w:r>
    </w:p>
    <w:p w14:paraId="40592618" w14:textId="7EAEE6B1" w:rsidR="007062F5" w:rsidRPr="007062F5" w:rsidRDefault="007062F5" w:rsidP="007062F5">
      <w:pPr>
        <w:rPr>
          <w:b/>
          <w:bCs/>
          <w:sz w:val="21"/>
          <w:szCs w:val="21"/>
        </w:rPr>
      </w:pPr>
      <w:r w:rsidRPr="007062F5">
        <w:rPr>
          <w:b/>
          <w:bCs/>
          <w:sz w:val="21"/>
          <w:szCs w:val="21"/>
        </w:rPr>
        <w:t>Příklad bezpečného přístupu v praxi</w:t>
      </w:r>
      <w:r w:rsidRPr="007062F5">
        <w:rPr>
          <w:b/>
          <w:bCs/>
          <w:sz w:val="21"/>
          <w:szCs w:val="21"/>
        </w:rPr>
        <w:br/>
      </w:r>
      <w:r w:rsidRPr="007062F5">
        <w:rPr>
          <w:sz w:val="21"/>
          <w:szCs w:val="21"/>
        </w:rPr>
        <w:t>Pozitivní příklad v oblasti bezpečnosti a ochrany dat ukazuje přístup výrobce, který zahrnuje bezpečnost do vývoje autonomních úklidových systémů od samého začátku. Stroje pracují se šifrovanou komunikací, využívají chráněnou autentizaci a citlivá data, například mapové podklady, se po využití automaticky mažou. Součástí vývoje jsou také pravidelné testy odolnosti vůči pokusům o průnik a nezávislé bezpečnostní audity.</w:t>
      </w:r>
    </w:p>
    <w:p w14:paraId="46ED7039" w14:textId="2ECFA5FC" w:rsidR="007062F5" w:rsidRPr="007062F5" w:rsidRDefault="007062F5" w:rsidP="007062F5">
      <w:pPr>
        <w:rPr>
          <w:sz w:val="21"/>
          <w:szCs w:val="21"/>
        </w:rPr>
      </w:pPr>
      <w:r w:rsidRPr="007062F5">
        <w:rPr>
          <w:sz w:val="21"/>
          <w:szCs w:val="21"/>
        </w:rPr>
        <w:t>„Důraz na bezpečnost v celém životním cyklu zařízení snižuje riziko nejen pro provozovatele, ale i pro organizace, v jejichž prostorách se roboti pohybují. Podobný přístup by se měl stát standardem zejména tam, kde je úklidová technika součástí každodenního provozu a pracuje v místech s omezeným přístupem nebo s obchodně citlivými informacemi. I když jsou incidenty zatím spíše výjimečné, počet připojených zařízení rychle roste – a s ním i význam systematické ochrany dat a provozu,“ dodává říká Lukáš Rom z Kärcher.</w:t>
      </w:r>
    </w:p>
    <w:p w14:paraId="62A9EF0C" w14:textId="16D501B3" w:rsidR="000C64C7" w:rsidRPr="007062F5" w:rsidRDefault="000C64C7" w:rsidP="007062F5">
      <w:pPr>
        <w:rPr>
          <w:sz w:val="21"/>
          <w:szCs w:val="21"/>
        </w:rPr>
      </w:pPr>
    </w:p>
    <w:sectPr w:rsidR="000C64C7" w:rsidRPr="00706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C7"/>
    <w:rsid w:val="000C64C7"/>
    <w:rsid w:val="000E08EC"/>
    <w:rsid w:val="00133CB1"/>
    <w:rsid w:val="00246F3B"/>
    <w:rsid w:val="002C4EF8"/>
    <w:rsid w:val="002D1339"/>
    <w:rsid w:val="003068C9"/>
    <w:rsid w:val="003511DB"/>
    <w:rsid w:val="00507390"/>
    <w:rsid w:val="005F1955"/>
    <w:rsid w:val="007062F5"/>
    <w:rsid w:val="007430E4"/>
    <w:rsid w:val="008B2900"/>
    <w:rsid w:val="008C19EC"/>
    <w:rsid w:val="00947767"/>
    <w:rsid w:val="009E6D77"/>
    <w:rsid w:val="00A07D3C"/>
    <w:rsid w:val="00A6411D"/>
    <w:rsid w:val="00A76186"/>
    <w:rsid w:val="00AE7F68"/>
    <w:rsid w:val="00B95A92"/>
    <w:rsid w:val="00BF0F9D"/>
    <w:rsid w:val="00CB57A2"/>
    <w:rsid w:val="00D8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F2B21"/>
  <w15:chartTrackingRefBased/>
  <w15:docId w15:val="{8579888C-F9E5-4A34-A589-169A2DFE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C64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C64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C64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C64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C64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C64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C64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C64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C64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C64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64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C64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C64C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C64C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C64C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C64C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C64C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C64C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C64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C64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C64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C64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C64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C64C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C64C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C64C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C64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C64C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C64C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BF0F9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F0F9D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7430E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30E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30E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30E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30E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8B29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rcher.com/cz/professional/cistici-roboti-autonomni-stroje.html" TargetMode="External"/><Relationship Id="rId5" Type="http://schemas.openxmlformats.org/officeDocument/2006/relationships/hyperlink" Target="https://www.karcher.com/cz/professional/cistici-roboti-autonomni-stroje/autonomni-podlahovy-myci-stroj-kira-b-50.html" TargetMode="External"/><Relationship Id="rId4" Type="http://schemas.openxmlformats.org/officeDocument/2006/relationships/hyperlink" Target="https://www.karcher.com/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988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6811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2026-02-06T11:09:00Z</dcterms:created>
  <dcterms:modified xsi:type="dcterms:W3CDTF">2026-02-06T11:09:00Z</dcterms:modified>
  <cp:category/>
</cp:coreProperties>
</file>