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72A8" w14:textId="11AFE81F" w:rsidR="00D30768" w:rsidRPr="00B03B81" w:rsidRDefault="00D30768" w:rsidP="00D30768">
      <w:pPr>
        <w:jc w:val="center"/>
        <w:rPr>
          <w:b/>
          <w:bCs/>
          <w:sz w:val="32"/>
          <w:szCs w:val="32"/>
        </w:rPr>
      </w:pPr>
      <w:r w:rsidRPr="00D30768">
        <w:rPr>
          <w:b/>
          <w:bCs/>
          <w:sz w:val="32"/>
          <w:szCs w:val="32"/>
        </w:rPr>
        <w:t>Neviditelný</w:t>
      </w:r>
      <w:r>
        <w:rPr>
          <w:b/>
          <w:bCs/>
          <w:sz w:val="32"/>
          <w:szCs w:val="32"/>
        </w:rPr>
        <w:t>, a však důležitý</w:t>
      </w:r>
      <w:r w:rsidRPr="00D30768">
        <w:rPr>
          <w:b/>
          <w:bCs/>
          <w:sz w:val="32"/>
          <w:szCs w:val="32"/>
        </w:rPr>
        <w:t xml:space="preserve"> základ plesového outfitu</w:t>
      </w:r>
      <w:r>
        <w:rPr>
          <w:b/>
          <w:bCs/>
          <w:sz w:val="32"/>
          <w:szCs w:val="32"/>
        </w:rPr>
        <w:t>. S</w:t>
      </w:r>
      <w:r w:rsidRPr="00D30768">
        <w:rPr>
          <w:b/>
          <w:bCs/>
          <w:sz w:val="32"/>
          <w:szCs w:val="32"/>
        </w:rPr>
        <w:t>podní prádlo, které drží tvar i styl</w:t>
      </w:r>
      <w:r>
        <w:rPr>
          <w:b/>
          <w:bCs/>
          <w:sz w:val="32"/>
          <w:szCs w:val="32"/>
        </w:rPr>
        <w:t>. Jak vybrat to správné</w:t>
      </w:r>
    </w:p>
    <w:p w14:paraId="7A56D8E9" w14:textId="77777777" w:rsidR="00AF6C6E" w:rsidRDefault="00AF6C6E" w:rsidP="00B03B81"/>
    <w:p w14:paraId="48A09976" w14:textId="3FE688CB" w:rsidR="00D30768" w:rsidRDefault="00AF6C6E" w:rsidP="00D30768">
      <w:r w:rsidRPr="00AF6C6E">
        <w:rPr>
          <w:b/>
          <w:bCs/>
        </w:rPr>
        <w:t xml:space="preserve">Praha </w:t>
      </w:r>
      <w:r w:rsidR="00C903E3">
        <w:rPr>
          <w:b/>
          <w:bCs/>
        </w:rPr>
        <w:t>7</w:t>
      </w:r>
      <w:r w:rsidRPr="00AF6C6E">
        <w:rPr>
          <w:b/>
          <w:bCs/>
        </w:rPr>
        <w:t xml:space="preserve">. </w:t>
      </w:r>
      <w:r w:rsidR="00172DEB">
        <w:rPr>
          <w:b/>
          <w:bCs/>
        </w:rPr>
        <w:t>ledna</w:t>
      </w:r>
      <w:r w:rsidRPr="00AF6C6E">
        <w:rPr>
          <w:b/>
          <w:bCs/>
        </w:rPr>
        <w:t xml:space="preserve"> 202</w:t>
      </w:r>
      <w:r w:rsidR="00172DEB">
        <w:rPr>
          <w:b/>
          <w:bCs/>
        </w:rPr>
        <w:t>6</w:t>
      </w:r>
      <w:r w:rsidRPr="00AF6C6E">
        <w:rPr>
          <w:b/>
          <w:bCs/>
        </w:rPr>
        <w:t xml:space="preserve"> </w:t>
      </w:r>
      <w:r>
        <w:rPr>
          <w:b/>
          <w:bCs/>
        </w:rPr>
        <w:t>–</w:t>
      </w:r>
      <w:r w:rsidR="00172DEB">
        <w:rPr>
          <w:b/>
          <w:bCs/>
        </w:rPr>
        <w:t xml:space="preserve"> </w:t>
      </w:r>
      <w:r w:rsidR="00D30768" w:rsidRPr="00D30768">
        <w:rPr>
          <w:b/>
          <w:bCs/>
        </w:rPr>
        <w:t>Ples je událost, při které se hodnotí celek – nejen šaty, oblek a doplňky, ale i to, co zůstává na první pohled skryté. Právě spodní prádlo má zásadní vliv na to, jak výsledný outfit působí, jak se v něm cítíme a jak se během večera chová materiál oblečení. Správná volba spodního prádla dokáže podtrhnout siluetu, zvýšit komfort a zabránit drobným trapasům, které by jinak mohly narušit slavnostní dojem.</w:t>
      </w:r>
    </w:p>
    <w:p w14:paraId="0AD829B7" w14:textId="77777777" w:rsidR="00D30768" w:rsidRPr="00D30768" w:rsidRDefault="00D30768" w:rsidP="00D30768">
      <w:pPr>
        <w:rPr>
          <w:b/>
          <w:bCs/>
        </w:rPr>
      </w:pPr>
      <w:r w:rsidRPr="00D30768">
        <w:rPr>
          <w:b/>
          <w:bCs/>
        </w:rPr>
        <w:t>Dámské spodní prádlo pod plesové šaty</w:t>
      </w:r>
    </w:p>
    <w:p w14:paraId="68A00A67" w14:textId="0C416E73" w:rsidR="00D30768" w:rsidRPr="00544E99" w:rsidRDefault="00D30768" w:rsidP="00D30768">
      <w:r>
        <w:t>„U žen hraje spodní prádlo klíčovou roli především ve vztahu ke střihu a materiálu šatů. Plesové róby bývají přiléhavé, často z jemných nebo lesklých látek, které snadno odhalí švy, krajky nebo nevhodně zvolený střih prádla. Ideální volbou jsou hladké podprsenky a kalhotky bez výrazných lemů, které splynou s tělem a nepropisují se přes látku. Pod přiléhavé nebo saténové šaty se osvědčují bezešvé varianty, případně tvarující prádlo, které jemně vyhladí siluetu a dodá šatům elegantní linii,“</w:t>
      </w:r>
      <w:r w:rsidRPr="00544E99">
        <w:t xml:space="preserve"> říká Adam Rožánek z </w:t>
      </w:r>
      <w:hyperlink r:id="rId4" w:history="1">
        <w:r w:rsidRPr="00C7242B">
          <w:rPr>
            <w:rStyle w:val="Hypertextovodkaz"/>
          </w:rPr>
          <w:t>Trenýrkárna.cz.</w:t>
        </w:r>
      </w:hyperlink>
    </w:p>
    <w:p w14:paraId="1E44FDB6" w14:textId="77777777" w:rsidR="00D30768" w:rsidRDefault="00D30768" w:rsidP="00D30768">
      <w:r>
        <w:t xml:space="preserve">Specifickou kapitolu tvoří šaty s odhalenými zády, hlubokými výstřihy nebo asymetrickými ramínky. V takových případech je nutné volit prádlo, které respektuje konstrukci šatů – například </w:t>
      </w:r>
      <w:proofErr w:type="spellStart"/>
      <w:r>
        <w:t>samodržící</w:t>
      </w:r>
      <w:proofErr w:type="spellEnd"/>
      <w:r>
        <w:t xml:space="preserve"> podprsenky, korzetové řešení nebo tělové varianty, které zůstávají vizuálně nenápadné. Důležité je také myslet na barvu prádla. Pod světlé nebo pastelové šaty se lépe hodí tělové odstíny než klasická bílá, která může paradoxně prosvítat více.</w:t>
      </w:r>
    </w:p>
    <w:p w14:paraId="57C6031C" w14:textId="77777777" w:rsidR="00D30768" w:rsidRPr="00D30768" w:rsidRDefault="00D30768" w:rsidP="00D30768">
      <w:pPr>
        <w:rPr>
          <w:b/>
          <w:bCs/>
        </w:rPr>
      </w:pPr>
      <w:r w:rsidRPr="00D30768">
        <w:rPr>
          <w:b/>
          <w:bCs/>
        </w:rPr>
        <w:t>Pohodlí a jistota po celý večer</w:t>
      </w:r>
    </w:p>
    <w:p w14:paraId="62723AC3" w14:textId="77777777" w:rsidR="00D30768" w:rsidRDefault="00D30768" w:rsidP="00D30768">
      <w:r>
        <w:t>Ples obvykle netrvá hodinu či dvě, ale celý večer, často až do pozdních nočních hodin. Spodní prádlo by proto nemělo být pouze estetické, ale především pohodlné. Příliš těsné nebo špatně padnoucí kousky mohou způsobit nepříjemný tlak, zařezávání nebo nutnost neustálých úprav. Ideální je zvolit prádlo, které dobře znáte, máte ho vyzkoušené a víte, že vás nebude omezovat při sezení, tanci ani chůzi.</w:t>
      </w:r>
    </w:p>
    <w:p w14:paraId="534532C4" w14:textId="77777777" w:rsidR="00D30768" w:rsidRPr="00D30768" w:rsidRDefault="00D30768" w:rsidP="00D30768">
      <w:pPr>
        <w:rPr>
          <w:b/>
          <w:bCs/>
        </w:rPr>
      </w:pPr>
      <w:r w:rsidRPr="00D30768">
        <w:rPr>
          <w:b/>
          <w:bCs/>
        </w:rPr>
        <w:t>Pánské spodní prádlo pod společenský oblek</w:t>
      </w:r>
    </w:p>
    <w:p w14:paraId="20B96092" w14:textId="77777777" w:rsidR="00D30768" w:rsidRDefault="00D30768" w:rsidP="00D30768">
      <w:r>
        <w:t>U mužů se téma spodního prádla na ples často podceňuje, přesto má i zde zásadní vliv na celkový dojem. Společenský oblek klade nároky na hladkou siluetu a upravený vzhled, což znamená, že spodní prádlo by mělo být jednoduché, dobře padnoucí a bez rušivých prvků. Nejvhodnější jsou boxerky nebo slipy z kvalitních materiálů, které drží tvar a neposouvají se během pohybu.</w:t>
      </w:r>
    </w:p>
    <w:p w14:paraId="00F852FF" w14:textId="6878149A" w:rsidR="00D30768" w:rsidRPr="00544E99" w:rsidRDefault="00D30768" w:rsidP="00D30768">
      <w:r>
        <w:t xml:space="preserve">„Pod tenké oblekové kalhoty není ideální volit prádlo s výraznými švy nebo volnými nohavičkami, které by se mohly rýsovat. Důležitá je také barva – světlé kalhoty si žádají decentní, spíše neutrální odstíny prádla. Stejně jako u žen platí, že pohodlí je klíčové. Ples </w:t>
      </w:r>
      <w:r>
        <w:lastRenderedPageBreak/>
        <w:t>znamená dlouhé sezení, tanec i pohyb, a spodní prádlo by mělo poskytovat dostatečnou oporu bez nepříjemného stahování,“ doporučuje</w:t>
      </w:r>
      <w:r w:rsidRPr="00544E99">
        <w:t xml:space="preserve"> Adam Rožánek z</w:t>
      </w:r>
      <w:r>
        <w:t> </w:t>
      </w:r>
      <w:hyperlink r:id="rId5" w:history="1">
        <w:r w:rsidRPr="00C7242B">
          <w:rPr>
            <w:rStyle w:val="Hypertextovodkaz"/>
          </w:rPr>
          <w:t>Trenýrkárna.cz.</w:t>
        </w:r>
      </w:hyperlink>
    </w:p>
    <w:p w14:paraId="4AA3C91E" w14:textId="77777777" w:rsidR="00D30768" w:rsidRPr="00D30768" w:rsidRDefault="00D30768" w:rsidP="00D30768">
      <w:pPr>
        <w:rPr>
          <w:b/>
          <w:bCs/>
        </w:rPr>
      </w:pPr>
      <w:r w:rsidRPr="00D30768">
        <w:rPr>
          <w:b/>
          <w:bCs/>
        </w:rPr>
        <w:t>Materiál rozhoduje víc, než se zdá</w:t>
      </w:r>
    </w:p>
    <w:p w14:paraId="08676C21" w14:textId="7809690E" w:rsidR="00D30768" w:rsidRDefault="00D30768" w:rsidP="00D30768">
      <w:r>
        <w:t>Ať už jde o dámské nebo pánské spodní prádlo, materiál je jedním z nejdůležitějších faktorů. Přírodní nebo kvalitní funkční materiály zajišťují prodyšnost a komfort i při vyšší teplotě v sále nebo během tance. Levné syntetické látky mohou způsobit nadměrné pocení a nepříjemný pocit, který se postupně promítne do celkového komfortu večera. Ples je výjimečná příležitost, a proto se vyplatí sáhnout po prádle, které je nejen hezké, ale i funkční.</w:t>
      </w:r>
    </w:p>
    <w:p w14:paraId="02ABEB82" w14:textId="77777777" w:rsidR="00D30768" w:rsidRPr="00D30768" w:rsidRDefault="00D30768" w:rsidP="00D30768">
      <w:pPr>
        <w:rPr>
          <w:b/>
          <w:bCs/>
        </w:rPr>
      </w:pPr>
      <w:r w:rsidRPr="00D30768">
        <w:rPr>
          <w:b/>
          <w:bCs/>
        </w:rPr>
        <w:t>Nenápadný základ slavnostního dojmu</w:t>
      </w:r>
    </w:p>
    <w:p w14:paraId="4599F39A" w14:textId="33E2B6F9" w:rsidR="00D30768" w:rsidRPr="00544E99" w:rsidRDefault="00D30768" w:rsidP="00D30768">
      <w:r>
        <w:t>„Správně zvolené spodní prádlo na plese není vidět, a právě v tom spočívá jeho úloha. Vytváří pevný a komfortní základ, na kterém stojí celý slavnostní outfit. Ať už se chystáte do dlouhé večerní róby nebo do klasického obleku, věnovat pozornost spodní vrstvě se vyplatí. Výsledkem je nejen lepší vzhled, ale také jistota a pohodlí, díky nimž si můžete ples skutečně užít – od prvního přípitku až po poslední tanec,“ dodává</w:t>
      </w:r>
      <w:r w:rsidRPr="00544E99">
        <w:t xml:space="preserve"> Adam Rožánek z </w:t>
      </w:r>
      <w:hyperlink r:id="rId6" w:history="1">
        <w:r w:rsidRPr="00C7242B">
          <w:rPr>
            <w:rStyle w:val="Hypertextovodkaz"/>
          </w:rPr>
          <w:t>Trenýrkárna.cz.</w:t>
        </w:r>
      </w:hyperlink>
    </w:p>
    <w:p w14:paraId="50862C4A" w14:textId="3E232340" w:rsidR="00D30768" w:rsidRPr="00B03B81" w:rsidRDefault="00D30768" w:rsidP="00D30768"/>
    <w:p w14:paraId="14853091" w14:textId="77777777" w:rsidR="00B03B81" w:rsidRPr="00B03B81" w:rsidRDefault="00B03B81" w:rsidP="00B03B81">
      <w:pPr>
        <w:rPr>
          <w:vanish/>
        </w:rPr>
      </w:pPr>
      <w:r w:rsidRPr="00B03B81">
        <w:rPr>
          <w:vanish/>
        </w:rPr>
        <w:t>Začátek formuláře</w:t>
      </w:r>
    </w:p>
    <w:p w14:paraId="54A4F035" w14:textId="77777777" w:rsidR="00B03B81" w:rsidRPr="00B03B81" w:rsidRDefault="00B03B81" w:rsidP="00B03B81"/>
    <w:p w14:paraId="56A010AC" w14:textId="77777777" w:rsidR="00B03B81" w:rsidRPr="00B03B81" w:rsidRDefault="00B03B81" w:rsidP="00B03B81">
      <w:pPr>
        <w:rPr>
          <w:vanish/>
        </w:rPr>
      </w:pPr>
      <w:r w:rsidRPr="00B03B81">
        <w:rPr>
          <w:vanish/>
        </w:rPr>
        <w:t>Konec formuláře</w:t>
      </w:r>
    </w:p>
    <w:p w14:paraId="7DB373CB" w14:textId="77777777" w:rsidR="00970571" w:rsidRDefault="00970571"/>
    <w:sectPr w:rsidR="009705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71"/>
    <w:rsid w:val="00172DEB"/>
    <w:rsid w:val="00544E99"/>
    <w:rsid w:val="005E31D5"/>
    <w:rsid w:val="006A7375"/>
    <w:rsid w:val="007D2DA4"/>
    <w:rsid w:val="00970571"/>
    <w:rsid w:val="00AF6C6E"/>
    <w:rsid w:val="00B03B81"/>
    <w:rsid w:val="00C7242B"/>
    <w:rsid w:val="00C903E3"/>
    <w:rsid w:val="00CD21E8"/>
    <w:rsid w:val="00D30768"/>
    <w:rsid w:val="00D50E61"/>
    <w:rsid w:val="00E5600A"/>
    <w:rsid w:val="00EA24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110E"/>
  <w15:chartTrackingRefBased/>
  <w15:docId w15:val="{2862F54B-E839-4275-8B74-FE16F3C3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705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9705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970571"/>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970571"/>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970571"/>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97057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7057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7057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7057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7057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97057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97057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97057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97057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97057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7057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7057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70571"/>
    <w:rPr>
      <w:rFonts w:eastAsiaTheme="majorEastAsia" w:cstheme="majorBidi"/>
      <w:color w:val="272727" w:themeColor="text1" w:themeTint="D8"/>
    </w:rPr>
  </w:style>
  <w:style w:type="paragraph" w:styleId="Nzev">
    <w:name w:val="Title"/>
    <w:basedOn w:val="Normln"/>
    <w:next w:val="Normln"/>
    <w:link w:val="NzevChar"/>
    <w:uiPriority w:val="10"/>
    <w:qFormat/>
    <w:rsid w:val="00970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7057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7057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7057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70571"/>
    <w:pPr>
      <w:spacing w:before="160"/>
      <w:jc w:val="center"/>
    </w:pPr>
    <w:rPr>
      <w:i/>
      <w:iCs/>
      <w:color w:val="404040" w:themeColor="text1" w:themeTint="BF"/>
    </w:rPr>
  </w:style>
  <w:style w:type="character" w:customStyle="1" w:styleId="CittChar">
    <w:name w:val="Citát Char"/>
    <w:basedOn w:val="Standardnpsmoodstavce"/>
    <w:link w:val="Citt"/>
    <w:uiPriority w:val="29"/>
    <w:rsid w:val="00970571"/>
    <w:rPr>
      <w:i/>
      <w:iCs/>
      <w:color w:val="404040" w:themeColor="text1" w:themeTint="BF"/>
    </w:rPr>
  </w:style>
  <w:style w:type="paragraph" w:styleId="Odstavecseseznamem">
    <w:name w:val="List Paragraph"/>
    <w:basedOn w:val="Normln"/>
    <w:uiPriority w:val="34"/>
    <w:qFormat/>
    <w:rsid w:val="00970571"/>
    <w:pPr>
      <w:ind w:left="720"/>
      <w:contextualSpacing/>
    </w:pPr>
  </w:style>
  <w:style w:type="character" w:styleId="Zdraznnintenzivn">
    <w:name w:val="Intense Emphasis"/>
    <w:basedOn w:val="Standardnpsmoodstavce"/>
    <w:uiPriority w:val="21"/>
    <w:qFormat/>
    <w:rsid w:val="00970571"/>
    <w:rPr>
      <w:i/>
      <w:iCs/>
      <w:color w:val="2F5496" w:themeColor="accent1" w:themeShade="BF"/>
    </w:rPr>
  </w:style>
  <w:style w:type="paragraph" w:styleId="Vrazncitt">
    <w:name w:val="Intense Quote"/>
    <w:basedOn w:val="Normln"/>
    <w:next w:val="Normln"/>
    <w:link w:val="VrazncittChar"/>
    <w:uiPriority w:val="30"/>
    <w:qFormat/>
    <w:rsid w:val="009705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970571"/>
    <w:rPr>
      <w:i/>
      <w:iCs/>
      <w:color w:val="2F5496" w:themeColor="accent1" w:themeShade="BF"/>
    </w:rPr>
  </w:style>
  <w:style w:type="character" w:styleId="Odkazintenzivn">
    <w:name w:val="Intense Reference"/>
    <w:basedOn w:val="Standardnpsmoodstavce"/>
    <w:uiPriority w:val="32"/>
    <w:qFormat/>
    <w:rsid w:val="00970571"/>
    <w:rPr>
      <w:b/>
      <w:bCs/>
      <w:smallCaps/>
      <w:color w:val="2F5496" w:themeColor="accent1" w:themeShade="BF"/>
      <w:spacing w:val="5"/>
    </w:rPr>
  </w:style>
  <w:style w:type="character" w:styleId="Hypertextovodkaz">
    <w:name w:val="Hyperlink"/>
    <w:basedOn w:val="Standardnpsmoodstavce"/>
    <w:uiPriority w:val="99"/>
    <w:unhideWhenUsed/>
    <w:rsid w:val="00C7242B"/>
    <w:rPr>
      <w:color w:val="0563C1" w:themeColor="hyperlink"/>
      <w:u w:val="single"/>
    </w:rPr>
  </w:style>
  <w:style w:type="character" w:styleId="Nevyeenzmnka">
    <w:name w:val="Unresolved Mention"/>
    <w:basedOn w:val="Standardnpsmoodstavce"/>
    <w:uiPriority w:val="99"/>
    <w:semiHidden/>
    <w:unhideWhenUsed/>
    <w:rsid w:val="00C72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enyrkarna.cz/" TargetMode="Externa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3399</Characters>
  <Application>Microsoft Office Word</Application>
  <DocSecurity>0</DocSecurity>
  <Lines>57</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2026-01-02T14:54:00Z</dcterms:created>
  <dcterms:modified xsi:type="dcterms:W3CDTF">2026-01-02T14:54:00Z</dcterms:modified>
</cp:coreProperties>
</file>