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A78CF" w14:textId="77777777" w:rsidR="00716D34" w:rsidRDefault="00716D34" w:rsidP="00DA5897">
      <w:pPr>
        <w:rPr>
          <w:rFonts w:ascii="Calibri" w:hAnsi="Calibri" w:cs="Calibri"/>
          <w:b/>
          <w:bCs/>
          <w:sz w:val="28"/>
          <w:szCs w:val="28"/>
        </w:rPr>
      </w:pPr>
    </w:p>
    <w:p w14:paraId="5346B272" w14:textId="75A64AA7" w:rsidR="00E10523" w:rsidRDefault="00716D34" w:rsidP="00DA5897">
      <w:pPr>
        <w:rPr>
          <w:rFonts w:ascii="Calibri" w:hAnsi="Calibri" w:cs="Calibri"/>
          <w:b/>
          <w:bCs/>
        </w:rPr>
      </w:pPr>
      <w:r w:rsidRPr="00716D34">
        <w:rPr>
          <w:rFonts w:ascii="Calibri" w:hAnsi="Calibri" w:cs="Calibri"/>
          <w:b/>
          <w:bCs/>
          <w:sz w:val="28"/>
          <w:szCs w:val="28"/>
        </w:rPr>
        <w:t>Květnové sekání</w:t>
      </w:r>
      <w:r w:rsidR="00990C33">
        <w:rPr>
          <w:rFonts w:ascii="Calibri" w:hAnsi="Calibri" w:cs="Calibri"/>
          <w:b/>
          <w:bCs/>
          <w:sz w:val="28"/>
          <w:szCs w:val="28"/>
        </w:rPr>
        <w:t>.</w:t>
      </w:r>
      <w:r>
        <w:rPr>
          <w:rFonts w:ascii="Calibri" w:hAnsi="Calibri" w:cs="Calibri"/>
          <w:b/>
          <w:bCs/>
          <w:sz w:val="28"/>
          <w:szCs w:val="28"/>
        </w:rPr>
        <w:t xml:space="preserve"> </w:t>
      </w:r>
      <w:r w:rsidR="00990C33">
        <w:rPr>
          <w:rFonts w:ascii="Calibri" w:hAnsi="Calibri" w:cs="Calibri"/>
          <w:b/>
          <w:bCs/>
          <w:sz w:val="28"/>
          <w:szCs w:val="28"/>
        </w:rPr>
        <w:t>J</w:t>
      </w:r>
      <w:r w:rsidRPr="00716D34">
        <w:rPr>
          <w:rFonts w:ascii="Calibri" w:hAnsi="Calibri" w:cs="Calibri"/>
          <w:b/>
          <w:bCs/>
          <w:sz w:val="28"/>
          <w:szCs w:val="28"/>
        </w:rPr>
        <w:t>ak</w:t>
      </w:r>
      <w:r w:rsidR="00990C33">
        <w:rPr>
          <w:rFonts w:ascii="Calibri" w:hAnsi="Calibri" w:cs="Calibri"/>
          <w:b/>
          <w:bCs/>
          <w:sz w:val="28"/>
          <w:szCs w:val="28"/>
        </w:rPr>
        <w:t xml:space="preserve"> nejlépe</w:t>
      </w:r>
      <w:r w:rsidRPr="00716D34">
        <w:rPr>
          <w:rFonts w:ascii="Calibri" w:hAnsi="Calibri" w:cs="Calibri"/>
          <w:b/>
          <w:bCs/>
          <w:sz w:val="28"/>
          <w:szCs w:val="28"/>
        </w:rPr>
        <w:t xml:space="preserve"> uklidit trávu z chodníků a kolem domu</w:t>
      </w:r>
      <w:r w:rsidR="0014241C" w:rsidRPr="00C07756">
        <w:rPr>
          <w:rFonts w:ascii="Calibri" w:hAnsi="Calibri" w:cs="Calibri"/>
          <w:b/>
          <w:bCs/>
          <w:sz w:val="28"/>
          <w:szCs w:val="28"/>
        </w:rPr>
        <w:br/>
      </w:r>
      <w:r w:rsidR="00AB0828" w:rsidRPr="00C07756">
        <w:rPr>
          <w:rFonts w:ascii="Calibri" w:hAnsi="Calibri" w:cs="Calibri"/>
          <w:b/>
          <w:bCs/>
          <w:sz w:val="32"/>
          <w:szCs w:val="32"/>
        </w:rPr>
        <w:br/>
      </w:r>
      <w:r w:rsidR="00626A43" w:rsidRPr="00C07756">
        <w:rPr>
          <w:rFonts w:ascii="Calibri" w:hAnsi="Calibri" w:cs="Calibri"/>
          <w:b/>
          <w:bCs/>
        </w:rPr>
        <w:t xml:space="preserve">Praha, </w:t>
      </w:r>
      <w:r w:rsidR="00CC7F34">
        <w:rPr>
          <w:rFonts w:ascii="Calibri" w:hAnsi="Calibri" w:cs="Calibri"/>
          <w:b/>
          <w:bCs/>
        </w:rPr>
        <w:t>30</w:t>
      </w:r>
      <w:r w:rsidR="00875C66" w:rsidRPr="00C07756">
        <w:rPr>
          <w:rFonts w:ascii="Calibri" w:hAnsi="Calibri" w:cs="Calibri"/>
          <w:b/>
          <w:bCs/>
        </w:rPr>
        <w:t xml:space="preserve">. </w:t>
      </w:r>
      <w:r w:rsidR="00CC7F34">
        <w:rPr>
          <w:rFonts w:ascii="Calibri" w:hAnsi="Calibri" w:cs="Calibri"/>
          <w:b/>
          <w:bCs/>
        </w:rPr>
        <w:t>dubna</w:t>
      </w:r>
      <w:r w:rsidR="00626A43" w:rsidRPr="00C07756">
        <w:rPr>
          <w:rFonts w:ascii="Calibri" w:hAnsi="Calibri" w:cs="Calibri"/>
          <w:b/>
          <w:bCs/>
        </w:rPr>
        <w:t xml:space="preserve"> </w:t>
      </w:r>
      <w:proofErr w:type="gramStart"/>
      <w:r w:rsidR="00626A43" w:rsidRPr="00C07756">
        <w:rPr>
          <w:rFonts w:ascii="Calibri" w:hAnsi="Calibri" w:cs="Calibri"/>
          <w:b/>
          <w:bCs/>
        </w:rPr>
        <w:t>202</w:t>
      </w:r>
      <w:r w:rsidR="00875C66" w:rsidRPr="00C07756">
        <w:rPr>
          <w:rFonts w:ascii="Calibri" w:hAnsi="Calibri" w:cs="Calibri"/>
          <w:b/>
          <w:bCs/>
        </w:rPr>
        <w:t>6</w:t>
      </w:r>
      <w:r w:rsidR="00626A43" w:rsidRPr="00C07756">
        <w:rPr>
          <w:rFonts w:ascii="Calibri" w:hAnsi="Calibri" w:cs="Calibri"/>
          <w:b/>
          <w:bCs/>
        </w:rPr>
        <w:t xml:space="preserve"> </w:t>
      </w:r>
      <w:r w:rsidR="00C07756">
        <w:rPr>
          <w:rFonts w:ascii="Calibri" w:hAnsi="Calibri" w:cs="Calibri"/>
          <w:b/>
          <w:bCs/>
        </w:rPr>
        <w:t>-</w:t>
      </w:r>
      <w:r w:rsidR="00CC7F34">
        <w:rPr>
          <w:rFonts w:ascii="Calibri" w:hAnsi="Calibri" w:cs="Calibri"/>
          <w:b/>
          <w:bCs/>
        </w:rPr>
        <w:t xml:space="preserve"> </w:t>
      </w:r>
      <w:r w:rsidRPr="00716D34">
        <w:rPr>
          <w:rFonts w:ascii="Calibri" w:hAnsi="Calibri" w:cs="Calibri"/>
          <w:b/>
          <w:bCs/>
        </w:rPr>
        <w:t>Květen</w:t>
      </w:r>
      <w:proofErr w:type="gramEnd"/>
      <w:r w:rsidRPr="00716D34">
        <w:rPr>
          <w:rFonts w:ascii="Calibri" w:hAnsi="Calibri" w:cs="Calibri"/>
          <w:b/>
          <w:bCs/>
        </w:rPr>
        <w:t xml:space="preserve"> je měsícem, kdy trávníky rostou nejrychleji a zahrady začínají vyžadovat pravidelnou péči. Pro mnoho domácností to znamená začátek sezóny sekaček, křovinořezů a dalších pomocníků. S prvním intenzivnějším sekáním ale přichází i typický vedlejší efekt – posekaná tráva na chodnících, příjezdových cestách, terasách nebo kolem vstupu do domu. To, co během práce vypadá jako drobnost, může během krátké chvíle vytvořit nevzhledný nepořádek, který kazí celkový dojem z jinak upravené zahrady.</w:t>
      </w:r>
    </w:p>
    <w:p w14:paraId="41826424" w14:textId="138D572B" w:rsidR="00990C33" w:rsidRDefault="00990C33" w:rsidP="00C07756">
      <w:pPr>
        <w:rPr>
          <w:rFonts w:ascii="Calibri" w:hAnsi="Calibri" w:cs="Calibri"/>
        </w:rPr>
      </w:pPr>
      <w:r w:rsidRPr="00990C33">
        <w:rPr>
          <w:rFonts w:ascii="Calibri" w:hAnsi="Calibri" w:cs="Calibri"/>
        </w:rPr>
        <w:t>Zbytky trávy se navíc často neudrží jen na trávníku. Vítr je zanáší na dlažbu, schody, pod auta nebo do rohů kolem domu. Pokud se ponechají delší dobu na místě, začnou zasychat, lepí se k povrchu a po dešti mohou vytvářet kluzké vrstvy nebo zelené mapy. Právě proto je úklid po sekání stejně důležitý jako samotná úprava trávníku.</w:t>
      </w:r>
    </w:p>
    <w:p w14:paraId="782495D9" w14:textId="491E6BF5" w:rsidR="00990C33" w:rsidRPr="00E10523" w:rsidRDefault="00990C33" w:rsidP="00E10523">
      <w:pPr>
        <w:rPr>
          <w:rFonts w:ascii="Calibri" w:hAnsi="Calibri" w:cs="Calibri"/>
          <w:b/>
          <w:bCs/>
        </w:rPr>
      </w:pPr>
      <w:r w:rsidRPr="00990C33">
        <w:rPr>
          <w:rFonts w:ascii="Calibri" w:hAnsi="Calibri" w:cs="Calibri"/>
          <w:b/>
          <w:bCs/>
        </w:rPr>
        <w:t>Proč nestačí posekat a odejít</w:t>
      </w:r>
    </w:p>
    <w:p w14:paraId="2F87270F" w14:textId="77777777" w:rsidR="00990C33" w:rsidRPr="00990C33" w:rsidRDefault="00990C33" w:rsidP="00990C33">
      <w:pPr>
        <w:rPr>
          <w:rFonts w:ascii="Calibri" w:hAnsi="Calibri" w:cs="Calibri"/>
        </w:rPr>
      </w:pPr>
      <w:r w:rsidRPr="00990C33">
        <w:rPr>
          <w:rFonts w:ascii="Calibri" w:hAnsi="Calibri" w:cs="Calibri"/>
        </w:rPr>
        <w:t>Mnoho lidí věnuje pozornost hlavně výsledku na trávníku, ale okolní plochy nechává až na později. Jenže právě chodníky, obrubníky a příjezdové cesty jsou tím, co je vidět jako první. Stačí pár hromádek posekané trávy kolem vstupu a celý prostor působí nedokončeně.</w:t>
      </w:r>
    </w:p>
    <w:p w14:paraId="606298A0" w14:textId="2F4CAFE3" w:rsidR="00E10523" w:rsidRDefault="00990C33" w:rsidP="00990C33">
      <w:pPr>
        <w:rPr>
          <w:rFonts w:ascii="Calibri" w:hAnsi="Calibri" w:cs="Calibri"/>
        </w:rPr>
      </w:pPr>
      <w:r>
        <w:rPr>
          <w:rFonts w:ascii="Calibri" w:hAnsi="Calibri" w:cs="Calibri"/>
        </w:rPr>
        <w:t>„</w:t>
      </w:r>
      <w:r w:rsidRPr="00990C33">
        <w:rPr>
          <w:rFonts w:ascii="Calibri" w:hAnsi="Calibri" w:cs="Calibri"/>
        </w:rPr>
        <w:t>Posekaná tráva navíc obsahuje vlhkost, a pokud zůstane na dlažbě nebo betonu delší dobu, může po sobě zanechat tmavší stopy. V kombinaci s prachem a pylovou sezonou se z drobných zbytků rychle stává vrstva nečistot, která jde později odstranit mnohem hůře.</w:t>
      </w:r>
      <w:r>
        <w:rPr>
          <w:rFonts w:ascii="Calibri" w:hAnsi="Calibri" w:cs="Calibri"/>
        </w:rPr>
        <w:t xml:space="preserve"> </w:t>
      </w:r>
      <w:r w:rsidRPr="00990C33">
        <w:rPr>
          <w:rFonts w:ascii="Calibri" w:hAnsi="Calibri" w:cs="Calibri"/>
        </w:rPr>
        <w:t>Zejména v květnu, kdy se seče často a opakovaně, se proto vyplatí průběžný rychlý úklid po každé práci. Zabere jen několik minut, ale dlouhodobě výrazně snižuje množství nečistot kolem domu</w:t>
      </w:r>
      <w:r>
        <w:rPr>
          <w:rFonts w:ascii="Calibri" w:hAnsi="Calibri" w:cs="Calibri"/>
        </w:rPr>
        <w:t xml:space="preserve">,“ upozorňuje </w:t>
      </w:r>
      <w:r w:rsidR="00E10523" w:rsidRPr="00C07756">
        <w:rPr>
          <w:rFonts w:ascii="Calibri" w:hAnsi="Calibri" w:cs="Calibri"/>
        </w:rPr>
        <w:t xml:space="preserve">Lukáš Rom ze společnosti </w:t>
      </w:r>
      <w:hyperlink r:id="rId4" w:history="1">
        <w:proofErr w:type="spellStart"/>
        <w:r w:rsidR="00E10523" w:rsidRPr="00C07756">
          <w:rPr>
            <w:rStyle w:val="Hypertextovodkaz"/>
            <w:rFonts w:ascii="Calibri" w:hAnsi="Calibri" w:cs="Calibri"/>
          </w:rPr>
          <w:t>Kärcher</w:t>
        </w:r>
        <w:proofErr w:type="spellEnd"/>
        <w:r w:rsidR="00E10523" w:rsidRPr="00C07756">
          <w:rPr>
            <w:rStyle w:val="Hypertextovodkaz"/>
            <w:rFonts w:ascii="Calibri" w:hAnsi="Calibri" w:cs="Calibri"/>
          </w:rPr>
          <w:t>.</w:t>
        </w:r>
      </w:hyperlink>
    </w:p>
    <w:p w14:paraId="502238A6" w14:textId="77777777" w:rsidR="00990C33" w:rsidRPr="00990C33" w:rsidRDefault="00990C33" w:rsidP="00990C33">
      <w:pPr>
        <w:rPr>
          <w:rFonts w:ascii="Calibri" w:hAnsi="Calibri" w:cs="Calibri"/>
          <w:b/>
          <w:bCs/>
        </w:rPr>
      </w:pPr>
      <w:r w:rsidRPr="00990C33">
        <w:rPr>
          <w:rFonts w:ascii="Calibri" w:hAnsi="Calibri" w:cs="Calibri"/>
          <w:b/>
          <w:bCs/>
        </w:rPr>
        <w:t>Nejvíce trpí chodníky, obrubníky a vstupy</w:t>
      </w:r>
    </w:p>
    <w:p w14:paraId="4BE428FF" w14:textId="77777777" w:rsidR="00990C33" w:rsidRPr="00990C33" w:rsidRDefault="00990C33" w:rsidP="00990C33">
      <w:pPr>
        <w:rPr>
          <w:rFonts w:ascii="Calibri" w:hAnsi="Calibri" w:cs="Calibri"/>
        </w:rPr>
      </w:pPr>
      <w:r w:rsidRPr="00990C33">
        <w:rPr>
          <w:rFonts w:ascii="Calibri" w:hAnsi="Calibri" w:cs="Calibri"/>
        </w:rPr>
        <w:t>Nejčastěji se zbytky trávy hromadí podél chodníků a obrubníků, kde se při sekání odhazují do stran. Typickým místem jsou také schody ke vstupu do domu, rohy terasy nebo prostor kolem garáže. Právě tam se tráva mísí s pískem, prachem a dalšími nečistotami.</w:t>
      </w:r>
    </w:p>
    <w:p w14:paraId="71CB4593" w14:textId="41B7EC4B" w:rsidR="00990C33" w:rsidRPr="00990C33" w:rsidRDefault="00990C33" w:rsidP="00990C33">
      <w:pPr>
        <w:rPr>
          <w:rFonts w:ascii="Calibri" w:hAnsi="Calibri" w:cs="Calibri"/>
        </w:rPr>
      </w:pPr>
      <w:r w:rsidRPr="00990C33">
        <w:rPr>
          <w:rFonts w:ascii="Calibri" w:hAnsi="Calibri" w:cs="Calibri"/>
        </w:rPr>
        <w:t xml:space="preserve">Pokud se používá strunová sekačka nebo </w:t>
      </w:r>
      <w:proofErr w:type="spellStart"/>
      <w:r w:rsidRPr="00990C33">
        <w:rPr>
          <w:rFonts w:ascii="Calibri" w:hAnsi="Calibri" w:cs="Calibri"/>
        </w:rPr>
        <w:t>vyžínač</w:t>
      </w:r>
      <w:proofErr w:type="spellEnd"/>
      <w:r w:rsidRPr="00990C33">
        <w:rPr>
          <w:rFonts w:ascii="Calibri" w:hAnsi="Calibri" w:cs="Calibri"/>
        </w:rPr>
        <w:t>, bývá rozptyl ještě výraznější. Jemné části trávy a zeminy se mohou dostat i na fasádu, plot nebo zaparkované auto. Proto je dobré při sekání myslet nejen na samotný trávník, ale i na následný úklid okolí.</w:t>
      </w:r>
      <w:r>
        <w:rPr>
          <w:rFonts w:ascii="Calibri" w:hAnsi="Calibri" w:cs="Calibri"/>
        </w:rPr>
        <w:t xml:space="preserve"> </w:t>
      </w:r>
      <w:r w:rsidRPr="00990C33">
        <w:rPr>
          <w:rFonts w:ascii="Calibri" w:hAnsi="Calibri" w:cs="Calibri"/>
        </w:rPr>
        <w:t>Pravidelná péče o tyto plochy navíc pomáhá udržet čistší vstupní prostory a snižuje množství nečistot, které se následně zanášejí do domu.</w:t>
      </w:r>
    </w:p>
    <w:p w14:paraId="1E390C2B" w14:textId="77777777" w:rsidR="00990C33" w:rsidRPr="00990C33" w:rsidRDefault="00990C33" w:rsidP="00990C33">
      <w:pPr>
        <w:rPr>
          <w:rFonts w:ascii="Calibri" w:hAnsi="Calibri" w:cs="Calibri"/>
          <w:b/>
          <w:bCs/>
        </w:rPr>
      </w:pPr>
      <w:r w:rsidRPr="00990C33">
        <w:rPr>
          <w:rFonts w:ascii="Calibri" w:hAnsi="Calibri" w:cs="Calibri"/>
          <w:b/>
          <w:bCs/>
        </w:rPr>
        <w:t>Jak uklidit po sekání rychle a efektivně</w:t>
      </w:r>
    </w:p>
    <w:p w14:paraId="0D949987" w14:textId="228DBA31" w:rsidR="00990C33" w:rsidRPr="00990C33" w:rsidRDefault="00990C33" w:rsidP="00990C33">
      <w:pPr>
        <w:rPr>
          <w:rFonts w:ascii="Calibri" w:hAnsi="Calibri" w:cs="Calibri"/>
        </w:rPr>
      </w:pPr>
      <w:r w:rsidRPr="00990C33">
        <w:rPr>
          <w:rFonts w:ascii="Calibri" w:hAnsi="Calibri" w:cs="Calibri"/>
        </w:rPr>
        <w:t xml:space="preserve">Na běžný úklid posekané trávy kolem domu se velmi dobře hodí </w:t>
      </w:r>
      <w:hyperlink r:id="rId5" w:history="1">
        <w:r w:rsidRPr="00990C33">
          <w:rPr>
            <w:rStyle w:val="Hypertextovodkaz"/>
            <w:rFonts w:ascii="Calibri" w:hAnsi="Calibri" w:cs="Calibri"/>
          </w:rPr>
          <w:t>zametací stroje,</w:t>
        </w:r>
      </w:hyperlink>
      <w:r w:rsidRPr="00990C33">
        <w:rPr>
          <w:rFonts w:ascii="Calibri" w:hAnsi="Calibri" w:cs="Calibri"/>
        </w:rPr>
        <w:t xml:space="preserve"> které si poradí se suchou trávou, prachem i drobnými nečistotami během několika minut. Jsou praktické zejména na chodníky, příjezdové cesty nebo větší zpevněné plochy, kde by klasické zametání zabralo zbytečně mnoho času. Díky mechanickému sběru lze uklidit větší plochu rychle a bez víření nečistot.</w:t>
      </w:r>
    </w:p>
    <w:p w14:paraId="18D28399" w14:textId="77777777" w:rsidR="00990C33" w:rsidRPr="00990C33" w:rsidRDefault="00990C33" w:rsidP="00990C33">
      <w:pPr>
        <w:rPr>
          <w:rFonts w:ascii="Calibri" w:hAnsi="Calibri" w:cs="Calibri"/>
        </w:rPr>
      </w:pPr>
      <w:r w:rsidRPr="00990C33">
        <w:rPr>
          <w:rFonts w:ascii="Calibri" w:hAnsi="Calibri" w:cs="Calibri"/>
        </w:rPr>
        <w:t>V místech, kde se tráva drží v rozích, pod lavičkami, kolem schodů nebo v garáži, mohou být užitečné také vysavače. Ty si poradí nejen se suchou trávou, ale i s jemným prachem, pylem nebo listím, které se kolem domu často hromadí společně. Praktické jsou i při úklidu zahradního domku nebo prostoru, kde se skladuje technika.</w:t>
      </w:r>
    </w:p>
    <w:p w14:paraId="44040068" w14:textId="6248DFAF" w:rsidR="00381530" w:rsidRDefault="00381530" w:rsidP="00381530">
      <w:pPr>
        <w:rPr>
          <w:rFonts w:ascii="Calibri" w:hAnsi="Calibri" w:cs="Calibri"/>
        </w:rPr>
      </w:pPr>
      <w:r>
        <w:rPr>
          <w:rFonts w:ascii="Calibri" w:hAnsi="Calibri" w:cs="Calibri"/>
        </w:rPr>
        <w:lastRenderedPageBreak/>
        <w:t>„</w:t>
      </w:r>
      <w:r w:rsidR="00990C33" w:rsidRPr="00990C33">
        <w:rPr>
          <w:rFonts w:ascii="Calibri" w:hAnsi="Calibri" w:cs="Calibri"/>
        </w:rPr>
        <w:t>Pokud tráva po dešti ulpí na dlažbě nebo zanechá zelené mapy, mohou práci usnadnit tlakové čističe. Proud vody odstraní zbytky organických nečistot i usazený prach a vrátí povrchům čistý vzhled. U citlivějších materiálů je vhodné pracovat s nižším tlakem a přiměřenou vzdáleností trysky</w:t>
      </w:r>
      <w:r>
        <w:rPr>
          <w:rFonts w:ascii="Calibri" w:hAnsi="Calibri" w:cs="Calibri"/>
        </w:rPr>
        <w:t xml:space="preserve">,“ říká Lukáš Rom z </w:t>
      </w:r>
      <w:proofErr w:type="spellStart"/>
      <w:r w:rsidRPr="008E2A5D">
        <w:rPr>
          <w:rFonts w:ascii="Calibri" w:hAnsi="Calibri" w:cs="Calibri"/>
        </w:rPr>
        <w:t>Kärcher</w:t>
      </w:r>
      <w:proofErr w:type="spellEnd"/>
      <w:r w:rsidRPr="008E2A5D">
        <w:rPr>
          <w:rFonts w:ascii="Calibri" w:hAnsi="Calibri" w:cs="Calibri"/>
        </w:rPr>
        <w:t>.</w:t>
      </w:r>
    </w:p>
    <w:p w14:paraId="65B86B30" w14:textId="77777777" w:rsidR="00990C33" w:rsidRPr="00990C33" w:rsidRDefault="00990C33" w:rsidP="00990C33">
      <w:pPr>
        <w:rPr>
          <w:rFonts w:ascii="Calibri" w:hAnsi="Calibri" w:cs="Calibri"/>
          <w:b/>
          <w:bCs/>
        </w:rPr>
      </w:pPr>
      <w:r w:rsidRPr="00990C33">
        <w:rPr>
          <w:rFonts w:ascii="Calibri" w:hAnsi="Calibri" w:cs="Calibri"/>
          <w:b/>
          <w:bCs/>
        </w:rPr>
        <w:t>Upravená zahrada je vidět i kolem trávníku</w:t>
      </w:r>
    </w:p>
    <w:p w14:paraId="6EF50566" w14:textId="77777777" w:rsidR="00990C33" w:rsidRPr="00990C33" w:rsidRDefault="00990C33" w:rsidP="00990C33">
      <w:pPr>
        <w:rPr>
          <w:rFonts w:ascii="Calibri" w:hAnsi="Calibri" w:cs="Calibri"/>
        </w:rPr>
      </w:pPr>
      <w:r w:rsidRPr="00990C33">
        <w:rPr>
          <w:rFonts w:ascii="Calibri" w:hAnsi="Calibri" w:cs="Calibri"/>
        </w:rPr>
        <w:t>Pěkně posekaný trávník je jen část výsledku. Skutečně upravený prostor vzniká až ve chvíli, kdy jsou čisté i chodníky, schody, příjezdová cesta a okolí domu. Právě tyto detaily rozhodují o tom, zda zahrada působí pečlivě udržovaně, nebo jen napůl dokončeně.</w:t>
      </w:r>
    </w:p>
    <w:p w14:paraId="058B7FB0" w14:textId="405998D3" w:rsidR="00DA5897" w:rsidRPr="00DA5897" w:rsidRDefault="00C07756" w:rsidP="006D4528">
      <w:pPr>
        <w:rPr>
          <w:rFonts w:ascii="Calibri" w:hAnsi="Calibri" w:cs="Calibri"/>
        </w:rPr>
      </w:pPr>
      <w:r>
        <w:rPr>
          <w:rFonts w:ascii="Calibri" w:hAnsi="Calibri" w:cs="Calibri"/>
          <w:b/>
          <w:bCs/>
        </w:rPr>
        <w:br/>
      </w:r>
    </w:p>
    <w:p w14:paraId="1E66A910" w14:textId="32C1D7CE" w:rsidR="00C07756" w:rsidRPr="00C07756" w:rsidRDefault="00C07756" w:rsidP="00C07756">
      <w:pPr>
        <w:rPr>
          <w:rFonts w:ascii="Calibri" w:hAnsi="Calibri" w:cs="Calibri"/>
        </w:rPr>
      </w:pPr>
    </w:p>
    <w:sectPr w:rsidR="00C07756" w:rsidRPr="00C07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609D4"/>
    <w:rsid w:val="00075A6E"/>
    <w:rsid w:val="000F381B"/>
    <w:rsid w:val="00106E09"/>
    <w:rsid w:val="00136503"/>
    <w:rsid w:val="0014241C"/>
    <w:rsid w:val="00143CC2"/>
    <w:rsid w:val="001615CF"/>
    <w:rsid w:val="00197617"/>
    <w:rsid w:val="001D4156"/>
    <w:rsid w:val="0021545B"/>
    <w:rsid w:val="002202A8"/>
    <w:rsid w:val="00232CED"/>
    <w:rsid w:val="00242F4F"/>
    <w:rsid w:val="002458C6"/>
    <w:rsid w:val="002500CE"/>
    <w:rsid w:val="00251208"/>
    <w:rsid w:val="00280E7B"/>
    <w:rsid w:val="00292C71"/>
    <w:rsid w:val="002A347D"/>
    <w:rsid w:val="002A43C7"/>
    <w:rsid w:val="002B107B"/>
    <w:rsid w:val="003008F9"/>
    <w:rsid w:val="00323D72"/>
    <w:rsid w:val="003316F7"/>
    <w:rsid w:val="00362727"/>
    <w:rsid w:val="00381530"/>
    <w:rsid w:val="003A026D"/>
    <w:rsid w:val="003A1863"/>
    <w:rsid w:val="003A6696"/>
    <w:rsid w:val="003B7BAE"/>
    <w:rsid w:val="003C5A94"/>
    <w:rsid w:val="003E53D7"/>
    <w:rsid w:val="0043266B"/>
    <w:rsid w:val="00447E56"/>
    <w:rsid w:val="0045112A"/>
    <w:rsid w:val="00455CE2"/>
    <w:rsid w:val="00481B81"/>
    <w:rsid w:val="004A0AAE"/>
    <w:rsid w:val="004B6116"/>
    <w:rsid w:val="004D4370"/>
    <w:rsid w:val="00533C1A"/>
    <w:rsid w:val="005725CA"/>
    <w:rsid w:val="00594DC9"/>
    <w:rsid w:val="005D6DAA"/>
    <w:rsid w:val="00626A43"/>
    <w:rsid w:val="006803EF"/>
    <w:rsid w:val="006862BE"/>
    <w:rsid w:val="0069293E"/>
    <w:rsid w:val="006D4528"/>
    <w:rsid w:val="006F176D"/>
    <w:rsid w:val="00716D34"/>
    <w:rsid w:val="00727311"/>
    <w:rsid w:val="00750650"/>
    <w:rsid w:val="00794D6B"/>
    <w:rsid w:val="007D25D5"/>
    <w:rsid w:val="007D54D2"/>
    <w:rsid w:val="007F6D74"/>
    <w:rsid w:val="0080122F"/>
    <w:rsid w:val="00824117"/>
    <w:rsid w:val="00853A65"/>
    <w:rsid w:val="00875C66"/>
    <w:rsid w:val="008B2957"/>
    <w:rsid w:val="008D1EFA"/>
    <w:rsid w:val="008E6206"/>
    <w:rsid w:val="008E768C"/>
    <w:rsid w:val="00906575"/>
    <w:rsid w:val="009067AC"/>
    <w:rsid w:val="0092524B"/>
    <w:rsid w:val="00971628"/>
    <w:rsid w:val="00981B08"/>
    <w:rsid w:val="00990C33"/>
    <w:rsid w:val="009E3BCA"/>
    <w:rsid w:val="00A24D15"/>
    <w:rsid w:val="00A46AD1"/>
    <w:rsid w:val="00A63A47"/>
    <w:rsid w:val="00AB0828"/>
    <w:rsid w:val="00AD5E04"/>
    <w:rsid w:val="00AE4CDA"/>
    <w:rsid w:val="00B0623E"/>
    <w:rsid w:val="00B13B01"/>
    <w:rsid w:val="00B2380D"/>
    <w:rsid w:val="00B33869"/>
    <w:rsid w:val="00B3799A"/>
    <w:rsid w:val="00B62B3B"/>
    <w:rsid w:val="00B93710"/>
    <w:rsid w:val="00B93C41"/>
    <w:rsid w:val="00B94317"/>
    <w:rsid w:val="00B96C7B"/>
    <w:rsid w:val="00C07756"/>
    <w:rsid w:val="00C2609F"/>
    <w:rsid w:val="00C35072"/>
    <w:rsid w:val="00C35410"/>
    <w:rsid w:val="00C5487F"/>
    <w:rsid w:val="00C63D11"/>
    <w:rsid w:val="00C75193"/>
    <w:rsid w:val="00C90A8A"/>
    <w:rsid w:val="00CA4410"/>
    <w:rsid w:val="00CB39DB"/>
    <w:rsid w:val="00CC7C2F"/>
    <w:rsid w:val="00CC7F34"/>
    <w:rsid w:val="00D21B3C"/>
    <w:rsid w:val="00D24ABA"/>
    <w:rsid w:val="00D60CFD"/>
    <w:rsid w:val="00D63BB5"/>
    <w:rsid w:val="00D6410D"/>
    <w:rsid w:val="00D72B9C"/>
    <w:rsid w:val="00DA5897"/>
    <w:rsid w:val="00DF6D04"/>
    <w:rsid w:val="00E10523"/>
    <w:rsid w:val="00E8070B"/>
    <w:rsid w:val="00E92A83"/>
    <w:rsid w:val="00EB2192"/>
    <w:rsid w:val="00ED17D4"/>
    <w:rsid w:val="00EE5A52"/>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dum-a-zahrada/zametace.html" TargetMode="External"/><Relationship Id="rId4" Type="http://schemas.openxmlformats.org/officeDocument/2006/relationships/hyperlink" Target="http://www.karche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608</Words>
  <Characters>3265</Characters>
  <Application>Microsoft Office Word</Application>
  <DocSecurity>0</DocSecurity>
  <Lines>51</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Klára Procházková</cp:lastModifiedBy>
  <cp:revision>4</cp:revision>
  <cp:lastPrinted>2021-02-23T11:54:00Z</cp:lastPrinted>
  <dcterms:created xsi:type="dcterms:W3CDTF">2026-04-21T11:40:00Z</dcterms:created>
  <dcterms:modified xsi:type="dcterms:W3CDTF">2026-04-30T07:27:00Z</dcterms:modified>
  <cp:category/>
</cp:coreProperties>
</file>