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94D61" w14:textId="77777777" w:rsidR="00F46F38" w:rsidRDefault="00F46F38" w:rsidP="007F19E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1CC5CF3" w14:textId="0A897BFF" w:rsidR="00F46F38" w:rsidRDefault="00F46F38" w:rsidP="007F19E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46F38">
        <w:rPr>
          <w:rFonts w:ascii="Arial" w:hAnsi="Arial" w:cs="Arial"/>
          <w:b/>
          <w:bCs/>
          <w:sz w:val="28"/>
          <w:szCs w:val="28"/>
        </w:rPr>
        <w:t>Jak zvládnout chůzi po písku bez únavy? Drobnost</w:t>
      </w:r>
      <w:r>
        <w:rPr>
          <w:rFonts w:ascii="Arial" w:hAnsi="Arial" w:cs="Arial"/>
          <w:b/>
          <w:bCs/>
          <w:sz w:val="28"/>
          <w:szCs w:val="28"/>
        </w:rPr>
        <w:t>i</w:t>
      </w:r>
      <w:r w:rsidRPr="00F46F38">
        <w:rPr>
          <w:rFonts w:ascii="Arial" w:hAnsi="Arial" w:cs="Arial"/>
          <w:b/>
          <w:bCs/>
          <w:sz w:val="28"/>
          <w:szCs w:val="28"/>
        </w:rPr>
        <w:t xml:space="preserve">, 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F46F38">
        <w:rPr>
          <w:rFonts w:ascii="Arial" w:hAnsi="Arial" w:cs="Arial"/>
          <w:b/>
          <w:bCs/>
          <w:sz w:val="28"/>
          <w:szCs w:val="28"/>
        </w:rPr>
        <w:t>kter</w:t>
      </w:r>
      <w:r>
        <w:rPr>
          <w:rFonts w:ascii="Arial" w:hAnsi="Arial" w:cs="Arial"/>
          <w:b/>
          <w:bCs/>
          <w:sz w:val="28"/>
          <w:szCs w:val="28"/>
        </w:rPr>
        <w:t>é</w:t>
      </w:r>
      <w:r w:rsidRPr="00F46F38">
        <w:rPr>
          <w:rFonts w:ascii="Arial" w:hAnsi="Arial" w:cs="Arial"/>
          <w:b/>
          <w:bCs/>
          <w:sz w:val="28"/>
          <w:szCs w:val="28"/>
        </w:rPr>
        <w:t xml:space="preserve"> m</w:t>
      </w:r>
      <w:r>
        <w:rPr>
          <w:rFonts w:ascii="Arial" w:hAnsi="Arial" w:cs="Arial"/>
          <w:b/>
          <w:bCs/>
          <w:sz w:val="28"/>
          <w:szCs w:val="28"/>
        </w:rPr>
        <w:t>ohou</w:t>
      </w:r>
      <w:r w:rsidRPr="00F46F38">
        <w:rPr>
          <w:rFonts w:ascii="Arial" w:hAnsi="Arial" w:cs="Arial"/>
          <w:b/>
          <w:bCs/>
          <w:sz w:val="28"/>
          <w:szCs w:val="28"/>
        </w:rPr>
        <w:t xml:space="preserve"> z</w:t>
      </w:r>
      <w:r>
        <w:rPr>
          <w:rFonts w:ascii="Arial" w:hAnsi="Arial" w:cs="Arial"/>
          <w:b/>
          <w:bCs/>
          <w:sz w:val="28"/>
          <w:szCs w:val="28"/>
        </w:rPr>
        <w:t xml:space="preserve">příjemnit </w:t>
      </w:r>
      <w:r w:rsidRPr="00F46F38">
        <w:rPr>
          <w:rFonts w:ascii="Arial" w:hAnsi="Arial" w:cs="Arial"/>
          <w:b/>
          <w:bCs/>
          <w:sz w:val="28"/>
          <w:szCs w:val="28"/>
        </w:rPr>
        <w:t>celý den na pláži</w:t>
      </w:r>
    </w:p>
    <w:p w14:paraId="27784CC0" w14:textId="77777777" w:rsidR="007F19E1" w:rsidRDefault="007F19E1" w:rsidP="007F19E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5E5A977" w14:textId="697FD354" w:rsidR="00F46F38" w:rsidRPr="007F19E1" w:rsidRDefault="000F5410" w:rsidP="007F19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27DDB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CE37AE">
        <w:rPr>
          <w:rFonts w:ascii="Arial" w:hAnsi="Arial" w:cs="Arial"/>
          <w:b/>
          <w:bCs/>
          <w:sz w:val="22"/>
          <w:szCs w:val="22"/>
        </w:rPr>
        <w:t>19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. </w:t>
      </w:r>
      <w:r w:rsidR="00B77D4B">
        <w:rPr>
          <w:rFonts w:ascii="Arial" w:hAnsi="Arial" w:cs="Arial"/>
          <w:b/>
          <w:bCs/>
          <w:sz w:val="22"/>
          <w:szCs w:val="22"/>
        </w:rPr>
        <w:t>června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 2026 </w:t>
      </w:r>
      <w:r w:rsidR="00F46F38">
        <w:rPr>
          <w:rFonts w:ascii="Arial" w:hAnsi="Arial" w:cs="Arial"/>
          <w:b/>
          <w:bCs/>
          <w:sz w:val="22"/>
          <w:szCs w:val="22"/>
        </w:rPr>
        <w:t xml:space="preserve">- </w:t>
      </w:r>
      <w:r w:rsidR="00F46F38" w:rsidRPr="00F46F38">
        <w:rPr>
          <w:rFonts w:ascii="Arial" w:hAnsi="Arial" w:cs="Arial"/>
          <w:b/>
          <w:bCs/>
          <w:sz w:val="22"/>
          <w:szCs w:val="22"/>
        </w:rPr>
        <w:t>Procházk</w:t>
      </w:r>
      <w:r w:rsidR="00F46F38">
        <w:rPr>
          <w:rFonts w:ascii="Arial" w:hAnsi="Arial" w:cs="Arial"/>
          <w:b/>
          <w:bCs/>
          <w:sz w:val="22"/>
          <w:szCs w:val="22"/>
        </w:rPr>
        <w:t>y</w:t>
      </w:r>
      <w:r w:rsidR="00F46F38" w:rsidRPr="00F46F38">
        <w:rPr>
          <w:rFonts w:ascii="Arial" w:hAnsi="Arial" w:cs="Arial"/>
          <w:b/>
          <w:bCs/>
          <w:sz w:val="22"/>
          <w:szCs w:val="22"/>
        </w:rPr>
        <w:t xml:space="preserve"> po pláži patří k nejoblíbenějším </w:t>
      </w:r>
      <w:r w:rsidR="00F46F38">
        <w:rPr>
          <w:rFonts w:ascii="Arial" w:hAnsi="Arial" w:cs="Arial"/>
          <w:b/>
          <w:bCs/>
          <w:sz w:val="22"/>
          <w:szCs w:val="22"/>
        </w:rPr>
        <w:t>dovolenkovým</w:t>
      </w:r>
      <w:r w:rsidR="00F46F38" w:rsidRPr="00F46F38">
        <w:rPr>
          <w:rFonts w:ascii="Arial" w:hAnsi="Arial" w:cs="Arial"/>
          <w:b/>
          <w:bCs/>
          <w:sz w:val="22"/>
          <w:szCs w:val="22"/>
        </w:rPr>
        <w:t xml:space="preserve"> aktivitám</w:t>
      </w:r>
      <w:r w:rsidR="00F46F38">
        <w:rPr>
          <w:rFonts w:ascii="Arial" w:hAnsi="Arial" w:cs="Arial"/>
          <w:b/>
          <w:bCs/>
          <w:sz w:val="22"/>
          <w:szCs w:val="22"/>
        </w:rPr>
        <w:t xml:space="preserve">. </w:t>
      </w:r>
      <w:r w:rsidR="00F46F38" w:rsidRPr="00F46F38">
        <w:rPr>
          <w:rFonts w:ascii="Arial" w:hAnsi="Arial" w:cs="Arial"/>
          <w:b/>
          <w:bCs/>
          <w:sz w:val="22"/>
          <w:szCs w:val="22"/>
        </w:rPr>
        <w:t>Na první pohled působí nenáročně, ale řada lidí má po několika kilometrech pocit, jako by absolvovala mnohem delší túru. Nohy jsou těžké, lýtka bolí a únava přichází výrazně dříve než při běžné chůzi po pevném povrchu. Důvod je jednoduchý</w:t>
      </w:r>
      <w:r w:rsidR="00F46F38">
        <w:rPr>
          <w:rFonts w:ascii="Arial" w:hAnsi="Arial" w:cs="Arial"/>
          <w:b/>
          <w:bCs/>
          <w:sz w:val="22"/>
          <w:szCs w:val="22"/>
        </w:rPr>
        <w:t xml:space="preserve">, </w:t>
      </w:r>
      <w:r w:rsidR="00F46F38" w:rsidRPr="00F46F38">
        <w:rPr>
          <w:rFonts w:ascii="Arial" w:hAnsi="Arial" w:cs="Arial"/>
          <w:b/>
          <w:bCs/>
          <w:sz w:val="22"/>
          <w:szCs w:val="22"/>
        </w:rPr>
        <w:t>písek klade tělu zcela jiné nároky než asfalt, dlažba nebo lesní cesta.</w:t>
      </w:r>
    </w:p>
    <w:p w14:paraId="2448EA3F" w14:textId="07238217" w:rsidR="007F19E1" w:rsidRDefault="00B178F2" w:rsidP="007F19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F46F38" w:rsidRPr="00F46F38">
        <w:rPr>
          <w:rFonts w:ascii="Arial" w:hAnsi="Arial" w:cs="Arial"/>
          <w:sz w:val="22"/>
          <w:szCs w:val="22"/>
        </w:rPr>
        <w:t>Při chůzi po pevném povrchu se od země efektivně odrážíme. Každý krok využívá stabilní oporu a část energie se vrací zpět do pohybu. Písek se však pod nohama neustále pohybuje a deformuje. Energie vložená do kroku se z velké části ztrácí, což znamená, že svaly musí pracovat intenzivněji. Právě proto může být i krátká procházka po pláži překvapivě náročná</w:t>
      </w:r>
      <w:r w:rsidR="00F46F38">
        <w:rPr>
          <w:rFonts w:ascii="Arial" w:hAnsi="Arial" w:cs="Arial"/>
          <w:sz w:val="22"/>
          <w:szCs w:val="22"/>
        </w:rPr>
        <w:t>,“ říká</w:t>
      </w:r>
      <w:r>
        <w:rPr>
          <w:rFonts w:ascii="Arial" w:hAnsi="Arial" w:cs="Arial"/>
          <w:sz w:val="22"/>
          <w:szCs w:val="22"/>
        </w:rPr>
        <w:t xml:space="preserve"> </w:t>
      </w:r>
      <w:r w:rsidRPr="00B178F2">
        <w:rPr>
          <w:rFonts w:ascii="Arial" w:hAnsi="Arial" w:cs="Arial"/>
          <w:sz w:val="22"/>
          <w:szCs w:val="22"/>
        </w:rPr>
        <w:t xml:space="preserve">fyzioterapeutka Lenka </w:t>
      </w:r>
      <w:proofErr w:type="spellStart"/>
      <w:r w:rsidRPr="00B178F2">
        <w:rPr>
          <w:rFonts w:ascii="Arial" w:hAnsi="Arial" w:cs="Arial"/>
          <w:sz w:val="22"/>
          <w:szCs w:val="22"/>
        </w:rPr>
        <w:t>Vojtovič</w:t>
      </w:r>
      <w:proofErr w:type="spellEnd"/>
      <w:r w:rsidRPr="00B178F2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> </w:t>
      </w:r>
      <w:proofErr w:type="spellStart"/>
      <w:r w:rsidRPr="00B178F2">
        <w:rPr>
          <w:rFonts w:ascii="Arial" w:hAnsi="Arial" w:cs="Arial"/>
          <w:sz w:val="22"/>
          <w:szCs w:val="22"/>
        </w:rPr>
        <w:t>Kinisi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5FA7EA4F" w14:textId="77777777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Proč nás písek unaví rychleji</w:t>
      </w:r>
    </w:p>
    <w:p w14:paraId="47D4BE60" w14:textId="3267ACFD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 xml:space="preserve">Podle biomechanických studií </w:t>
      </w:r>
      <w:r w:rsidR="004F38A0">
        <w:rPr>
          <w:rFonts w:ascii="Arial" w:hAnsi="Arial" w:cs="Arial"/>
          <w:sz w:val="22"/>
          <w:szCs w:val="22"/>
        </w:rPr>
        <w:t>je</w:t>
      </w:r>
      <w:r w:rsidRPr="00F46F38">
        <w:rPr>
          <w:rFonts w:ascii="Arial" w:hAnsi="Arial" w:cs="Arial"/>
          <w:sz w:val="22"/>
          <w:szCs w:val="22"/>
        </w:rPr>
        <w:t xml:space="preserve"> energetická náročnost chůze po sypkém písku výrazně vyšší než na pevném povrchu. Tělo musí neustále vyrovnávat drobné změny stability, zapojují se svaly chodidel, kotníků, lýtek i středu těla. Každý krok představuje malou korekci rovnováhy.</w:t>
      </w:r>
    </w:p>
    <w:p w14:paraId="3A0FF7F3" w14:textId="341CA07F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F46F38">
        <w:rPr>
          <w:rFonts w:ascii="Arial" w:hAnsi="Arial" w:cs="Arial"/>
          <w:sz w:val="22"/>
          <w:szCs w:val="22"/>
        </w:rPr>
        <w:t>Zároveň se mění způsob došlapu. Na tvrdém povrchu si mnoho lidí vystačí s relativně stereotypním pohybem. V písku však chodidlo reaguje na každou nerovnost, což zvyšuje aktivitu drobných svalů, které běžně pracují jen minimálně.</w:t>
      </w:r>
      <w:r>
        <w:rPr>
          <w:rFonts w:ascii="Arial" w:hAnsi="Arial" w:cs="Arial"/>
          <w:sz w:val="22"/>
          <w:szCs w:val="22"/>
        </w:rPr>
        <w:t xml:space="preserve"> </w:t>
      </w:r>
      <w:r w:rsidRPr="00F46F38">
        <w:rPr>
          <w:rFonts w:ascii="Arial" w:hAnsi="Arial" w:cs="Arial"/>
          <w:sz w:val="22"/>
          <w:szCs w:val="22"/>
        </w:rPr>
        <w:t>Právě proto bývá první delší procházka po pláži často náročnější než několik kilometrů běžné chůze ve městě</w:t>
      </w:r>
      <w:r>
        <w:rPr>
          <w:rFonts w:ascii="Arial" w:hAnsi="Arial" w:cs="Arial"/>
          <w:sz w:val="22"/>
          <w:szCs w:val="22"/>
        </w:rPr>
        <w:t xml:space="preserve">,“ </w:t>
      </w:r>
      <w:r w:rsidRPr="00B77D4B">
        <w:rPr>
          <w:rFonts w:ascii="Arial" w:hAnsi="Arial" w:cs="Arial"/>
          <w:sz w:val="22"/>
          <w:szCs w:val="22"/>
        </w:rPr>
        <w:t xml:space="preserve">říká </w:t>
      </w:r>
      <w:r>
        <w:rPr>
          <w:rFonts w:ascii="Arial" w:hAnsi="Arial" w:cs="Arial"/>
          <w:sz w:val="22"/>
          <w:szCs w:val="22"/>
        </w:rPr>
        <w:t>Jan Chalupný z </w:t>
      </w:r>
      <w:hyperlink r:id="rId4" w:history="1">
        <w:r w:rsidRPr="00B77D4B">
          <w:rPr>
            <w:rStyle w:val="Hypertextovodkaz"/>
            <w:rFonts w:ascii="Arial" w:hAnsi="Arial" w:cs="Arial"/>
            <w:sz w:val="22"/>
            <w:szCs w:val="22"/>
          </w:rPr>
          <w:t>naBOSo.cz</w:t>
        </w:r>
      </w:hyperlink>
      <w:r w:rsidRPr="00B77D4B">
        <w:rPr>
          <w:rFonts w:ascii="Arial" w:hAnsi="Arial" w:cs="Arial"/>
          <w:sz w:val="22"/>
          <w:szCs w:val="22"/>
        </w:rPr>
        <w:t>.</w:t>
      </w:r>
    </w:p>
    <w:p w14:paraId="11A80856" w14:textId="77777777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Největší chybou je příliš dlouhý krok</w:t>
      </w:r>
    </w:p>
    <w:p w14:paraId="234BE1FB" w14:textId="73456494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Pokud chcete po písku ujít delší vzdálenost bez zbytečné únavy, vyplatí se upravit techniku chůze. Nejčastější chybou bývá snaha chodit stejným způsobem jako na chodníku.</w:t>
      </w:r>
      <w:r w:rsidR="004F38A0">
        <w:rPr>
          <w:rFonts w:ascii="Arial" w:hAnsi="Arial" w:cs="Arial"/>
          <w:sz w:val="22"/>
          <w:szCs w:val="22"/>
        </w:rPr>
        <w:t xml:space="preserve"> </w:t>
      </w:r>
      <w:r w:rsidRPr="00F46F38">
        <w:rPr>
          <w:rFonts w:ascii="Arial" w:hAnsi="Arial" w:cs="Arial"/>
          <w:sz w:val="22"/>
          <w:szCs w:val="22"/>
        </w:rPr>
        <w:t>Dlouhé kroky vedou k větším ztrátám energie a zvyšují zatížení lýtek i kolen. Efektivnější bývá kratší krok, vyšší frekvence a plynulejší pohyb. Těžiště zůstává více nad chodidlem a tělo nemusí při každém kroku překonávat tak velkou nestabilitu.</w:t>
      </w:r>
    </w:p>
    <w:p w14:paraId="31293021" w14:textId="77777777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Pomoci může také mírné zpomalení. Mnoho lidí se snaží po pláži chodit svižně, což vede k rychlejšímu vyčerpání. O něco pomalejší tempo bývá paradoxně efektivnější a umožní ujít delší vzdálenost s menší námahou.</w:t>
      </w:r>
    </w:p>
    <w:p w14:paraId="14282294" w14:textId="523FD8C9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Tvrdý nebo měkký písek?</w:t>
      </w:r>
      <w:r w:rsidR="004F38A0">
        <w:rPr>
          <w:rFonts w:ascii="Arial" w:hAnsi="Arial" w:cs="Arial"/>
          <w:b/>
          <w:bCs/>
          <w:sz w:val="22"/>
          <w:szCs w:val="22"/>
        </w:rPr>
        <w:t xml:space="preserve"> Ideální je střídat vzdálenost od vody</w:t>
      </w:r>
    </w:p>
    <w:p w14:paraId="7A11A52C" w14:textId="08025854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Velký rozdíl hraje i samotný povrch. Chůze po suchém, hlubokém písku je nejnáročnější variantou. Chodidla se boří, stabilita je minimální a svaly pracují téměř neustále.</w:t>
      </w:r>
      <w:r w:rsidR="004F38A0">
        <w:rPr>
          <w:rFonts w:ascii="Arial" w:hAnsi="Arial" w:cs="Arial"/>
          <w:sz w:val="22"/>
          <w:szCs w:val="22"/>
        </w:rPr>
        <w:t xml:space="preserve"> </w:t>
      </w:r>
      <w:r w:rsidRPr="00F46F38">
        <w:rPr>
          <w:rFonts w:ascii="Arial" w:hAnsi="Arial" w:cs="Arial"/>
          <w:sz w:val="22"/>
          <w:szCs w:val="22"/>
        </w:rPr>
        <w:t>Pokud je cílem delší procházka, bývá výhodnější využít pás vlhkého písku blíže k vodě. Povrch je pevnější, krok stabilnější a energetická náročnost nižší. Právě zde většina zkušených chodců intuitivně volí svou trasu.</w:t>
      </w:r>
    </w:p>
    <w:p w14:paraId="11FA7269" w14:textId="77777777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lastRenderedPageBreak/>
        <w:t>Na druhou stranu ani tato varianta není ideální po celé hodiny. Pobřeží bývá často mírně nakloněné, což může při jednostranném zatížení vést k přetížení kotníků, kolen nebo kyčlí. Při delší procházce proto dává smysl občas změnit směr nebo střídat vzdálenost od vody.</w:t>
      </w:r>
    </w:p>
    <w:p w14:paraId="5003EF80" w14:textId="77777777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Chodidla dostávají přirozený trénink</w:t>
      </w:r>
    </w:p>
    <w:p w14:paraId="4207D4AC" w14:textId="77777777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Přestože je chůze po písku náročnější, má i řadu benefitů. Nestabilní povrch aktivuje svaly, které při běžné chůzi často zůstávají nevyužité. Chodidla musí neustále reagovat na změny terénu, což podporuje koordinaci, rovnováhu i vnímání vlastního pohybu.</w:t>
      </w:r>
    </w:p>
    <w:p w14:paraId="417695CA" w14:textId="26BCCD4C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F46F38">
        <w:rPr>
          <w:rFonts w:ascii="Arial" w:hAnsi="Arial" w:cs="Arial"/>
          <w:sz w:val="22"/>
          <w:szCs w:val="22"/>
        </w:rPr>
        <w:t>Právě proto bývá pobyt na pláži často doporučován jako forma přirozeného pohybového tréninku. Nejde o sportovní výkon ani o spalování kalorií za každou cenu. Výhodou je především pestrost podnětů, které chodidla a pohybový aparát dostávají</w:t>
      </w:r>
      <w:r>
        <w:rPr>
          <w:rFonts w:ascii="Arial" w:hAnsi="Arial" w:cs="Arial"/>
          <w:sz w:val="22"/>
          <w:szCs w:val="22"/>
        </w:rPr>
        <w:t xml:space="preserve">,“ říká </w:t>
      </w:r>
      <w:r w:rsidRPr="00B178F2">
        <w:rPr>
          <w:rFonts w:ascii="Arial" w:hAnsi="Arial" w:cs="Arial"/>
          <w:sz w:val="22"/>
          <w:szCs w:val="22"/>
        </w:rPr>
        <w:t xml:space="preserve">fyzioterapeutka Lenka </w:t>
      </w:r>
      <w:proofErr w:type="spellStart"/>
      <w:r w:rsidRPr="00B178F2">
        <w:rPr>
          <w:rFonts w:ascii="Arial" w:hAnsi="Arial" w:cs="Arial"/>
          <w:sz w:val="22"/>
          <w:szCs w:val="22"/>
        </w:rPr>
        <w:t>Vojtovič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7D5D2EE9" w14:textId="77777777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Jak si procházku užít</w:t>
      </w:r>
    </w:p>
    <w:p w14:paraId="227381F6" w14:textId="3B1563DE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Nejlepší strategií bývá začít pozvolna. Pokud nejste zvyklí na delší chůzi po písku, není nutné hned první den absolvovat několikakilometrový pochod. Tělo si na nový typ zátěže postupně zvykne a svaly se adaptují.</w:t>
      </w:r>
      <w:r w:rsidR="004F38A0">
        <w:rPr>
          <w:rFonts w:ascii="Arial" w:hAnsi="Arial" w:cs="Arial"/>
          <w:sz w:val="22"/>
          <w:szCs w:val="22"/>
        </w:rPr>
        <w:t xml:space="preserve"> </w:t>
      </w:r>
      <w:r w:rsidRPr="00F46F38">
        <w:rPr>
          <w:rFonts w:ascii="Arial" w:hAnsi="Arial" w:cs="Arial"/>
          <w:sz w:val="22"/>
          <w:szCs w:val="22"/>
        </w:rPr>
        <w:t>Vyplatí se také střídat povrchy, dopřát si během procházky krátké pauzy a vnímat, jak na zátěž reagují chodidla i lýtka. Často právě ony dávají první signál, že je čas zpomalit.</w:t>
      </w:r>
    </w:p>
    <w:p w14:paraId="17FE08D6" w14:textId="0C8CB2E4" w:rsid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Ať už se po pláži pohybujete naboso nebo v lehké obuvi, platí jedno pravidlo: čím přirozeněji mohou chodidla pracovat, tím lépe se dokážou přizpůsobovat měnícímu se terénu. Právě proto mnoho lidí zjišťuje, že na písku jim nejlépe funguje jednoduchá a co nejméně omezující obuv, která nechává nohám dostatek prostoru pro přirozený pohyb.</w:t>
      </w:r>
    </w:p>
    <w:p w14:paraId="408C29D1" w14:textId="77777777" w:rsidR="00F46F38" w:rsidRPr="00F46F38" w:rsidRDefault="00F46F38" w:rsidP="00F46F3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46F38">
        <w:rPr>
          <w:rFonts w:ascii="Arial" w:hAnsi="Arial" w:cs="Arial"/>
          <w:b/>
          <w:bCs/>
          <w:sz w:val="22"/>
          <w:szCs w:val="22"/>
        </w:rPr>
        <w:t>Jakou obuv zvolit na písek?</w:t>
      </w:r>
    </w:p>
    <w:p w14:paraId="5C2D048D" w14:textId="77777777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 w:rsidRPr="00F46F38">
        <w:rPr>
          <w:rFonts w:ascii="Arial" w:hAnsi="Arial" w:cs="Arial"/>
          <w:sz w:val="22"/>
          <w:szCs w:val="22"/>
        </w:rPr>
        <w:t>Ne každému je příjemná chůze po pláži naboso po celý den. Horký písek, kamínky nebo delší vzdálenosti mohou být pro chodidla nepříjemné. Pokud hledáte kompromis mezi ochranou a přirozeným pohybem, vyplatí se sáhnout po lehké a flexibilní obuvi, která chodidla zbytečně nesvazuje.</w:t>
      </w:r>
    </w:p>
    <w:p w14:paraId="65F0E5EE" w14:textId="00211F92" w:rsidR="00F46F38" w:rsidRP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F46F38">
        <w:rPr>
          <w:rFonts w:ascii="Arial" w:hAnsi="Arial" w:cs="Arial"/>
          <w:sz w:val="22"/>
          <w:szCs w:val="22"/>
        </w:rPr>
        <w:t xml:space="preserve">Ideální jsou modely s dostatkem prostoru pro prsty, ohebnou podrážkou a nízkou hmotností. Chodidlo se díky nim může přirozeně přizpůsobovat nerovnému povrchu, což je právě na písku jedna z největších výhod. Mnoho lidí proto na letní dovolené sahá po </w:t>
      </w:r>
      <w:proofErr w:type="spellStart"/>
      <w:r w:rsidRPr="00F46F38">
        <w:rPr>
          <w:rFonts w:ascii="Arial" w:hAnsi="Arial" w:cs="Arial"/>
          <w:sz w:val="22"/>
          <w:szCs w:val="22"/>
        </w:rPr>
        <w:t>barefoot</w:t>
      </w:r>
      <w:proofErr w:type="spellEnd"/>
      <w:r w:rsidRPr="00F46F38">
        <w:rPr>
          <w:rFonts w:ascii="Arial" w:hAnsi="Arial" w:cs="Arial"/>
          <w:sz w:val="22"/>
          <w:szCs w:val="22"/>
        </w:rPr>
        <w:t xml:space="preserve"> obuvi, která umožňuje větší volnost pohybu a současně poskytuje základní ochranu před rozpáleným povrchem nebo ostrými předměty. Ať už zvolíte jakoukoli variantu, cílem by mělo být jediné</w:t>
      </w:r>
      <w:r>
        <w:rPr>
          <w:rFonts w:ascii="Arial" w:hAnsi="Arial" w:cs="Arial"/>
          <w:sz w:val="22"/>
          <w:szCs w:val="22"/>
        </w:rPr>
        <w:t>. N</w:t>
      </w:r>
      <w:r w:rsidRPr="00F46F38">
        <w:rPr>
          <w:rFonts w:ascii="Arial" w:hAnsi="Arial" w:cs="Arial"/>
          <w:sz w:val="22"/>
          <w:szCs w:val="22"/>
        </w:rPr>
        <w:t>echat nohy pracovat co nejpřirozeněji a bez zbytečných omezení</w:t>
      </w:r>
      <w:r>
        <w:rPr>
          <w:rFonts w:ascii="Arial" w:hAnsi="Arial" w:cs="Arial"/>
          <w:sz w:val="22"/>
          <w:szCs w:val="22"/>
        </w:rPr>
        <w:t>,“ dodává Jan Chalupný z </w:t>
      </w:r>
      <w:hyperlink r:id="rId5" w:history="1">
        <w:r w:rsidRPr="00B77D4B">
          <w:rPr>
            <w:rStyle w:val="Hypertextovodkaz"/>
            <w:rFonts w:ascii="Arial" w:hAnsi="Arial" w:cs="Arial"/>
            <w:sz w:val="22"/>
            <w:szCs w:val="22"/>
          </w:rPr>
          <w:t>naBOSo.cz</w:t>
        </w:r>
      </w:hyperlink>
      <w:r w:rsidRPr="00B77D4B">
        <w:rPr>
          <w:rFonts w:ascii="Arial" w:hAnsi="Arial" w:cs="Arial"/>
          <w:sz w:val="22"/>
          <w:szCs w:val="22"/>
        </w:rPr>
        <w:t>.</w:t>
      </w:r>
    </w:p>
    <w:p w14:paraId="7C46143E" w14:textId="65B1D1FF" w:rsidR="00F46F38" w:rsidRDefault="00F46F38" w:rsidP="00F46F38">
      <w:pPr>
        <w:jc w:val="both"/>
        <w:rPr>
          <w:rFonts w:ascii="Arial" w:hAnsi="Arial" w:cs="Arial"/>
          <w:sz w:val="22"/>
          <w:szCs w:val="22"/>
        </w:rPr>
      </w:pPr>
    </w:p>
    <w:p w14:paraId="0D6BAB48" w14:textId="77777777" w:rsidR="00F46F38" w:rsidRDefault="00F46F38" w:rsidP="007F19E1">
      <w:pPr>
        <w:jc w:val="both"/>
        <w:rPr>
          <w:rFonts w:ascii="Arial" w:hAnsi="Arial" w:cs="Arial"/>
          <w:sz w:val="22"/>
          <w:szCs w:val="22"/>
        </w:rPr>
      </w:pPr>
    </w:p>
    <w:p w14:paraId="09BC2A46" w14:textId="77777777" w:rsidR="00F46F38" w:rsidRPr="00B77D4B" w:rsidRDefault="00F46F38" w:rsidP="007F19E1">
      <w:pPr>
        <w:jc w:val="both"/>
        <w:rPr>
          <w:rFonts w:ascii="Arial" w:hAnsi="Arial" w:cs="Arial"/>
          <w:sz w:val="22"/>
          <w:szCs w:val="22"/>
        </w:rPr>
      </w:pPr>
    </w:p>
    <w:p w14:paraId="6ACA04CD" w14:textId="77777777" w:rsidR="001B2E74" w:rsidRDefault="001B2E74" w:rsidP="0026551D">
      <w:pPr>
        <w:jc w:val="both"/>
        <w:rPr>
          <w:rFonts w:ascii="Arial" w:hAnsi="Arial" w:cs="Arial"/>
          <w:sz w:val="22"/>
          <w:szCs w:val="22"/>
        </w:rPr>
      </w:pPr>
    </w:p>
    <w:p w14:paraId="715135F0" w14:textId="77777777" w:rsidR="001B2E74" w:rsidRPr="00827DDB" w:rsidRDefault="001B2E74" w:rsidP="0026551D">
      <w:pPr>
        <w:jc w:val="both"/>
        <w:rPr>
          <w:rFonts w:ascii="Arial" w:hAnsi="Arial" w:cs="Arial"/>
          <w:sz w:val="22"/>
          <w:szCs w:val="22"/>
        </w:rPr>
      </w:pPr>
    </w:p>
    <w:sectPr w:rsidR="001B2E74" w:rsidRPr="00827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C3"/>
    <w:rsid w:val="000F5410"/>
    <w:rsid w:val="001368B3"/>
    <w:rsid w:val="001523E9"/>
    <w:rsid w:val="00182355"/>
    <w:rsid w:val="001A1F57"/>
    <w:rsid w:val="001B2E74"/>
    <w:rsid w:val="00223F16"/>
    <w:rsid w:val="002647E8"/>
    <w:rsid w:val="0026551D"/>
    <w:rsid w:val="00281683"/>
    <w:rsid w:val="00425E35"/>
    <w:rsid w:val="0046153A"/>
    <w:rsid w:val="004A1071"/>
    <w:rsid w:val="004F38A0"/>
    <w:rsid w:val="005637BE"/>
    <w:rsid w:val="0058301F"/>
    <w:rsid w:val="005C4E60"/>
    <w:rsid w:val="00623A4F"/>
    <w:rsid w:val="006954E0"/>
    <w:rsid w:val="007542C8"/>
    <w:rsid w:val="00786ACB"/>
    <w:rsid w:val="007F19E1"/>
    <w:rsid w:val="00827DDB"/>
    <w:rsid w:val="0095749A"/>
    <w:rsid w:val="00974963"/>
    <w:rsid w:val="009E78D6"/>
    <w:rsid w:val="00A07F2B"/>
    <w:rsid w:val="00A415EA"/>
    <w:rsid w:val="00AB2889"/>
    <w:rsid w:val="00AB6EF0"/>
    <w:rsid w:val="00AC799E"/>
    <w:rsid w:val="00AF41C3"/>
    <w:rsid w:val="00B178F2"/>
    <w:rsid w:val="00B51B7C"/>
    <w:rsid w:val="00B70EC8"/>
    <w:rsid w:val="00B76315"/>
    <w:rsid w:val="00B77D4B"/>
    <w:rsid w:val="00BE0049"/>
    <w:rsid w:val="00C33661"/>
    <w:rsid w:val="00CE37AE"/>
    <w:rsid w:val="00DB5A6D"/>
    <w:rsid w:val="00E462DE"/>
    <w:rsid w:val="00E62BBF"/>
    <w:rsid w:val="00F46F38"/>
    <w:rsid w:val="00F91140"/>
    <w:rsid w:val="00F9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3467"/>
  <w15:chartTrackingRefBased/>
  <w15:docId w15:val="{5657CE22-E214-41F7-8328-6523A16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19E1"/>
  </w:style>
  <w:style w:type="paragraph" w:styleId="Nadpis1">
    <w:name w:val="heading 1"/>
    <w:basedOn w:val="Normln"/>
    <w:next w:val="Normln"/>
    <w:link w:val="Nadpis1Char"/>
    <w:uiPriority w:val="9"/>
    <w:qFormat/>
    <w:rsid w:val="00AF4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F4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F41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41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AF4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F4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41C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41C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41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41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41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41C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4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4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4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4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41C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41C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41C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4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41C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41C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830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301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C799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425E3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1B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Petr%20Jarkovsk&#253;\Desktop\WORK\naBOSo.cz" TargetMode="External"/><Relationship Id="rId4" Type="http://schemas.openxmlformats.org/officeDocument/2006/relationships/hyperlink" Target="file:///C:\Users\Petr%20Jarkovsk&#253;\Desktop\WORK\naBOS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768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2026-06-19T08:02:00Z</dcterms:created>
  <dcterms:modified xsi:type="dcterms:W3CDTF">2026-06-19T08:02:00Z</dcterms:modified>
</cp:coreProperties>
</file>