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hd w:fill="ffffff" w:val="clear"/>
        <w:spacing w:after="80" w:lineRule="auto"/>
        <w:jc w:val="center"/>
        <w:rPr/>
      </w:pPr>
      <w:bookmarkStart w:colFirst="0" w:colLast="0" w:name="_gdljupmp7bb8" w:id="0"/>
      <w:bookmarkEnd w:id="0"/>
      <w:r w:rsidDel="00000000" w:rsidR="00000000" w:rsidRPr="00000000">
        <w:rPr>
          <w:rtl w:val="0"/>
        </w:rPr>
        <w:t xml:space="preserve">Jak správně a bez starostí na zazimování zahradního nábytku</w:t>
      </w:r>
    </w:p>
    <w:p w:rsidR="00000000" w:rsidDel="00000000" w:rsidP="00000000" w:rsidRDefault="00000000" w:rsidRPr="00000000" w14:paraId="00000002">
      <w:pPr>
        <w:shd w:fill="ffffff" w:val="clear"/>
        <w:spacing w:after="80" w:lineRule="auto"/>
        <w:jc w:val="center"/>
        <w:rPr>
          <w:b w:val="1"/>
          <w:sz w:val="24"/>
          <w:szCs w:val="24"/>
        </w:rPr>
      </w:pPr>
      <w:r w:rsidDel="00000000" w:rsidR="00000000" w:rsidRPr="00000000">
        <w:rPr>
          <w:rtl w:val="0"/>
        </w:rPr>
      </w:r>
    </w:p>
    <w:p w:rsidR="00000000" w:rsidDel="00000000" w:rsidP="00000000" w:rsidRDefault="00000000" w:rsidRPr="00000000" w14:paraId="00000003">
      <w:pPr>
        <w:shd w:fill="ffffff" w:val="clear"/>
        <w:spacing w:after="280" w:lineRule="auto"/>
        <w:jc w:val="both"/>
        <w:rPr>
          <w:b w:val="1"/>
          <w:sz w:val="20"/>
          <w:szCs w:val="20"/>
        </w:rPr>
      </w:pPr>
      <w:r w:rsidDel="00000000" w:rsidR="00000000" w:rsidRPr="00000000">
        <w:rPr>
          <w:b w:val="1"/>
          <w:sz w:val="20"/>
          <w:szCs w:val="20"/>
          <w:rtl w:val="0"/>
        </w:rPr>
        <w:t xml:space="preserve">Praha, 15. října 2025 –   Podzim je ideálním obdobím, kdy se pustit do příprav zahrady na zimu. Kromě péče o rostliny, trávník nebo zahradní techniku bychom rozhodně neměli zapomenout ani na zahradní nábytek. Ať už je vyrobený z polyratanu, hliníku, dřeva či oceli, pravidelné zazimování prodlouží jeho životnost o řadu let a zajistí, že i příští sezonu bude vypadat jako nový.</w:t>
      </w:r>
    </w:p>
    <w:p w:rsidR="00000000" w:rsidDel="00000000" w:rsidP="00000000" w:rsidRDefault="00000000" w:rsidRPr="00000000" w14:paraId="00000004">
      <w:pPr>
        <w:shd w:fill="ffffff" w:val="clear"/>
        <w:spacing w:after="280" w:lineRule="auto"/>
        <w:rPr>
          <w:sz w:val="20"/>
          <w:szCs w:val="20"/>
        </w:rPr>
      </w:pPr>
      <w:r w:rsidDel="00000000" w:rsidR="00000000" w:rsidRPr="00000000">
        <w:rPr>
          <w:b w:val="1"/>
          <w:sz w:val="20"/>
          <w:szCs w:val="20"/>
          <w:rtl w:val="0"/>
        </w:rPr>
        <w:t xml:space="preserve">Proč nábytek na zimu uklízet</w:t>
        <w:br w:type="textWrapping"/>
      </w:r>
      <w:r w:rsidDel="00000000" w:rsidR="00000000" w:rsidRPr="00000000">
        <w:rPr>
          <w:sz w:val="20"/>
          <w:szCs w:val="20"/>
          <w:rtl w:val="0"/>
        </w:rPr>
        <w:t xml:space="preserve">„Možná se zdá, že moderní materiály vydrží všechno. Skutečně – polyratan nebo hliník jsou odolné, ale dlouhodobé vystavení mrazu, vlhku a střídání teplot může zanechat stopy. Dřevěný nábytek zase trpí bobtnáním a sesycháním, lak může popraskat a povrch rychle ztrácí svou krásu. Textilie a polstrování zadržují vlhkost a snadno plesniví. Výjimku představuje ocelový nábytek, který může zůstat venku, přesto je i zde vhodné chránit jej před korozí a nečistotami. Zazimování nábytku tak není jen otázkou estetiky, ale především ochrany investice. Dobře uložený nábytek vám bez problémů vydrží deset i více let,“ říká Lukáš Rom ze společnosti Kärcher.</w:t>
      </w:r>
    </w:p>
    <w:p w:rsidR="00000000" w:rsidDel="00000000" w:rsidP="00000000" w:rsidRDefault="00000000" w:rsidRPr="00000000" w14:paraId="00000005">
      <w:pPr>
        <w:shd w:fill="ffffff" w:val="clear"/>
        <w:spacing w:after="280" w:lineRule="auto"/>
        <w:rPr>
          <w:sz w:val="20"/>
          <w:szCs w:val="20"/>
        </w:rPr>
      </w:pPr>
      <w:r w:rsidDel="00000000" w:rsidR="00000000" w:rsidRPr="00000000">
        <w:rPr>
          <w:b w:val="1"/>
          <w:sz w:val="20"/>
          <w:szCs w:val="20"/>
          <w:rtl w:val="0"/>
        </w:rPr>
        <w:t xml:space="preserve">Důkladné vyčištění</w:t>
        <w:br w:type="textWrapping"/>
      </w:r>
      <w:r w:rsidDel="00000000" w:rsidR="00000000" w:rsidRPr="00000000">
        <w:rPr>
          <w:sz w:val="20"/>
          <w:szCs w:val="20"/>
          <w:rtl w:val="0"/>
        </w:rPr>
        <w:t xml:space="preserve">Než se pustíte do ukládání, je nutné nábytek vyčistit. Zahradní stoly a židle během léta nasbírají prach, pyl, mastnotu i zbytky jídla. Pokud byste je uložili špinavé, na jaře by vás mohlo čekat nepříjemné překvapení v podobě skvrn, plísní nebo zatvrdlých usazenin. Dřevěný nábytek proto jemně omyjte kartáčem a teplou vodou s mýdlovým roztokem, vyhněte se však agresivním čistícím prostředkům, které by mohly poškodit povrchovou úpravu. Nábytek z polyratanu nebo plastu lze snadno očistit pomocí hadice nebo šetrného tlaku vody, přičemž zvláštní pozornost věnujte mezerám ratanu, kde se často usazují nečistoty. Kovový nábytek otřete vlhkým hadříkem a pokud objevíte drobné známky rzi, odstraňte je a povrch ošetřete antikorozním prostředkem.</w:t>
      </w:r>
    </w:p>
    <w:p w:rsidR="00000000" w:rsidDel="00000000" w:rsidP="00000000" w:rsidRDefault="00000000" w:rsidRPr="00000000" w14:paraId="00000006">
      <w:pPr>
        <w:shd w:fill="ffffff" w:val="clear"/>
        <w:spacing w:after="280" w:lineRule="auto"/>
        <w:rPr>
          <w:sz w:val="20"/>
          <w:szCs w:val="20"/>
        </w:rPr>
      </w:pPr>
      <w:r w:rsidDel="00000000" w:rsidR="00000000" w:rsidRPr="00000000">
        <w:rPr>
          <w:sz w:val="20"/>
          <w:szCs w:val="20"/>
          <w:rtl w:val="0"/>
        </w:rPr>
        <w:t xml:space="preserve">Spolehlivým pomocníkem pro čištění nábytku před zimou je také tlaková myčka Kärcher – ideálně s možností nastavení tlaku, aby nedošlo k poškození jemnějších povrchů. Pro dřevo a citlivé materiály je vhodná i pěnovací tryska a speciální čistič na dřevo Kärcher, který odstraní nečistoty šetrně a zároveň povrch ošetří. Na polyratan nebo plast se hodí univerzální čistič na plasty, zatímco kovové povrchy lze snadno zbavit nečistot pomocí univerzálního čističe RM 626. Praktickým doplňkem je také multifunkční vysavač Kärcher WD, který se postará o polstrování, textilie a drobné úlomky v rozích nábytku</w:t>
      </w:r>
    </w:p>
    <w:p w:rsidR="00000000" w:rsidDel="00000000" w:rsidP="00000000" w:rsidRDefault="00000000" w:rsidRPr="00000000" w14:paraId="00000007">
      <w:pPr>
        <w:shd w:fill="ffffff" w:val="clear"/>
        <w:spacing w:after="280" w:lineRule="auto"/>
        <w:rPr>
          <w:sz w:val="20"/>
          <w:szCs w:val="20"/>
        </w:rPr>
      </w:pPr>
      <w:r w:rsidDel="00000000" w:rsidR="00000000" w:rsidRPr="00000000">
        <w:rPr>
          <w:b w:val="1"/>
          <w:sz w:val="20"/>
          <w:szCs w:val="20"/>
          <w:rtl w:val="0"/>
        </w:rPr>
        <w:t xml:space="preserve">Sušení je klíčové</w:t>
        <w:br w:type="textWrapping"/>
      </w:r>
      <w:r w:rsidDel="00000000" w:rsidR="00000000" w:rsidRPr="00000000">
        <w:rPr>
          <w:sz w:val="20"/>
          <w:szCs w:val="20"/>
          <w:rtl w:val="0"/>
        </w:rPr>
        <w:t xml:space="preserve">Po vyčištění nechte nábytek pořádně uschnout. I malé zbytky vlhkosti mohou při uskladnění způsobit plíseň, zatuchlý zápach nebo poškození dřeva. Ideální je nábytek nechat stát na slunci nebo ve větrané garáži či pergole několik hodin. </w:t>
      </w:r>
    </w:p>
    <w:p w:rsidR="00000000" w:rsidDel="00000000" w:rsidP="00000000" w:rsidRDefault="00000000" w:rsidRPr="00000000" w14:paraId="00000008">
      <w:pPr>
        <w:shd w:fill="ffffff" w:val="clear"/>
        <w:spacing w:after="280" w:lineRule="auto"/>
        <w:rPr>
          <w:sz w:val="20"/>
          <w:szCs w:val="20"/>
        </w:rPr>
      </w:pPr>
      <w:r w:rsidDel="00000000" w:rsidR="00000000" w:rsidRPr="00000000">
        <w:rPr>
          <w:b w:val="1"/>
          <w:sz w:val="20"/>
          <w:szCs w:val="20"/>
          <w:rtl w:val="0"/>
        </w:rPr>
        <w:t xml:space="preserve">Správné skladování</w:t>
        <w:br w:type="textWrapping"/>
      </w:r>
      <w:r w:rsidDel="00000000" w:rsidR="00000000" w:rsidRPr="00000000">
        <w:rPr>
          <w:sz w:val="20"/>
          <w:szCs w:val="20"/>
          <w:rtl w:val="0"/>
        </w:rPr>
        <w:t xml:space="preserve">Pokud máte možnost, přeneste nábytek do suchých vnitřních prostor – garáže, sklepa nebo zahradního domku. Tím se vyhnete mrazu i dešti. Polstrování, podsedáky a ubrusy uskladněte odděleně a v suchu. Doporučuje se je vyprat nebo alespoň vysát, aby se do nich nezanesly zbytky potravin či prach. „Nemáte-li k dispozici dostatek místa? V takovém případě použijte ochranné obaly. Ty nábytek spolehlivě ochrání před sněhem a nečistotami. Důležité je obaly dobře upevnit, aby je neodnesl vítr. Zároveň však dbejte na to, aby nábytek mohl dýchat – tedy aby mezi obalem a povrchem zůstala mezera pro proudění vzduchu. Zabráníte tak zapaření a vzniku plísní,“ doporučuje Lukáš Rom z Kärcher.</w:t>
      </w:r>
    </w:p>
    <w:p w:rsidR="00000000" w:rsidDel="00000000" w:rsidP="00000000" w:rsidRDefault="00000000" w:rsidRPr="00000000" w14:paraId="00000009">
      <w:pPr>
        <w:shd w:fill="ffffff" w:val="clear"/>
        <w:spacing w:after="280" w:lineRule="auto"/>
        <w:rPr>
          <w:sz w:val="20"/>
          <w:szCs w:val="20"/>
        </w:rPr>
      </w:pPr>
      <w:r w:rsidDel="00000000" w:rsidR="00000000" w:rsidRPr="00000000">
        <w:rPr>
          <w:b w:val="1"/>
          <w:sz w:val="20"/>
          <w:szCs w:val="20"/>
          <w:rtl w:val="0"/>
        </w:rPr>
        <w:t xml:space="preserve">Ochranné nátěry a impregnace</w:t>
        <w:br w:type="textWrapping"/>
      </w:r>
      <w:r w:rsidDel="00000000" w:rsidR="00000000" w:rsidRPr="00000000">
        <w:rPr>
          <w:sz w:val="20"/>
          <w:szCs w:val="20"/>
          <w:rtl w:val="0"/>
        </w:rPr>
        <w:t xml:space="preserve">Dřevěný nábytek před uložením ošetřete speciálním olejem nebo lazurou, které zvýší odolnost proti vlhkosti a mrazu. Kovové části je vhodné ošetřit přípravky proti korozi. Plastovému a polyratanovému nábytku prospěje impregnace, která obnoví pružnost a zabrání praskání vlivem chladu.</w:t>
      </w:r>
    </w:p>
    <w:p w:rsidR="00000000" w:rsidDel="00000000" w:rsidP="00000000" w:rsidRDefault="00000000" w:rsidRPr="00000000" w14:paraId="0000000A">
      <w:pPr>
        <w:shd w:fill="ffffff" w:val="clear"/>
        <w:spacing w:after="280" w:lineRule="auto"/>
        <w:rPr>
          <w:sz w:val="20"/>
          <w:szCs w:val="20"/>
        </w:rPr>
      </w:pPr>
      <w:r w:rsidDel="00000000" w:rsidR="00000000" w:rsidRPr="00000000">
        <w:rPr>
          <w:b w:val="1"/>
          <w:sz w:val="20"/>
          <w:szCs w:val="20"/>
          <w:rtl w:val="0"/>
        </w:rPr>
        <w:t xml:space="preserve">Péče o detaily</w:t>
        <w:br w:type="textWrapping"/>
      </w:r>
      <w:r w:rsidDel="00000000" w:rsidR="00000000" w:rsidRPr="00000000">
        <w:rPr>
          <w:sz w:val="20"/>
          <w:szCs w:val="20"/>
          <w:rtl w:val="0"/>
        </w:rPr>
        <w:t xml:space="preserve">Nezapomínejte na drobnosti. šrouby, panty a kovové spoje. Tyto části bývají nejzranitelnější a často rezaví nejrychleji. Před zimou je proto zkontrolujte a případně dotáhněte. Kovové komponenty můžete promazat univerzálním olejem.</w:t>
      </w:r>
    </w:p>
    <w:p w:rsidR="00000000" w:rsidDel="00000000" w:rsidP="00000000" w:rsidRDefault="00000000" w:rsidRPr="00000000" w14:paraId="0000000B">
      <w:pPr>
        <w:shd w:fill="ffffff" w:val="clear"/>
        <w:spacing w:after="280" w:lineRule="auto"/>
        <w:rPr>
          <w:sz w:val="20"/>
          <w:szCs w:val="20"/>
        </w:rPr>
      </w:pPr>
      <w:r w:rsidDel="00000000" w:rsidR="00000000" w:rsidRPr="00000000">
        <w:rPr>
          <w:sz w:val="20"/>
          <w:szCs w:val="20"/>
          <w:rtl w:val="0"/>
        </w:rPr>
        <w:t xml:space="preserve">„Zazimování zahradního nábytku se může zdát jako drobný úkol, ale jeho význam je zásadní. Správně vyčištěný, usušený a uložený nábytek vám vydrží mnoho sezon bez známek opotřebení. A na jaře si tak ušetříte čas i práci – místo složitého čištění a oprav si budete moci hned užívat první teplé dny na své zahradě,“ doporučuje Lukáš Rom z Kärcher.</w:t>
      </w:r>
    </w:p>
    <w:p w:rsidR="00000000" w:rsidDel="00000000" w:rsidP="00000000" w:rsidRDefault="00000000" w:rsidRPr="00000000" w14:paraId="0000000C">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