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A87D3" w14:textId="77777777" w:rsidR="00B03B81" w:rsidRPr="00B03B81" w:rsidRDefault="00B03B81" w:rsidP="00AF6C6E">
      <w:pPr>
        <w:jc w:val="center"/>
        <w:rPr>
          <w:b/>
          <w:bCs/>
          <w:sz w:val="32"/>
          <w:szCs w:val="32"/>
        </w:rPr>
      </w:pPr>
      <w:r w:rsidRPr="00B03B81">
        <w:rPr>
          <w:b/>
          <w:bCs/>
          <w:sz w:val="32"/>
          <w:szCs w:val="32"/>
        </w:rPr>
        <w:t>Levné Vánoce na Temu mohou české spotřebitele vyjít draho</w:t>
      </w:r>
    </w:p>
    <w:p w14:paraId="7A56D8E9" w14:textId="77777777" w:rsidR="00AF6C6E" w:rsidRDefault="00AF6C6E" w:rsidP="00B03B81"/>
    <w:p w14:paraId="19E97A81" w14:textId="0BED8605" w:rsidR="00B03B81" w:rsidRPr="00B03B81" w:rsidRDefault="00AF6C6E" w:rsidP="00B03B81">
      <w:r w:rsidRPr="00AF6C6E">
        <w:rPr>
          <w:b/>
          <w:bCs/>
        </w:rPr>
        <w:t>Praha</w:t>
      </w:r>
      <w:r w:rsidR="007D72BA">
        <w:rPr>
          <w:b/>
          <w:bCs/>
        </w:rPr>
        <w:t>,</w:t>
      </w:r>
      <w:r w:rsidRPr="00AF6C6E">
        <w:rPr>
          <w:b/>
          <w:bCs/>
        </w:rPr>
        <w:t xml:space="preserve"> 1</w:t>
      </w:r>
      <w:r w:rsidR="00576477">
        <w:rPr>
          <w:b/>
          <w:bCs/>
        </w:rPr>
        <w:t>5</w:t>
      </w:r>
      <w:r w:rsidRPr="00AF6C6E">
        <w:rPr>
          <w:b/>
          <w:bCs/>
        </w:rPr>
        <w:t xml:space="preserve">. prosince 2025 </w:t>
      </w:r>
      <w:r>
        <w:rPr>
          <w:b/>
          <w:bCs/>
        </w:rPr>
        <w:t>–</w:t>
      </w:r>
      <w:r w:rsidRPr="00AF6C6E">
        <w:rPr>
          <w:b/>
          <w:bCs/>
        </w:rPr>
        <w:t xml:space="preserve"> </w:t>
      </w:r>
      <w:r>
        <w:t>Stále r</w:t>
      </w:r>
      <w:r w:rsidR="00B03B81" w:rsidRPr="00B03B81">
        <w:t xml:space="preserve">oste počet Čechů, kteří hledají levné dárky na zahraničních internetových tržištích. </w:t>
      </w:r>
      <w:r>
        <w:t xml:space="preserve">Zejména </w:t>
      </w:r>
      <w:r w:rsidR="00B03B81" w:rsidRPr="00B03B81">
        <w:t>čínská platforma Temu</w:t>
      </w:r>
      <w:r>
        <w:t xml:space="preserve"> </w:t>
      </w:r>
      <w:r w:rsidR="00B03B81" w:rsidRPr="00B03B81">
        <w:t xml:space="preserve">láká extrémně nízkými cenami. Jenže </w:t>
      </w:r>
      <w:r>
        <w:t>tato</w:t>
      </w:r>
      <w:r w:rsidR="00B03B81" w:rsidRPr="00B03B81">
        <w:t xml:space="preserve"> honba za úsporami může nakonec přijít draho. </w:t>
      </w:r>
      <w:r>
        <w:t>Většina těch nejlevnějších</w:t>
      </w:r>
      <w:r w:rsidR="00B03B81" w:rsidRPr="00B03B81">
        <w:t xml:space="preserve"> výrobků totiž nesplňuje evropské bezpečnostní standardy, chybí u nich povinné certifikace a mohou představovat vážné zdravotní riziko – zejména pokud jde o dětské hračky či spodní prádlo.</w:t>
      </w:r>
    </w:p>
    <w:p w14:paraId="2064E228" w14:textId="77777777" w:rsidR="00544E99" w:rsidRDefault="00544E99" w:rsidP="00544E99"/>
    <w:p w14:paraId="787541AD" w14:textId="433BBEAC" w:rsidR="00544E99" w:rsidRPr="00544E99" w:rsidRDefault="00544E99" w:rsidP="00544E99">
      <w:r>
        <w:t>„</w:t>
      </w:r>
      <w:r w:rsidRPr="00544E99">
        <w:t>Evropská spotřebitelská organizace BEUC zjistila, že 78 % výrobků z čínského e-shopu Temu nesplňuje bezpečnostní normy EU. Přesto Češi i nadále nakupují levné oblečení a prádlo právě zde. Proč? Protože status platformy umožňuje vyhýbat se odpovědnosti. Zatímco čeští prodejci musí dodržovat přísné předpisy, platit daně a odpovídat za kvalitu, zahraniční hráči inkasují zisky bez ohledu na následky,“ říká Adam Rožánek z </w:t>
      </w:r>
      <w:hyperlink r:id="rId4" w:history="1">
        <w:r w:rsidRPr="00C7242B">
          <w:rPr>
            <w:rStyle w:val="Hypertextovodkaz"/>
          </w:rPr>
          <w:t>Trenýrkárna.cz.</w:t>
        </w:r>
      </w:hyperlink>
    </w:p>
    <w:p w14:paraId="2D0D59F7" w14:textId="0AC5D218" w:rsidR="00B03B81" w:rsidRPr="00B03B81" w:rsidRDefault="00B03B81" w:rsidP="00B03B81">
      <w:pPr>
        <w:rPr>
          <w:b/>
          <w:bCs/>
        </w:rPr>
      </w:pPr>
      <w:r w:rsidRPr="00B03B81">
        <w:rPr>
          <w:b/>
          <w:bCs/>
        </w:rPr>
        <w:t>Hračky bez certifikace</w:t>
      </w:r>
      <w:r w:rsidR="00AF6C6E">
        <w:rPr>
          <w:b/>
          <w:bCs/>
        </w:rPr>
        <w:t>. L</w:t>
      </w:r>
      <w:r w:rsidRPr="00B03B81">
        <w:rPr>
          <w:b/>
          <w:bCs/>
        </w:rPr>
        <w:t>ákavé, ale rizikové</w:t>
      </w:r>
    </w:p>
    <w:p w14:paraId="74412DEC" w14:textId="4F75AD76" w:rsidR="00B03B81" w:rsidRPr="00B03B81" w:rsidRDefault="00B03B81" w:rsidP="00B03B81">
      <w:r w:rsidRPr="00B03B81">
        <w:t>Evropská legislativa ukládá přísná pravidla pro prodej dětských hraček, které musejí projít testováním a nést označení CE. Jenže kontrolní orgány už několik měsíců upozorňují, že u produktů z Temu je situace často opačná. Na platformě se objevují hračky bez jasně uvedeného výrobce, bez návodu v</w:t>
      </w:r>
      <w:r w:rsidR="00AF6C6E">
        <w:t> </w:t>
      </w:r>
      <w:r w:rsidRPr="00B03B81">
        <w:t>češtině</w:t>
      </w:r>
      <w:r w:rsidR="00AF6C6E">
        <w:t>,</w:t>
      </w:r>
      <w:r w:rsidRPr="00B03B81">
        <w:t xml:space="preserve"> a hlavně bez jakéhokoli dokladu o splnění bezpečnostních požadavků.</w:t>
      </w:r>
    </w:p>
    <w:p w14:paraId="038BA4BC" w14:textId="62199E83" w:rsidR="00B03B81" w:rsidRPr="00B03B81" w:rsidRDefault="00B03B81" w:rsidP="00B03B81">
      <w:r w:rsidRPr="00B03B81">
        <w:t xml:space="preserve">V praxi to znamená, že se na trhu objevují například plastové hračky s toxickými změkčovadly, elektronické stavebnice bez ochrany proti přehřátí nebo malé dílky, které neodpovídají normám a mohou být pro dítě nebezpečné. U výrobků dovezených mimo oficiální distribuční síť často nikdo neručí za jejich zdravotní nezávadnost. </w:t>
      </w:r>
    </w:p>
    <w:p w14:paraId="1F3B664A" w14:textId="77777777" w:rsidR="00B03B81" w:rsidRPr="00B03B81" w:rsidRDefault="00B03B81" w:rsidP="00B03B81">
      <w:pPr>
        <w:rPr>
          <w:b/>
          <w:bCs/>
        </w:rPr>
      </w:pPr>
      <w:r w:rsidRPr="00B03B81">
        <w:rPr>
          <w:b/>
          <w:bCs/>
        </w:rPr>
        <w:t>Spodní prádlo za pár korun? Pro kůži může být problém</w:t>
      </w:r>
    </w:p>
    <w:p w14:paraId="44CFDBE1" w14:textId="728648C2" w:rsidR="00B03B81" w:rsidRPr="00B03B81" w:rsidRDefault="00B03B81" w:rsidP="00B03B81">
      <w:r w:rsidRPr="00B03B81">
        <w:t xml:space="preserve">Nebezpečné však nejsou jen hračky. </w:t>
      </w:r>
      <w:r w:rsidR="00AF6C6E">
        <w:t xml:space="preserve">Vysoké riziko přináší také </w:t>
      </w:r>
      <w:r w:rsidRPr="00B03B81">
        <w:t>spodní prádlo. Některé laboratorní testy v EU už v minulosti odhalily u podobných dovozů nadlimitní množství chemických látek, které mohou způsobovat podráždění, alergické reakce nebo dokonce dlouhodobé zdravotní komplikace.</w:t>
      </w:r>
    </w:p>
    <w:p w14:paraId="28F3C5FC" w14:textId="7A06E3AF" w:rsidR="00544E99" w:rsidRDefault="00544E99" w:rsidP="00B03B81">
      <w:r w:rsidRPr="00544E99">
        <w:t xml:space="preserve">„Tyto látky přitom mohou znamenat více než jen nepříjemnou vyrážku. </w:t>
      </w:r>
      <w:r w:rsidR="00D50E61">
        <w:t>Třeba b</w:t>
      </w:r>
      <w:r w:rsidRPr="00544E99">
        <w:t xml:space="preserve">isfenoly jsou známé jako endokrinní disruptory, které narušují hormonální rovnováhu a zvyšují riziko neplodnosti, rakoviny prsu či kardiovaskulárních onemocnění. Formaldehyd dráždí pokožku a dýchací cesty, některá azobarviva jsou karcinogenní a ftaláty jsou spojovány s poruchami reprodukčního zdraví,“ upozorňuje Adam Rožánek z e-shopu </w:t>
      </w:r>
      <w:hyperlink r:id="rId5" w:history="1">
        <w:r w:rsidR="00C7242B" w:rsidRPr="00C7242B">
          <w:rPr>
            <w:rStyle w:val="Hypertextovodkaz"/>
          </w:rPr>
          <w:t>Trenýrkárna.cz</w:t>
        </w:r>
      </w:hyperlink>
      <w:r w:rsidR="007D72BA">
        <w:t xml:space="preserve"> </w:t>
      </w:r>
      <w:r w:rsidRPr="00544E99">
        <w:t>a dodává: „Výzkumy ukazují, že nejrizikovější je prádlo ze syntetických vláken – až 82 % z něj obsahuje bisfenoly. Přírodní materiály, zejména bavlna, v testech dopadly výrazně lépe.“</w:t>
      </w:r>
    </w:p>
    <w:p w14:paraId="4752C9F8" w14:textId="1B9B1EA8" w:rsidR="00B03B81" w:rsidRPr="00B03B81" w:rsidRDefault="00B03B81" w:rsidP="00B03B81">
      <w:pPr>
        <w:rPr>
          <w:b/>
          <w:bCs/>
        </w:rPr>
      </w:pPr>
      <w:r w:rsidRPr="00B03B81">
        <w:rPr>
          <w:b/>
          <w:bCs/>
        </w:rPr>
        <w:lastRenderedPageBreak/>
        <w:t>Češi šetří, ale často netuší, co riskují</w:t>
      </w:r>
    </w:p>
    <w:p w14:paraId="4E1B0EED" w14:textId="17DA7DB6" w:rsidR="00B03B81" w:rsidRPr="00B03B81" w:rsidRDefault="00B03B81" w:rsidP="00B03B81">
      <w:r w:rsidRPr="00B03B81">
        <w:t>Nižší ceny často znamenají kompromisy v kvalitě, bezpečnosti i transparentnosti. Problematické je také to, že velká část nakupujících si vůbec neuvědomuje, že při nákupu z čínské platformy nepodléhá obchod stejným pravidlům jako tuzemští prodejci. Chybí nejen certifikace, ale často i možnost vrácení zboží, komunikace v češtině nebo záruka.</w:t>
      </w:r>
    </w:p>
    <w:p w14:paraId="69F91AC7" w14:textId="78C08D26" w:rsidR="00B03B81" w:rsidRPr="00B03B81" w:rsidRDefault="00B03B81" w:rsidP="00B03B81">
      <w:r w:rsidRPr="00B03B81">
        <w:t xml:space="preserve">Přestože nízké ceny z Temu mohou být na první pohled lákavé, předvánoční nakupování ukazuje druhou stranu mince. Levný dárek může být nakonec tím nejdražším, pokud ohrozí zdraví nebo se vůbec nedá reklamovat. </w:t>
      </w:r>
    </w:p>
    <w:p w14:paraId="14853091" w14:textId="77777777" w:rsidR="00B03B81" w:rsidRPr="00B03B81" w:rsidRDefault="00B03B81" w:rsidP="00B03B81">
      <w:pPr>
        <w:rPr>
          <w:vanish/>
        </w:rPr>
      </w:pPr>
      <w:r w:rsidRPr="00B03B81">
        <w:rPr>
          <w:vanish/>
        </w:rPr>
        <w:t>Začátek formuláře</w:t>
      </w:r>
    </w:p>
    <w:p w14:paraId="54A4F035" w14:textId="77777777" w:rsidR="00B03B81" w:rsidRPr="00B03B81" w:rsidRDefault="00B03B81" w:rsidP="00B03B81"/>
    <w:p w14:paraId="56A010AC" w14:textId="77777777" w:rsidR="00B03B81" w:rsidRPr="00B03B81" w:rsidRDefault="00B03B81" w:rsidP="00B03B81">
      <w:pPr>
        <w:rPr>
          <w:vanish/>
        </w:rPr>
      </w:pPr>
      <w:r w:rsidRPr="00B03B81">
        <w:rPr>
          <w:vanish/>
        </w:rPr>
        <w:t>Konec formuláře</w:t>
      </w:r>
    </w:p>
    <w:p w14:paraId="7DB373CB" w14:textId="77777777" w:rsidR="00970571" w:rsidRDefault="00970571"/>
    <w:sectPr w:rsidR="009705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571"/>
    <w:rsid w:val="00544E99"/>
    <w:rsid w:val="00576477"/>
    <w:rsid w:val="005E31D5"/>
    <w:rsid w:val="006A7375"/>
    <w:rsid w:val="007D72BA"/>
    <w:rsid w:val="00970571"/>
    <w:rsid w:val="00AF6C6E"/>
    <w:rsid w:val="00B03B81"/>
    <w:rsid w:val="00BF69B6"/>
    <w:rsid w:val="00C7242B"/>
    <w:rsid w:val="00D50E61"/>
    <w:rsid w:val="00E5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4110E"/>
  <w15:chartTrackingRefBased/>
  <w15:docId w15:val="{2862F54B-E839-4275-8B74-FE16F3C3F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705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705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705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705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705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05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05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05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05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705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705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705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70571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70571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057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057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057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057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705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705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705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705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705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7057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7057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70571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05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0571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70571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C7242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72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renyrkarna.cz/" TargetMode="External"/><Relationship Id="rId4" Type="http://schemas.openxmlformats.org/officeDocument/2006/relationships/hyperlink" Target="http://www.trenyrkarna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486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2025-12-15T09:22:00Z</dcterms:created>
  <dcterms:modified xsi:type="dcterms:W3CDTF">2025-12-15T09:27:00Z</dcterms:modified>
</cp:coreProperties>
</file>