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410FD" w14:textId="77777777" w:rsidR="00D75575" w:rsidRDefault="001E2A51" w:rsidP="00D75575">
      <w:pPr>
        <w:jc w:val="center"/>
        <w:rPr>
          <w:b/>
          <w:bCs/>
          <w:sz w:val="28"/>
          <w:szCs w:val="28"/>
        </w:rPr>
      </w:pPr>
      <w:r w:rsidRPr="00D75575">
        <w:rPr>
          <w:b/>
          <w:bCs/>
          <w:sz w:val="28"/>
          <w:szCs w:val="28"/>
        </w:rPr>
        <w:t xml:space="preserve">Vinařství LAHOFER slaví 20 let. </w:t>
      </w:r>
    </w:p>
    <w:p w14:paraId="46F5E6FB" w14:textId="74CE1D39" w:rsidR="001E2A51" w:rsidRPr="00D75575" w:rsidRDefault="001E2A51" w:rsidP="00D75575">
      <w:pPr>
        <w:jc w:val="center"/>
        <w:rPr>
          <w:b/>
          <w:bCs/>
          <w:sz w:val="28"/>
          <w:szCs w:val="28"/>
        </w:rPr>
      </w:pPr>
      <w:r w:rsidRPr="00D75575">
        <w:rPr>
          <w:b/>
          <w:bCs/>
          <w:sz w:val="28"/>
          <w:szCs w:val="28"/>
        </w:rPr>
        <w:t xml:space="preserve">Jubileum doprovází </w:t>
      </w:r>
      <w:r w:rsidR="00BC1032" w:rsidRPr="00D75575">
        <w:rPr>
          <w:b/>
          <w:bCs/>
          <w:sz w:val="28"/>
          <w:szCs w:val="28"/>
        </w:rPr>
        <w:t>úprava vizuálního stylu značky</w:t>
      </w:r>
    </w:p>
    <w:p w14:paraId="78F420C6" w14:textId="77777777" w:rsidR="00D75575" w:rsidRPr="00E77357" w:rsidRDefault="00D75575" w:rsidP="001E2A51">
      <w:pPr>
        <w:rPr>
          <w:b/>
          <w:bCs/>
        </w:rPr>
      </w:pPr>
    </w:p>
    <w:p w14:paraId="62AAF92F" w14:textId="6937FC51" w:rsidR="001E2A51" w:rsidRDefault="00D75575" w:rsidP="001E2A51">
      <w:r w:rsidRPr="00D75575">
        <w:rPr>
          <w:b/>
          <w:bCs/>
        </w:rPr>
        <w:t>Praha, 28. dubna 2026 -</w:t>
      </w:r>
      <w:r>
        <w:t xml:space="preserve"> </w:t>
      </w:r>
      <w:r w:rsidR="001E2A51" w:rsidRPr="00D75575">
        <w:rPr>
          <w:b/>
          <w:bCs/>
        </w:rPr>
        <w:t xml:space="preserve">Vinařství LAHOFER letos vstupuje do svého jubilejního roku. V roce 2026 si připomíná 20 let od svého založení a toto významné výročí se rozhodlo oslavit symbolickým krokem – </w:t>
      </w:r>
      <w:r w:rsidR="00BC1032" w:rsidRPr="00D75575">
        <w:rPr>
          <w:b/>
          <w:bCs/>
        </w:rPr>
        <w:t>modernizací</w:t>
      </w:r>
      <w:r w:rsidR="001E2A51" w:rsidRPr="00D75575">
        <w:rPr>
          <w:b/>
          <w:bCs/>
        </w:rPr>
        <w:t xml:space="preserve"> vizuální identity. T</w:t>
      </w:r>
      <w:r w:rsidR="003745FF" w:rsidRPr="00D75575">
        <w:rPr>
          <w:b/>
          <w:bCs/>
        </w:rPr>
        <w:t>a</w:t>
      </w:r>
      <w:r w:rsidR="001E2A51" w:rsidRPr="00D75575">
        <w:rPr>
          <w:b/>
          <w:bCs/>
        </w:rPr>
        <w:t xml:space="preserve"> zahrnuje </w:t>
      </w:r>
      <w:r w:rsidR="00BC1032" w:rsidRPr="00D75575">
        <w:rPr>
          <w:b/>
          <w:bCs/>
        </w:rPr>
        <w:t>omlazení</w:t>
      </w:r>
      <w:r w:rsidR="001E2A51" w:rsidRPr="00D75575">
        <w:rPr>
          <w:b/>
          <w:bCs/>
        </w:rPr>
        <w:t xml:space="preserve"> loga i redesign všech vinných etiket</w:t>
      </w:r>
      <w:r w:rsidR="00BC1032" w:rsidRPr="00D75575">
        <w:rPr>
          <w:b/>
          <w:bCs/>
        </w:rPr>
        <w:t>.</w:t>
      </w:r>
    </w:p>
    <w:p w14:paraId="1B181215" w14:textId="77777777" w:rsidR="00D75575" w:rsidRPr="00E77357" w:rsidRDefault="00D75575" w:rsidP="001E2A51"/>
    <w:p w14:paraId="54265D49" w14:textId="7B8C042C" w:rsidR="001E2A51" w:rsidRPr="00E77357" w:rsidRDefault="001E2A51" w:rsidP="001E2A51">
      <w:r w:rsidRPr="00E77357">
        <w:t>K datu vydání této tiskové zprávy vinařství oficiálně představuje novou podobu svého loga, které je prvním viditelným krokem proměny značky.</w:t>
      </w:r>
      <w:r w:rsidR="00BC1032">
        <w:t xml:space="preserve"> Do prodeje </w:t>
      </w:r>
      <w:r w:rsidR="00C572A0">
        <w:t>v následujících týdnech</w:t>
      </w:r>
      <w:r w:rsidR="00BC1032">
        <w:t xml:space="preserve"> vst</w:t>
      </w:r>
      <w:r w:rsidR="00C572A0">
        <w:t>oupí</w:t>
      </w:r>
      <w:r w:rsidR="00BC1032">
        <w:t xml:space="preserve"> několik prvních vín s novou etiketou. </w:t>
      </w:r>
    </w:p>
    <w:p w14:paraId="5ED591DC" w14:textId="450A7F88" w:rsidR="001E2A51" w:rsidRDefault="001E2A51" w:rsidP="001E2A51">
      <w:r w:rsidRPr="00E77357">
        <w:t xml:space="preserve">„Dvacet let existence je pro nás silný milník. </w:t>
      </w:r>
      <w:r w:rsidR="003745FF" w:rsidRPr="003745FF">
        <w:t>Za tu dobu jsme vinařství vybudovali od úplných začátků až do podoby stabilního a úspěšného podniku</w:t>
      </w:r>
      <w:r w:rsidR="00D26954">
        <w:t xml:space="preserve">. </w:t>
      </w:r>
      <w:r w:rsidR="003745FF">
        <w:t>Do dalších let jdeme s novým vizuálem</w:t>
      </w:r>
      <w:r w:rsidRPr="00E77357">
        <w:t>, ale hodnoty, na kterých vinařství stojí, zůstávají</w:t>
      </w:r>
      <w:r w:rsidR="003745FF">
        <w:t xml:space="preserve"> stejné</w:t>
      </w:r>
      <w:r w:rsidRPr="00E77357">
        <w:t>,“ uvádí</w:t>
      </w:r>
      <w:r>
        <w:t xml:space="preserve"> Petr Chaloupecký, ředitel</w:t>
      </w:r>
      <w:r w:rsidRPr="00E77357">
        <w:t xml:space="preserve"> vinařství LAHOFER.</w:t>
      </w:r>
    </w:p>
    <w:p w14:paraId="656239DC" w14:textId="079EB9BA" w:rsidR="00053E92" w:rsidRDefault="00053E92" w:rsidP="00053E92">
      <w:r>
        <w:t>S historií firmy letos v létě návštěvníky seznámí speciální velkoformátové panely přímo ve vin</w:t>
      </w:r>
      <w:r w:rsidR="003745FF">
        <w:t>ici</w:t>
      </w:r>
      <w:r>
        <w:t xml:space="preserve"> v areálu vinařství. Na hlavní turistickou sezonu pak vinařství připravilo také netradiční mobi</w:t>
      </w:r>
      <w:r w:rsidR="001B6BED">
        <w:t>lní</w:t>
      </w:r>
      <w:r>
        <w:t xml:space="preserve"> hru, </w:t>
      </w:r>
      <w:r w:rsidRPr="00831577">
        <w:t xml:space="preserve">která </w:t>
      </w:r>
      <w:r>
        <w:t xml:space="preserve">návštěvníky Znojemska </w:t>
      </w:r>
      <w:r w:rsidRPr="00831577">
        <w:t xml:space="preserve">provede po zajímavých </w:t>
      </w:r>
      <w:r>
        <w:t>místech spojených s Vinařstvím LAHOFER a všechny</w:t>
      </w:r>
      <w:r w:rsidR="00D15B22">
        <w:t xml:space="preserve"> úspěšné</w:t>
      </w:r>
      <w:r>
        <w:t xml:space="preserve"> hráče</w:t>
      </w:r>
      <w:r w:rsidR="00D15B22">
        <w:t xml:space="preserve"> odmění</w:t>
      </w:r>
      <w:r>
        <w:t xml:space="preserve"> </w:t>
      </w:r>
      <w:r w:rsidR="003745FF">
        <w:t>lahví vína v novém designu</w:t>
      </w:r>
      <w:r>
        <w:t xml:space="preserve">. </w:t>
      </w:r>
    </w:p>
    <w:p w14:paraId="424984AE" w14:textId="6EFE1286" w:rsidR="001E2A51" w:rsidRPr="00E77357" w:rsidRDefault="001E2A51" w:rsidP="001E2A51">
      <w:r w:rsidRPr="00E77357">
        <w:t>Vinařství LAHOFER bylo založeno v roce 2006 jako přímý nástupce společnosti První znojemská vinařská</w:t>
      </w:r>
      <w:r w:rsidR="004C7D9E">
        <w:t>,</w:t>
      </w:r>
      <w:r w:rsidRPr="00E77357">
        <w:t xml:space="preserve"> a.s. Za dvě dekády se vypracovalo mezi nejvýznamnější producenty vín ve Znojemské vinařské podoblasti. Výrazným milníkem byl rok 2020, kdy vinařství otevřelo své nové sídlo </w:t>
      </w:r>
      <w:r w:rsidR="001B6BED">
        <w:t>na viniční</w:t>
      </w:r>
      <w:r w:rsidRPr="00E77357">
        <w:t xml:space="preserve"> trat</w:t>
      </w:r>
      <w:r w:rsidR="001B6BED">
        <w:t>i</w:t>
      </w:r>
      <w:r w:rsidRPr="00E77357">
        <w:t xml:space="preserve"> U </w:t>
      </w:r>
      <w:r w:rsidR="001B6BED">
        <w:t>H</w:t>
      </w:r>
      <w:r w:rsidRPr="00E77357">
        <w:t>ájku – architektonicky výjimečnou stavbu s charakteristickou betonovou vlnou amfiteátru, navrženou studiem Chybík + Krištof. Budova se rychle stala ikonou moderní vinařské architektury i kulturním centrem regionu.</w:t>
      </w:r>
    </w:p>
    <w:p w14:paraId="1973E64C" w14:textId="5F7461EC" w:rsidR="001E2A51" w:rsidRPr="00E77357" w:rsidRDefault="001E2A51" w:rsidP="001E2A51">
      <w:r w:rsidRPr="00E77357">
        <w:t>Právě zde se každé léto koná úspěšná série open-air koncertů Hudba na vinicích, která do vinařství pravidelně přivádí tisíce návštěvníků.</w:t>
      </w:r>
      <w:r w:rsidR="00053E92">
        <w:t xml:space="preserve"> </w:t>
      </w:r>
      <w:r w:rsidR="00053E92" w:rsidRPr="00053E92">
        <w:t xml:space="preserve">V roce dvacetiletého výročí firmy se diváci mohou těšit třeba na skupinu </w:t>
      </w:r>
      <w:proofErr w:type="spellStart"/>
      <w:r w:rsidR="00053E92" w:rsidRPr="00053E92">
        <w:t>Olympic</w:t>
      </w:r>
      <w:proofErr w:type="spellEnd"/>
      <w:r w:rsidR="00053E92" w:rsidRPr="00053E92">
        <w:t xml:space="preserve">, MIG 21, Davida Kollera, </w:t>
      </w:r>
      <w:proofErr w:type="spellStart"/>
      <w:r w:rsidR="00053E92" w:rsidRPr="00053E92">
        <w:t>Tata</w:t>
      </w:r>
      <w:proofErr w:type="spellEnd"/>
      <w:r w:rsidR="00053E92" w:rsidRPr="00053E92">
        <w:t xml:space="preserve"> </w:t>
      </w:r>
      <w:proofErr w:type="spellStart"/>
      <w:r w:rsidR="00053E92" w:rsidRPr="00053E92">
        <w:t>Bojs</w:t>
      </w:r>
      <w:proofErr w:type="spellEnd"/>
      <w:r w:rsidR="00053E92" w:rsidRPr="00053E92">
        <w:t>, Čechomor nebo Marii Rottrovou.</w:t>
      </w:r>
      <w:r w:rsidR="00053E92">
        <w:t xml:space="preserve"> </w:t>
      </w:r>
      <w:r w:rsidRPr="00E77357">
        <w:t xml:space="preserve"> Pro svou jedinečnou atmosféru je areál vyhledáván také pro svatby, firemní akce, soukromé oslavy, focení či natáčení.</w:t>
      </w:r>
    </w:p>
    <w:p w14:paraId="0E56B858" w14:textId="3ECB4E5C" w:rsidR="001E2A51" w:rsidRPr="00E77357" w:rsidRDefault="001E2A51" w:rsidP="001E2A51">
      <w:r w:rsidRPr="00E77357">
        <w:t>Kvalita vín vinařství LAHOFER je dlouhodobě oceňována</w:t>
      </w:r>
      <w:r>
        <w:t xml:space="preserve"> laickou i</w:t>
      </w:r>
      <w:r w:rsidRPr="00E77357">
        <w:t xml:space="preserve"> odbornou veřejností. V letech 2020 a 2021 získalo titul Vinařství roku v kategorii velké vinařství. Za stabilním stylem vín stojí hlavní </w:t>
      </w:r>
      <w:proofErr w:type="spellStart"/>
      <w:r w:rsidRPr="00E77357">
        <w:t>enolog</w:t>
      </w:r>
      <w:proofErr w:type="spellEnd"/>
      <w:r w:rsidRPr="00E77357">
        <w:t xml:space="preserve"> Jiří </w:t>
      </w:r>
      <w:proofErr w:type="spellStart"/>
      <w:r w:rsidRPr="00E77357">
        <w:t>Lancman</w:t>
      </w:r>
      <w:proofErr w:type="spellEnd"/>
      <w:r w:rsidRPr="00E77357">
        <w:t>, který je s vinařstvím spojen po celých 20 let. Jeho cílem je vytvářet vína s jasným regionálním charakterem Znojemska, která jsou zároveň srozumitelná a oblíbená širokým spektrem spotřebitelů.</w:t>
      </w:r>
    </w:p>
    <w:p w14:paraId="2FEACD6E" w14:textId="77777777" w:rsidR="001E2A51" w:rsidRPr="00E77357" w:rsidRDefault="001E2A51" w:rsidP="001E2A51">
      <w:r w:rsidRPr="00E77357">
        <w:t>Vinařství LAHOFER dlouhodobě investuje do obnovy provozních technologií a inovací výrobních i provozních postupů. Významným investičním počinem poslední doby je otevření vlastního provozu na výrobu jemně perlivých vín a sektů, díky němuž vinařství rozšiřuje své portfolio o moderní a stále vyhledávanější kategorie vín.</w:t>
      </w:r>
    </w:p>
    <w:p w14:paraId="5DD7B70C" w14:textId="5C467735" w:rsidR="001E2A51" w:rsidRPr="00E77357" w:rsidRDefault="001B6BED" w:rsidP="001E2A51">
      <w:r>
        <w:t>Společnost</w:t>
      </w:r>
      <w:r w:rsidR="001E2A51" w:rsidRPr="00E77357">
        <w:t xml:space="preserve"> obhospodařuje př</w:t>
      </w:r>
      <w:r>
        <w:t>es</w:t>
      </w:r>
      <w:r w:rsidR="001E2A51" w:rsidRPr="00E77357">
        <w:t xml:space="preserve"> 500 hektarů vinic, včetně prestižních viničních tratí </w:t>
      </w:r>
      <w:proofErr w:type="spellStart"/>
      <w:r w:rsidR="001E2A51" w:rsidRPr="00E77357">
        <w:t>Lampelberg</w:t>
      </w:r>
      <w:proofErr w:type="spellEnd"/>
      <w:r w:rsidR="001E2A51" w:rsidRPr="00E77357">
        <w:t xml:space="preserve"> či U </w:t>
      </w:r>
      <w:r>
        <w:t>H</w:t>
      </w:r>
      <w:r w:rsidR="001E2A51" w:rsidRPr="00E77357">
        <w:t xml:space="preserve">ájku. Ročně prodá 850 tisíc lahví vína, přičemž obrat společnosti v roce 2025 dosáhl 90 milionů korun. K roku 2026 vinařství zaměstnává </w:t>
      </w:r>
      <w:r>
        <w:t xml:space="preserve">110 lidí. </w:t>
      </w:r>
    </w:p>
    <w:p w14:paraId="122B8DC8" w14:textId="2281DEB9" w:rsidR="00053E92" w:rsidRDefault="001E2A51" w:rsidP="001E2A51">
      <w:r w:rsidRPr="00E77357">
        <w:lastRenderedPageBreak/>
        <w:t xml:space="preserve">V posledním roce prošlo vinařství také významnou organizační změnou – stalo se součástí nově vzniklého </w:t>
      </w:r>
      <w:r w:rsidR="001B6BED">
        <w:t xml:space="preserve">znojemského </w:t>
      </w:r>
      <w:r w:rsidRPr="00E77357">
        <w:t>vinařského holdingu ZWG.WINE, spolu s vinařstvími HANZEL, WA</w:t>
      </w:r>
      <w:r w:rsidR="001B6BED">
        <w:t>L</w:t>
      </w:r>
      <w:r w:rsidRPr="00E77357">
        <w:t xml:space="preserve">DBERG a ZNOVÍN. Dlouhodobou vizí LAHOFERU je nejen vlastní rozvoj, ale i podpora regionálního vinařství, a to například prostřednictvím vinařské laboratoře, prodejny BS vinařské potřeby či projektu e-shopu </w:t>
      </w:r>
      <w:proofErr w:type="spellStart"/>
      <w:r w:rsidRPr="00E77357">
        <w:t>Vinotrh</w:t>
      </w:r>
      <w:proofErr w:type="spellEnd"/>
      <w:r w:rsidRPr="00E77357">
        <w:t xml:space="preserve">, který sdružuje vína téměř 50 vinařů ze Znojemska. Součástí projektu je také </w:t>
      </w:r>
      <w:proofErr w:type="spellStart"/>
      <w:r w:rsidRPr="00E77357">
        <w:t>Enotéka</w:t>
      </w:r>
      <w:proofErr w:type="spellEnd"/>
      <w:r w:rsidRPr="00E77357">
        <w:t xml:space="preserve"> znojemských vín v centru Znojma.</w:t>
      </w:r>
    </w:p>
    <w:p w14:paraId="078A8F77" w14:textId="52410ACA" w:rsidR="00D26954" w:rsidRDefault="00D26954" w:rsidP="001E2A51">
      <w:r w:rsidRPr="00D26954">
        <w:t xml:space="preserve">Jubilejní rok </w:t>
      </w:r>
      <w:r>
        <w:t>v</w:t>
      </w:r>
      <w:r w:rsidRPr="00D26954">
        <w:t>inařství LAHOFER nevnímá jen jako ohlédnutí</w:t>
      </w:r>
      <w:r w:rsidR="0053461A">
        <w:t xml:space="preserve"> za historií</w:t>
      </w:r>
      <w:r w:rsidRPr="00D26954">
        <w:t>, ale především jako začátek další etapy svého rozvoje. Nová vizuální podoba značky je jejím přirozeným symbolem.</w:t>
      </w:r>
    </w:p>
    <w:p w14:paraId="788A3C10" w14:textId="77777777" w:rsidR="003745FF" w:rsidRDefault="003745FF" w:rsidP="001E2A51"/>
    <w:sectPr w:rsidR="003745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51"/>
    <w:rsid w:val="00041F86"/>
    <w:rsid w:val="00053E92"/>
    <w:rsid w:val="001B6BED"/>
    <w:rsid w:val="001E2A51"/>
    <w:rsid w:val="00211FAB"/>
    <w:rsid w:val="003745FF"/>
    <w:rsid w:val="004C7D9E"/>
    <w:rsid w:val="0053461A"/>
    <w:rsid w:val="00586D87"/>
    <w:rsid w:val="005979ED"/>
    <w:rsid w:val="00717FBE"/>
    <w:rsid w:val="007513FD"/>
    <w:rsid w:val="00890950"/>
    <w:rsid w:val="00910020"/>
    <w:rsid w:val="009807C5"/>
    <w:rsid w:val="0099665C"/>
    <w:rsid w:val="00B061F8"/>
    <w:rsid w:val="00BB3834"/>
    <w:rsid w:val="00BC1032"/>
    <w:rsid w:val="00C572A0"/>
    <w:rsid w:val="00C70DF6"/>
    <w:rsid w:val="00C75F5E"/>
    <w:rsid w:val="00CF7587"/>
    <w:rsid w:val="00D02BFA"/>
    <w:rsid w:val="00D047B2"/>
    <w:rsid w:val="00D15B22"/>
    <w:rsid w:val="00D205E5"/>
    <w:rsid w:val="00D26954"/>
    <w:rsid w:val="00D75575"/>
    <w:rsid w:val="00E5677C"/>
    <w:rsid w:val="00FC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8E463"/>
  <w15:chartTrackingRefBased/>
  <w15:docId w15:val="{D5A6293F-256F-4883-A68F-5BEBEB276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2A51"/>
  </w:style>
  <w:style w:type="paragraph" w:styleId="Nadpis1">
    <w:name w:val="heading 1"/>
    <w:basedOn w:val="Normln"/>
    <w:next w:val="Normln"/>
    <w:link w:val="Nadpis1Char"/>
    <w:uiPriority w:val="9"/>
    <w:qFormat/>
    <w:rsid w:val="001E2A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E2A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E2A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E2A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E2A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E2A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E2A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E2A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E2A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E2A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E2A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E2A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E2A5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E2A5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E2A5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E2A5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E2A5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E2A5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E2A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E2A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E2A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E2A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E2A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E2A5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E2A5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E2A5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E2A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E2A51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E2A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555</Words>
  <Characters>3279</Characters>
  <Application>Microsoft Office Word</Application>
  <DocSecurity>0</DocSecurity>
  <Lines>27</Lines>
  <Paragraphs>7</Paragraphs>
  <ScaleCrop>false</ScaleCrop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Pokorná</dc:creator>
  <cp:keywords/>
  <dc:description/>
  <cp:lastModifiedBy>petr jarkovský</cp:lastModifiedBy>
  <cp:revision>3</cp:revision>
  <cp:lastPrinted>2026-04-27T07:58:00Z</cp:lastPrinted>
  <dcterms:created xsi:type="dcterms:W3CDTF">2026-04-28T09:50:00Z</dcterms:created>
  <dcterms:modified xsi:type="dcterms:W3CDTF">2026-04-28T09:53:00Z</dcterms:modified>
</cp:coreProperties>
</file>