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B65FF" w14:textId="77777777" w:rsidR="00BC229A" w:rsidRDefault="00BC229A" w:rsidP="008A0C54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</w:p>
    <w:p w14:paraId="0E395639" w14:textId="7B399745" w:rsidR="00BC229A" w:rsidRDefault="00BC229A" w:rsidP="008A0C54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BC229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ZNOVÍN ZNOJMO reaguje na nové trendy. 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br/>
      </w:r>
      <w:r w:rsidRPr="00BC229A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Uvedl víno v plechovce i lehčí řadu vín</w:t>
      </w:r>
    </w:p>
    <w:p w14:paraId="49B5920C" w14:textId="55902861" w:rsidR="00BC229A" w:rsidRDefault="0050436B" w:rsidP="00E613DF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250776">
        <w:rPr>
          <w:rFonts w:ascii="Arial" w:eastAsia="Times New Roman" w:hAnsi="Arial" w:cs="Arial"/>
          <w:b/>
          <w:bCs/>
          <w:color w:val="000000" w:themeColor="text1"/>
          <w:lang w:eastAsia="cs-CZ"/>
        </w:rPr>
        <w:br/>
      </w:r>
      <w:r w:rsidR="009E3A06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Praha, </w:t>
      </w:r>
      <w:r w:rsidR="00FB2DD0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4</w:t>
      </w:r>
      <w:r w:rsidR="00D07521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DB18A4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0243D9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června</w:t>
      </w:r>
      <w:r w:rsidR="009E3A06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202</w:t>
      </w:r>
      <w:r w:rsidR="001F37FF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6</w:t>
      </w:r>
      <w:r w:rsidR="009E6D45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275E95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- </w:t>
      </w:r>
      <w:r w:rsidR="00BC229A" w:rsidRPr="00BC229A">
        <w:rPr>
          <w:rFonts w:ascii="Arial" w:hAnsi="Arial" w:cs="Arial"/>
          <w:b/>
          <w:bCs/>
          <w:color w:val="000000" w:themeColor="text1"/>
          <w:sz w:val="22"/>
          <w:szCs w:val="22"/>
        </w:rPr>
        <w:t>Tradiční vinařství ZNOVÍN ZNOJMO uvedlo v minulých dnech na trh víno v plechovce. Počátkem letošního roku pak představilo novou nízkoalkoholickou řadu „Lehké jako pírko“. Firma tím reaguje na měnící se preference části spotřebitelů a rostoucí poptávku po menších formátech a lehčích stylech vín.</w:t>
      </w:r>
    </w:p>
    <w:p w14:paraId="1DF099FE" w14:textId="0068E286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b/>
          <w:bCs/>
          <w:color w:val="000000" w:themeColor="text1"/>
          <w:sz w:val="22"/>
          <w:szCs w:val="22"/>
        </w:rPr>
        <w:t>Mladší zákazníci častěji hledají menší formáty a nižší obsah alkoholu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br/>
      </w:r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Podle studie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Wine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 Market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Council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 generace Z a mileniálové stále více řeší zdraví, kvalitu spánku, energii i celkové množství vypitého alkoholu. Až 24 procent mladých respondentů uvedlo, že změnili množství nebo typ konzumovaného alkoholu právě kvůli zdraví a životnímu stylu.</w:t>
      </w:r>
    </w:p>
    <w:p w14:paraId="325061D1" w14:textId="77777777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color w:val="000000" w:themeColor="text1"/>
          <w:sz w:val="22"/>
          <w:szCs w:val="22"/>
        </w:rPr>
        <w:t>„Zatímco dříve bylo běžné otevřít doma klasickou sedmičku a vypít ji během večera ve dvou nebo s návštěvou, dnes část zákazníků hledá praktičtější varianty. Nechtějí otevírat velkou lahev kvůli jedné sklence, často pijí méně alkoholu než předchozí generace a zároveň chtějí větší flexibilitu. Právě proto roste zájem o menší objemy ve formátu plechovek, stejně tak vína s nižším obsahem alkoholu,“ uvedl Karel Matula, ředitel ZNOVÍN ZNOJMO.</w:t>
      </w:r>
    </w:p>
    <w:p w14:paraId="21A7CF19" w14:textId="498A50C2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b/>
          <w:bCs/>
          <w:color w:val="000000" w:themeColor="text1"/>
          <w:sz w:val="22"/>
          <w:szCs w:val="22"/>
        </w:rPr>
        <w:t>Znovín poprvé uvedl víno v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 </w:t>
      </w:r>
      <w:r w:rsidRPr="00BC229A">
        <w:rPr>
          <w:rFonts w:ascii="Arial" w:hAnsi="Arial" w:cs="Arial"/>
          <w:b/>
          <w:bCs/>
          <w:color w:val="000000" w:themeColor="text1"/>
          <w:sz w:val="22"/>
          <w:szCs w:val="22"/>
        </w:rPr>
        <w:t>plechovce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br/>
      </w:r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Vinařství tak na trh přivedlo jemně perlivé bílé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cuvée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 z moravských vinic v plechovce o objemu 0,25 litru. Produkt je určen především pro neformální konzumaci například na festivalech, koncertech, piknicích nebo při cestování. Víno je vyrobeno z vlastních moravských hroznů.</w:t>
      </w:r>
    </w:p>
    <w:p w14:paraId="265685B0" w14:textId="77777777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color w:val="000000" w:themeColor="text1"/>
          <w:sz w:val="22"/>
          <w:szCs w:val="22"/>
        </w:rPr>
        <w:t>„Uvedení vína v plechovce představuje významný milník. Reagujeme tak na aktuální trendy při zachování důrazu na původ, kvalitu a vlastní vinice,“ uvedl Miroslav Majer, obchodní ředitel holdingu ZWG.WINE, pod který ZNOVÍN spadá.</w:t>
      </w:r>
    </w:p>
    <w:p w14:paraId="505E765C" w14:textId="6E59075C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b/>
          <w:bCs/>
          <w:color w:val="000000" w:themeColor="text1"/>
          <w:sz w:val="22"/>
          <w:szCs w:val="22"/>
        </w:rPr>
        <w:t>Nová řada „Lehké jako pírko“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br/>
      </w:r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Vedle nového formátu představil začátkem roku ZNOVÍN také kolekci vín „Lehké jako pírko“. Řada zahrnuje čtyři moravská zemská vína ročníku 2025. Muškát moravský,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Kerner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, Chardonnay a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Zweigeltrebe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rosé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>. Vína v této řadě mají 8,5 - 10,0 % procent alkoholu a cílí právě na uvolněnější konzumaci během dne, při letním posezení nebo neformálních setkáních.</w:t>
      </w:r>
    </w:p>
    <w:p w14:paraId="52EF8F7F" w14:textId="77777777" w:rsidR="00BC229A" w:rsidRPr="00BC229A" w:rsidRDefault="00BC229A" w:rsidP="00BC229A">
      <w:pPr>
        <w:spacing w:before="100" w:beforeAutospacing="1" w:after="100" w:afterAutospacing="1"/>
        <w:outlineLvl w:val="1"/>
        <w:rPr>
          <w:rFonts w:ascii="Arial" w:hAnsi="Arial" w:cs="Arial"/>
          <w:color w:val="000000" w:themeColor="text1"/>
          <w:sz w:val="22"/>
          <w:szCs w:val="22"/>
        </w:rPr>
      </w:pPr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„Uvedením těchto novinek reagujeme na rostoucí zájem o lehčí a dobře pitelná vína, která si zachovávají </w:t>
      </w:r>
      <w:proofErr w:type="spellStart"/>
      <w:r w:rsidRPr="00BC229A">
        <w:rPr>
          <w:rFonts w:ascii="Arial" w:hAnsi="Arial" w:cs="Arial"/>
          <w:color w:val="000000" w:themeColor="text1"/>
          <w:sz w:val="22"/>
          <w:szCs w:val="22"/>
        </w:rPr>
        <w:t>aromatiku</w:t>
      </w:r>
      <w:proofErr w:type="spellEnd"/>
      <w:r w:rsidRPr="00BC229A">
        <w:rPr>
          <w:rFonts w:ascii="Arial" w:hAnsi="Arial" w:cs="Arial"/>
          <w:color w:val="000000" w:themeColor="text1"/>
          <w:sz w:val="22"/>
          <w:szCs w:val="22"/>
        </w:rPr>
        <w:t xml:space="preserve"> i chuťovou vyváženost. Spotřebitelé dnes častěji hledají vína vhodná pro běžné denní příležitosti nebo neformální setkání,“ uvedl Karel Matula.</w:t>
      </w:r>
    </w:p>
    <w:p w14:paraId="3B5DEFC9" w14:textId="04659446" w:rsidR="00BC229A" w:rsidRPr="00A4179E" w:rsidRDefault="00E613DF" w:rsidP="00BC229A">
      <w:pPr>
        <w:spacing w:before="100" w:beforeAutospacing="1" w:after="100" w:afterAutospacing="1"/>
        <w:outlineLvl w:val="1"/>
        <w:rPr>
          <w:rFonts w:ascii="Arial" w:hAnsi="Arial" w:cs="Arial"/>
          <w:color w:val="000000" w:themeColor="text1"/>
          <w:sz w:val="22"/>
          <w:szCs w:val="22"/>
        </w:rPr>
      </w:pPr>
      <w:r w:rsidRPr="00E613D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32F026A" w14:textId="1DEB421F" w:rsidR="00B40F6E" w:rsidRPr="00A4179E" w:rsidRDefault="00B40F6E" w:rsidP="000243D9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B40F6E" w:rsidRPr="00A4179E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7699A"/>
    <w:multiLevelType w:val="hybridMultilevel"/>
    <w:tmpl w:val="1598B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82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43D9"/>
    <w:rsid w:val="00025129"/>
    <w:rsid w:val="00032896"/>
    <w:rsid w:val="00041627"/>
    <w:rsid w:val="00052F8C"/>
    <w:rsid w:val="00056C0C"/>
    <w:rsid w:val="00067678"/>
    <w:rsid w:val="000721A7"/>
    <w:rsid w:val="000724ED"/>
    <w:rsid w:val="00080F1C"/>
    <w:rsid w:val="000A17B6"/>
    <w:rsid w:val="000D2945"/>
    <w:rsid w:val="000D7114"/>
    <w:rsid w:val="000E61B0"/>
    <w:rsid w:val="000E7F06"/>
    <w:rsid w:val="00141DBD"/>
    <w:rsid w:val="001553CA"/>
    <w:rsid w:val="00182641"/>
    <w:rsid w:val="00193F80"/>
    <w:rsid w:val="001B0C34"/>
    <w:rsid w:val="001B584A"/>
    <w:rsid w:val="001D261E"/>
    <w:rsid w:val="001F37FF"/>
    <w:rsid w:val="002076D7"/>
    <w:rsid w:val="002172AE"/>
    <w:rsid w:val="00250776"/>
    <w:rsid w:val="00275E95"/>
    <w:rsid w:val="002F7F35"/>
    <w:rsid w:val="00310077"/>
    <w:rsid w:val="003431E2"/>
    <w:rsid w:val="00345770"/>
    <w:rsid w:val="003738B6"/>
    <w:rsid w:val="003A1AB4"/>
    <w:rsid w:val="003A4CE2"/>
    <w:rsid w:val="003C0A39"/>
    <w:rsid w:val="003C22A7"/>
    <w:rsid w:val="003C6D92"/>
    <w:rsid w:val="003D2924"/>
    <w:rsid w:val="003F33E4"/>
    <w:rsid w:val="00410F4A"/>
    <w:rsid w:val="00425611"/>
    <w:rsid w:val="00443979"/>
    <w:rsid w:val="00466561"/>
    <w:rsid w:val="00467B03"/>
    <w:rsid w:val="00494B2F"/>
    <w:rsid w:val="004A6749"/>
    <w:rsid w:val="004B79F9"/>
    <w:rsid w:val="004D5734"/>
    <w:rsid w:val="004F3D1E"/>
    <w:rsid w:val="004F476E"/>
    <w:rsid w:val="004F52C3"/>
    <w:rsid w:val="0050436B"/>
    <w:rsid w:val="00525902"/>
    <w:rsid w:val="00527CBD"/>
    <w:rsid w:val="005369CF"/>
    <w:rsid w:val="005552E9"/>
    <w:rsid w:val="00566EF5"/>
    <w:rsid w:val="00596173"/>
    <w:rsid w:val="005A2660"/>
    <w:rsid w:val="005A5EA8"/>
    <w:rsid w:val="005B19D4"/>
    <w:rsid w:val="005C0BF8"/>
    <w:rsid w:val="005C28AA"/>
    <w:rsid w:val="005D6A1F"/>
    <w:rsid w:val="0060449D"/>
    <w:rsid w:val="00623A4F"/>
    <w:rsid w:val="00655B61"/>
    <w:rsid w:val="00674673"/>
    <w:rsid w:val="006A6F80"/>
    <w:rsid w:val="006A7375"/>
    <w:rsid w:val="006B1164"/>
    <w:rsid w:val="006B3EC5"/>
    <w:rsid w:val="006B65FC"/>
    <w:rsid w:val="006B7F1A"/>
    <w:rsid w:val="006C7D41"/>
    <w:rsid w:val="006D4ECB"/>
    <w:rsid w:val="006D593D"/>
    <w:rsid w:val="007017F9"/>
    <w:rsid w:val="007142C4"/>
    <w:rsid w:val="00727311"/>
    <w:rsid w:val="0075030C"/>
    <w:rsid w:val="007944EE"/>
    <w:rsid w:val="007B1102"/>
    <w:rsid w:val="007B1EC6"/>
    <w:rsid w:val="007B2EEF"/>
    <w:rsid w:val="007F29C0"/>
    <w:rsid w:val="008106BD"/>
    <w:rsid w:val="0081229B"/>
    <w:rsid w:val="0082618E"/>
    <w:rsid w:val="00826F6B"/>
    <w:rsid w:val="008270FD"/>
    <w:rsid w:val="00845FA0"/>
    <w:rsid w:val="00890C20"/>
    <w:rsid w:val="00896012"/>
    <w:rsid w:val="008A0C54"/>
    <w:rsid w:val="008A0FAE"/>
    <w:rsid w:val="008A578C"/>
    <w:rsid w:val="008B3B84"/>
    <w:rsid w:val="008C19EC"/>
    <w:rsid w:val="008E5951"/>
    <w:rsid w:val="008F0E9B"/>
    <w:rsid w:val="009215E9"/>
    <w:rsid w:val="00940FF1"/>
    <w:rsid w:val="00962F2B"/>
    <w:rsid w:val="00974963"/>
    <w:rsid w:val="009774F5"/>
    <w:rsid w:val="009A2304"/>
    <w:rsid w:val="009E3A06"/>
    <w:rsid w:val="009E3ADE"/>
    <w:rsid w:val="009E6D45"/>
    <w:rsid w:val="009F6470"/>
    <w:rsid w:val="00A1354E"/>
    <w:rsid w:val="00A20BF0"/>
    <w:rsid w:val="00A4179E"/>
    <w:rsid w:val="00A5741F"/>
    <w:rsid w:val="00A62850"/>
    <w:rsid w:val="00A905AF"/>
    <w:rsid w:val="00A93EAB"/>
    <w:rsid w:val="00AD4D16"/>
    <w:rsid w:val="00AD6B30"/>
    <w:rsid w:val="00AF4693"/>
    <w:rsid w:val="00B17864"/>
    <w:rsid w:val="00B31477"/>
    <w:rsid w:val="00B40F6E"/>
    <w:rsid w:val="00B7386A"/>
    <w:rsid w:val="00B750AE"/>
    <w:rsid w:val="00B87F8B"/>
    <w:rsid w:val="00B93FFD"/>
    <w:rsid w:val="00BA459C"/>
    <w:rsid w:val="00BC229A"/>
    <w:rsid w:val="00BD2A40"/>
    <w:rsid w:val="00BE1A22"/>
    <w:rsid w:val="00BE6250"/>
    <w:rsid w:val="00C072C1"/>
    <w:rsid w:val="00C46B4C"/>
    <w:rsid w:val="00C6153D"/>
    <w:rsid w:val="00C65C46"/>
    <w:rsid w:val="00C94929"/>
    <w:rsid w:val="00C95879"/>
    <w:rsid w:val="00CB5585"/>
    <w:rsid w:val="00CB66B6"/>
    <w:rsid w:val="00CB69A8"/>
    <w:rsid w:val="00CD6E07"/>
    <w:rsid w:val="00CF52A7"/>
    <w:rsid w:val="00D07521"/>
    <w:rsid w:val="00D16584"/>
    <w:rsid w:val="00D30963"/>
    <w:rsid w:val="00D56169"/>
    <w:rsid w:val="00D811AD"/>
    <w:rsid w:val="00D84CD4"/>
    <w:rsid w:val="00DA1EB4"/>
    <w:rsid w:val="00DA4CF8"/>
    <w:rsid w:val="00DB18A4"/>
    <w:rsid w:val="00DD1E7E"/>
    <w:rsid w:val="00DD7E4F"/>
    <w:rsid w:val="00E04188"/>
    <w:rsid w:val="00E1061A"/>
    <w:rsid w:val="00E36A61"/>
    <w:rsid w:val="00E41C1F"/>
    <w:rsid w:val="00E56D7D"/>
    <w:rsid w:val="00E613DF"/>
    <w:rsid w:val="00E81EBB"/>
    <w:rsid w:val="00E8484D"/>
    <w:rsid w:val="00E860A4"/>
    <w:rsid w:val="00E938C9"/>
    <w:rsid w:val="00ED2CF5"/>
    <w:rsid w:val="00EE18A6"/>
    <w:rsid w:val="00EE23D9"/>
    <w:rsid w:val="00EE472E"/>
    <w:rsid w:val="00EF1717"/>
    <w:rsid w:val="00EF7905"/>
    <w:rsid w:val="00F136E2"/>
    <w:rsid w:val="00F17AB7"/>
    <w:rsid w:val="00F447EF"/>
    <w:rsid w:val="00F61471"/>
    <w:rsid w:val="00F76192"/>
    <w:rsid w:val="00F87B09"/>
    <w:rsid w:val="00FA472C"/>
    <w:rsid w:val="00FA549D"/>
    <w:rsid w:val="00FA766C"/>
    <w:rsid w:val="00FB2DD0"/>
    <w:rsid w:val="00FD0DB1"/>
    <w:rsid w:val="00FD643B"/>
    <w:rsid w:val="00FF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E848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84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8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8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3744C-AD4B-4769-BFFB-22A4B3D4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Hoblik</cp:lastModifiedBy>
  <cp:revision>2</cp:revision>
  <dcterms:created xsi:type="dcterms:W3CDTF">2026-06-03T15:05:00Z</dcterms:created>
  <dcterms:modified xsi:type="dcterms:W3CDTF">2026-06-03T15:05:00Z</dcterms:modified>
</cp:coreProperties>
</file>