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F63D29" w14:textId="77777777" w:rsidR="00676580" w:rsidRDefault="00676580" w:rsidP="00676580">
      <w:pPr>
        <w:spacing w:after="120" w:line="240" w:lineRule="auto"/>
        <w:rPr>
          <w:rFonts w:ascii="Calibri" w:eastAsia="Calibri" w:hAnsi="Calibri" w:cs="Calibri"/>
          <w:sz w:val="34"/>
          <w:szCs w:val="34"/>
        </w:rPr>
      </w:pPr>
      <w:r>
        <w:rPr>
          <w:rFonts w:ascii="Calibri" w:eastAsia="Calibri" w:hAnsi="Calibri" w:cs="Calibri"/>
          <w:sz w:val="34"/>
          <w:szCs w:val="34"/>
        </w:rPr>
        <w:t>Kalkulátor.cz spustil ve spolupráci se SID digitalizaci faktur za energie, přinese jednodušší hledání nového dodavatele energie</w:t>
      </w:r>
    </w:p>
    <w:p w14:paraId="7D950B25" w14:textId="77777777" w:rsidR="00676580" w:rsidRDefault="00676580" w:rsidP="00676580">
      <w:pPr>
        <w:spacing w:after="120" w:line="240" w:lineRule="auto"/>
        <w:rPr>
          <w:rFonts w:ascii="Calibri" w:eastAsia="Calibri" w:hAnsi="Calibri" w:cs="Calibri"/>
        </w:rPr>
      </w:pPr>
    </w:p>
    <w:p w14:paraId="59D98A4E" w14:textId="77777777" w:rsidR="00676580" w:rsidRDefault="00676580" w:rsidP="00676580">
      <w:pPr>
        <w:spacing w:after="120" w:line="240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Praha 23. ledna 2026 - Srovnávač Kalkulátor.cz spustil novou technologii ELDO. Zásadně tím mění způsob, jakým lidé porovnávají a mění dodavatele energií. Ruční přepisování údajů z vyúčtování energie je minulostí – zákazník jednoduše nahraje fakturu a během okamžiku získá srovnání cen, tarifů i nabídky alternativních dodavatelů.</w:t>
      </w:r>
    </w:p>
    <w:p w14:paraId="099BBE50" w14:textId="77777777" w:rsidR="00676580" w:rsidRDefault="00676580" w:rsidP="00676580">
      <w:pPr>
        <w:spacing w:after="12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Zdarma dostupné srovnání nabídek energií od Kalkulátor.cz využilo od začátku letošního roku již více než 150.000 spotřebitelů. V </w:t>
      </w:r>
      <w:r w:rsidRPr="00DE6023">
        <w:rPr>
          <w:rFonts w:ascii="Calibri" w:eastAsia="Calibri" w:hAnsi="Calibri" w:cs="Calibri"/>
        </w:rPr>
        <w:t>80 až 90</w:t>
      </w:r>
      <w:r>
        <w:rPr>
          <w:rFonts w:ascii="Calibri" w:eastAsia="Calibri" w:hAnsi="Calibri" w:cs="Calibri"/>
        </w:rPr>
        <w:t xml:space="preserve"> procentech případů získají návštěvníci webu cenově výhodnější nabídku energií. Cestu k jednoduššímu a rychlejšímu srovnání nabídek na trhu nyní otevřela technologie ELDO.</w:t>
      </w:r>
    </w:p>
    <w:p w14:paraId="36E0ACB9" w14:textId="77777777" w:rsidR="00676580" w:rsidRDefault="00676580" w:rsidP="00676580">
      <w:pPr>
        <w:spacing w:after="12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ELDO pro Kalkulátor.cz vyvinula a implementovala Společnost pro informační databáze (SID), která již 25 let zajišťuje bezproblémový chod úvěrových registrů SOLUS. Zároveň pro banky a finanční instituce vyvinula robustní nástroj ESV – </w:t>
      </w:r>
      <w:proofErr w:type="spellStart"/>
      <w:r>
        <w:rPr>
          <w:rFonts w:ascii="Calibri" w:eastAsia="Calibri" w:hAnsi="Calibri" w:cs="Calibri"/>
        </w:rPr>
        <w:t>Electronic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Statement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Validator</w:t>
      </w:r>
      <w:proofErr w:type="spellEnd"/>
      <w:r>
        <w:rPr>
          <w:rFonts w:ascii="Calibri" w:eastAsia="Calibri" w:hAnsi="Calibri" w:cs="Calibri"/>
        </w:rPr>
        <w:t xml:space="preserve">, který automaticky zpracovává PDF bankovní výpisy vytěžuje z nich informace klíčové pro posouzení platební morálky klientů. </w:t>
      </w:r>
    </w:p>
    <w:p w14:paraId="644F0EBF" w14:textId="77777777" w:rsidR="00676580" w:rsidRDefault="00676580" w:rsidP="00676580">
      <w:pPr>
        <w:spacing w:after="12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ELDO navazuje na ověřený technologický základ ESV a rozšiřuje ho o oblast faktur a vyúčtování za energie. Uživatelům oblíbené služby Kalkulátor.cz přináší řadu výhod:</w:t>
      </w:r>
    </w:p>
    <w:p w14:paraId="47F5918C" w14:textId="77777777" w:rsidR="00676580" w:rsidRDefault="00676580" w:rsidP="0067658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Žádné přepisování údajů, uživatel nahraje PDF faktury od svého dodavatele energie – a ELDO vše načte do systému Kalkulátor.cz za něj.</w:t>
      </w:r>
    </w:p>
    <w:p w14:paraId="32DD91BC" w14:textId="77777777" w:rsidR="00676580" w:rsidRDefault="00676580" w:rsidP="0067658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Okamžité výsledky, během několika minut získá uživatel přehled nejvýhodnějších tarifů na trhu a rychlou možnost změny dodavatele.</w:t>
      </w:r>
    </w:p>
    <w:p w14:paraId="792CA605" w14:textId="77777777" w:rsidR="00676580" w:rsidRDefault="00676580" w:rsidP="0067658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Vyšší jistotu a přesnost, protože systém používá osvědčenou technologii, na kterou v přísných procesech spoléhají i banky; minimalizuje tak chyby a poskytuje ověřená data.</w:t>
      </w:r>
    </w:p>
    <w:p w14:paraId="40EA0E05" w14:textId="2E232001" w:rsidR="00676580" w:rsidRDefault="00676580" w:rsidP="00676580">
      <w:pPr>
        <w:spacing w:after="12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i/>
          <w:iCs/>
        </w:rPr>
        <w:t xml:space="preserve">„Naším cílem je srovnávat pro spotřebitele energie opravdu jednoduše a férově. ELDO ušetří lidem čas i nervy a omezí prostor pro chyby. Místo opisování údajů z faktury nahrajete dokument a za minutu víte, jestli můžete ušetřit a kolik. Je to velký krok vpřed,“ </w:t>
      </w:r>
      <w:r>
        <w:rPr>
          <w:rFonts w:ascii="Calibri" w:eastAsia="Calibri" w:hAnsi="Calibri" w:cs="Calibri"/>
        </w:rPr>
        <w:t xml:space="preserve">říká </w:t>
      </w:r>
      <w:r w:rsidRPr="00DE6023">
        <w:rPr>
          <w:rFonts w:ascii="Calibri" w:eastAsia="Calibri" w:hAnsi="Calibri" w:cs="Calibri"/>
        </w:rPr>
        <w:t>Lukáš Kaňok, ředitel sekce E</w:t>
      </w:r>
      <w:r w:rsidR="002E3C1E">
        <w:rPr>
          <w:rFonts w:ascii="Calibri" w:eastAsia="Calibri" w:hAnsi="Calibri" w:cs="Calibri"/>
        </w:rPr>
        <w:t>nergo</w:t>
      </w:r>
      <w:r w:rsidRPr="00DE6023">
        <w:rPr>
          <w:rFonts w:ascii="Calibri" w:eastAsia="Calibri" w:hAnsi="Calibri" w:cs="Calibri"/>
        </w:rPr>
        <w:t xml:space="preserve"> společnosti</w:t>
      </w:r>
      <w:r>
        <w:rPr>
          <w:rFonts w:ascii="Calibri" w:eastAsia="Calibri" w:hAnsi="Calibri" w:cs="Calibri"/>
        </w:rPr>
        <w:t xml:space="preserve"> Kalkulátor.cz.</w:t>
      </w:r>
    </w:p>
    <w:p w14:paraId="6E28A790" w14:textId="77777777" w:rsidR="00676580" w:rsidRDefault="00676580" w:rsidP="00676580">
      <w:pPr>
        <w:spacing w:after="12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SID vyvíjí sofistikované nástroje pro automatizované zpracování dokumentů více než 20 let. Její řešení ESV dnes využívají banky, nebankovní poskytovatelé úvěrů i další finanční instituce při rozhodování o úvěrech a ověřování bonity.</w:t>
      </w:r>
    </w:p>
    <w:p w14:paraId="28B11FAC" w14:textId="77777777" w:rsidR="00676580" w:rsidRDefault="00676580" w:rsidP="00676580">
      <w:pPr>
        <w:spacing w:after="12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i/>
          <w:iCs/>
        </w:rPr>
        <w:t xml:space="preserve">„Naše technologie zpracovává každoročně stovky tisíc dokumentů pro finanční sektor, kde jsou na přesnost a bezpečnost kladeny extrémní nároky. Považujeme za logické přenést tuto expertizu také do oblasti energetiky,“ </w:t>
      </w:r>
      <w:r>
        <w:rPr>
          <w:rFonts w:ascii="Calibri" w:eastAsia="Calibri" w:hAnsi="Calibri" w:cs="Calibri"/>
        </w:rPr>
        <w:t xml:space="preserve">vysvětluje Ján </w:t>
      </w:r>
      <w:proofErr w:type="spellStart"/>
      <w:r>
        <w:rPr>
          <w:rFonts w:ascii="Calibri" w:eastAsia="Calibri" w:hAnsi="Calibri" w:cs="Calibri"/>
        </w:rPr>
        <w:t>Hurný</w:t>
      </w:r>
      <w:proofErr w:type="spellEnd"/>
      <w:r>
        <w:rPr>
          <w:rFonts w:ascii="Calibri" w:eastAsia="Calibri" w:hAnsi="Calibri" w:cs="Calibri"/>
        </w:rPr>
        <w:t>, výkonný ředitel SID.</w:t>
      </w:r>
    </w:p>
    <w:p w14:paraId="2E18D3BD" w14:textId="77777777" w:rsidR="00676580" w:rsidRDefault="00676580" w:rsidP="00676580">
      <w:pPr>
        <w:spacing w:after="120" w:line="240" w:lineRule="auto"/>
        <w:rPr>
          <w:rFonts w:ascii="Calibri" w:eastAsia="Calibri" w:hAnsi="Calibri" w:cs="Calibri"/>
        </w:rPr>
      </w:pPr>
    </w:p>
    <w:p w14:paraId="097FD3BA" w14:textId="77777777" w:rsidR="00676580" w:rsidRDefault="00676580" w:rsidP="00676580">
      <w:pPr>
        <w:spacing w:after="120" w:line="240" w:lineRule="auto"/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u w:val="single"/>
        </w:rPr>
        <w:t>Více o Kalkulátor.cz</w:t>
      </w:r>
    </w:p>
    <w:p w14:paraId="07EA46CA" w14:textId="77777777" w:rsidR="00676580" w:rsidRDefault="00676580" w:rsidP="00676580">
      <w:pPr>
        <w:spacing w:after="12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Kalkulátor.cz je součástí venture studia </w:t>
      </w:r>
      <w:proofErr w:type="spellStart"/>
      <w:r>
        <w:rPr>
          <w:rFonts w:ascii="Calibri" w:eastAsia="Calibri" w:hAnsi="Calibri" w:cs="Calibri"/>
        </w:rPr>
        <w:t>Creative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Dock</w:t>
      </w:r>
      <w:proofErr w:type="spellEnd"/>
      <w:r>
        <w:rPr>
          <w:rFonts w:ascii="Calibri" w:eastAsia="Calibri" w:hAnsi="Calibri" w:cs="Calibri"/>
        </w:rPr>
        <w:t xml:space="preserve">, které stojí za řadou úspěšných digitálních projektů na českém trhu. Je známé tím, že dokáže rychle a efektivně přinášet uživatelsky přívětivá řešení, která skutečně zjednodušují život zákazníkům. Kalkulátor.cz dnes pomáhá lidem porovnávat nejen energie, ale také finance, pojištění či telekomunikační služby. Důraz na jednoduchost, transparentnost a férové doporučení dělá z platformy jeden z významných nástrojů pro spotřebitele na českém trhu. Více na </w:t>
      </w:r>
      <w:hyperlink r:id="rId5">
        <w:r>
          <w:rPr>
            <w:rFonts w:ascii="Calibri" w:eastAsia="Calibri" w:hAnsi="Calibri" w:cs="Calibri"/>
            <w:color w:val="1155CC"/>
            <w:u w:val="single"/>
          </w:rPr>
          <w:t>Kalkulátor.cz</w:t>
        </w:r>
      </w:hyperlink>
      <w:r>
        <w:rPr>
          <w:rFonts w:ascii="Calibri" w:eastAsia="Calibri" w:hAnsi="Calibri" w:cs="Calibri"/>
        </w:rPr>
        <w:t>.</w:t>
      </w:r>
    </w:p>
    <w:p w14:paraId="41AA5A0C" w14:textId="77777777" w:rsidR="00676580" w:rsidRDefault="00676580" w:rsidP="00676580">
      <w:pPr>
        <w:spacing w:after="120" w:line="240" w:lineRule="auto"/>
        <w:rPr>
          <w:rFonts w:ascii="Calibri" w:eastAsia="Calibri" w:hAnsi="Calibri" w:cs="Calibri"/>
          <w:u w:val="single"/>
        </w:rPr>
      </w:pPr>
    </w:p>
    <w:p w14:paraId="3F4D4DB5" w14:textId="77777777" w:rsidR="00676580" w:rsidRDefault="00676580" w:rsidP="00676580">
      <w:pPr>
        <w:spacing w:after="120" w:line="240" w:lineRule="auto"/>
        <w:rPr>
          <w:rFonts w:ascii="Calibri" w:eastAsia="Calibri" w:hAnsi="Calibri" w:cs="Calibri"/>
        </w:rPr>
      </w:pPr>
    </w:p>
    <w:p w14:paraId="13AB004F" w14:textId="77777777" w:rsidR="00676580" w:rsidRDefault="00676580" w:rsidP="00676580">
      <w:pPr>
        <w:spacing w:after="120" w:line="240" w:lineRule="auto"/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u w:val="single"/>
        </w:rPr>
        <w:t>Více o Společnosti pro informační databáze (SID)</w:t>
      </w:r>
    </w:p>
    <w:p w14:paraId="22378B3A" w14:textId="77777777" w:rsidR="00676580" w:rsidRDefault="00676580" w:rsidP="00676580">
      <w:pPr>
        <w:spacing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Společnost pro informační databáze (SID) je specialistou na profesionální, rychlé a bezpečné zpracování dat. Mezi nejvýznamnější aktivity SID patří od roku 2000 zpracování registrů pro sdružení SOLUS. Pro mobilní operátory provozuje SID oblíbený nástroj </w:t>
      </w:r>
      <w:proofErr w:type="spellStart"/>
      <w:r>
        <w:rPr>
          <w:rFonts w:ascii="Calibri" w:eastAsia="Calibri" w:hAnsi="Calibri" w:cs="Calibri"/>
        </w:rPr>
        <w:t>TelcoScore</w:t>
      </w:r>
      <w:proofErr w:type="spellEnd"/>
      <w:r>
        <w:rPr>
          <w:rFonts w:ascii="Calibri" w:eastAsia="Calibri" w:hAnsi="Calibri" w:cs="Calibri"/>
        </w:rPr>
        <w:t xml:space="preserve">, který umožňuje posoudit sofistikovaně bonitu zejména u klientů, kde tak nelze učinit na základě transakční historie nebo zápisů v tradičních registrech klientských informací.  </w:t>
      </w:r>
    </w:p>
    <w:p w14:paraId="47E4F035" w14:textId="77777777" w:rsidR="00676580" w:rsidRDefault="00676580" w:rsidP="0067658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360" w:line="240" w:lineRule="auto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SID pomáhá desítkám klientů vytěžit a následně bezpečně a spolehlivě zpracovat data. Akcionáři společnosti jsou silné a renomované společnosti z oblasti finančních služeb a oboru zpracování dat. Více na </w:t>
      </w:r>
      <w:hyperlink r:id="rId6">
        <w:r>
          <w:rPr>
            <w:rFonts w:ascii="Calibri" w:eastAsia="Calibri" w:hAnsi="Calibri" w:cs="Calibri"/>
            <w:color w:val="0000FF"/>
            <w:u w:val="single"/>
          </w:rPr>
          <w:t>www.sid.cz</w:t>
        </w:r>
      </w:hyperlink>
      <w:r>
        <w:rPr>
          <w:rFonts w:ascii="Calibri" w:eastAsia="Calibri" w:hAnsi="Calibri" w:cs="Calibri"/>
          <w:color w:val="000000"/>
        </w:rPr>
        <w:t xml:space="preserve">. </w:t>
      </w:r>
    </w:p>
    <w:p w14:paraId="34E00DAD" w14:textId="77777777" w:rsidR="00676580" w:rsidRDefault="00676580" w:rsidP="00676580">
      <w:pPr>
        <w:spacing w:after="120" w:line="240" w:lineRule="auto"/>
        <w:rPr>
          <w:rFonts w:ascii="Calibri" w:eastAsia="Calibri" w:hAnsi="Calibri" w:cs="Calibri"/>
        </w:rPr>
      </w:pPr>
    </w:p>
    <w:p w14:paraId="34142CC3" w14:textId="77777777" w:rsidR="00676580" w:rsidRDefault="00676580"/>
    <w:sectPr w:rsidR="00676580" w:rsidSect="00676580">
      <w:pgSz w:w="11906" w:h="16838"/>
      <w:pgMar w:top="1417" w:right="849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7DB3998"/>
    <w:multiLevelType w:val="multilevel"/>
    <w:tmpl w:val="7EDAF1B6"/>
    <w:lvl w:ilvl="0">
      <w:start w:val="1"/>
      <w:numFmt w:val="bullet"/>
      <w:lvlText w:val="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3004976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6580"/>
    <w:rsid w:val="002E3C1E"/>
    <w:rsid w:val="00676580"/>
    <w:rsid w:val="00A64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57B365"/>
  <w15:chartTrackingRefBased/>
  <w15:docId w15:val="{8C4DB75D-A386-49DE-810A-AE242AA38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76580"/>
    <w:rPr>
      <w:rFonts w:ascii="Aptos" w:eastAsia="Aptos" w:hAnsi="Aptos" w:cs="Aptos"/>
      <w:kern w:val="0"/>
      <w:lang w:val="cs" w:eastAsia="cs-CZ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6765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765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67658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6765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67658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6765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6765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6765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6765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7658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7658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67658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676580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676580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676580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676580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676580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676580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6765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6765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6765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6765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6765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676580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676580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676580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67658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676580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67658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id.cz" TargetMode="External"/><Relationship Id="rId5" Type="http://schemas.openxmlformats.org/officeDocument/2006/relationships/hyperlink" Target="http://kalkulator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567</Words>
  <Characters>3348</Characters>
  <Application>Microsoft Office Word</Application>
  <DocSecurity>0</DocSecurity>
  <Lines>27</Lines>
  <Paragraphs>7</Paragraphs>
  <ScaleCrop>false</ScaleCrop>
  <Company/>
  <LinksUpToDate>false</LinksUpToDate>
  <CharactersWithSpaces>3908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2</cp:revision>
  <dcterms:created xsi:type="dcterms:W3CDTF">2026-01-23T10:34:00Z</dcterms:created>
  <dcterms:modified xsi:type="dcterms:W3CDTF">2026-01-23T10:34:00Z</dcterms:modified>
</cp:coreProperties>
</file>