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15EDB3" w14:textId="77777777" w:rsidR="00415FAD" w:rsidRPr="00DF4777" w:rsidRDefault="00415FAD" w:rsidP="00DF4777">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DF4777">
        <w:rPr>
          <w:rFonts w:ascii="Arial" w:eastAsia="Times New Roman" w:hAnsi="Arial" w:cs="Arial"/>
          <w:b/>
          <w:bCs/>
          <w:color w:val="000000"/>
          <w:kern w:val="36"/>
          <w:sz w:val="28"/>
          <w:szCs w:val="28"/>
          <w:lang w:eastAsia="cs-CZ"/>
        </w:rPr>
        <w:t>Legíny se vracejí do ulic. Jaké prádlo se pod nimi nerýsuje, neposouvá ani nezařezává?</w:t>
      </w:r>
    </w:p>
    <w:p w14:paraId="644C8919" w14:textId="0E6ABC90" w:rsidR="00415FAD" w:rsidRPr="00DF4777" w:rsidRDefault="00DF4777" w:rsidP="00415FAD">
      <w:pPr>
        <w:spacing w:before="100" w:beforeAutospacing="1" w:after="100" w:afterAutospacing="1"/>
        <w:rPr>
          <w:rFonts w:ascii="Arial" w:eastAsia="Times New Roman" w:hAnsi="Arial" w:cs="Arial"/>
          <w:b/>
          <w:bCs/>
          <w:color w:val="000000"/>
          <w:sz w:val="21"/>
          <w:szCs w:val="21"/>
          <w:lang w:eastAsia="cs-CZ"/>
        </w:rPr>
      </w:pPr>
      <w:r w:rsidRPr="00DF4777">
        <w:rPr>
          <w:rFonts w:ascii="Arial" w:eastAsia="Times New Roman" w:hAnsi="Arial" w:cs="Arial"/>
          <w:b/>
          <w:bCs/>
          <w:color w:val="000000"/>
          <w:sz w:val="21"/>
          <w:szCs w:val="21"/>
          <w:lang w:eastAsia="cs-CZ"/>
        </w:rPr>
        <w:t xml:space="preserve">Praha, 10. září 2026 - </w:t>
      </w:r>
      <w:r w:rsidR="00415FAD" w:rsidRPr="00DF4777">
        <w:rPr>
          <w:rFonts w:ascii="Arial" w:eastAsia="Times New Roman" w:hAnsi="Arial" w:cs="Arial"/>
          <w:b/>
          <w:bCs/>
          <w:color w:val="000000"/>
          <w:sz w:val="21"/>
          <w:szCs w:val="21"/>
          <w:lang w:eastAsia="cs-CZ"/>
        </w:rPr>
        <w:t>Legíny už dávno nepatří pouze do posilovny. Ženy je nosí na procházky, nákupy, cestování i jako součást běžného městského outfitu. S příchodem chladnějších dnů se navíc vracejí pod delší svetry, mikiny, saka a kabáty. Jejich pohodlí má však jednu slabinu: pružný a přiléhavý materiál zvýrazní téměř každý lem, šev i záhyb spodního prádla. Nevhodně zvolené kalhotky se navíc mohou při chůzi posouvat, zařezávat nebo shrnovat.</w:t>
      </w:r>
    </w:p>
    <w:p w14:paraId="67347034" w14:textId="77777777" w:rsidR="00415FAD" w:rsidRPr="00DF4777" w:rsidRDefault="00415FAD" w:rsidP="00415FAD">
      <w:pPr>
        <w:spacing w:before="100" w:beforeAutospacing="1" w:after="100" w:afterAutospacing="1"/>
        <w:rPr>
          <w:rFonts w:ascii="Arial" w:eastAsia="Times New Roman" w:hAnsi="Arial" w:cs="Arial"/>
          <w:color w:val="000000"/>
          <w:sz w:val="21"/>
          <w:szCs w:val="21"/>
          <w:lang w:eastAsia="cs-CZ"/>
        </w:rPr>
      </w:pPr>
      <w:r w:rsidRPr="00DF4777">
        <w:rPr>
          <w:rFonts w:ascii="Arial" w:eastAsia="Times New Roman" w:hAnsi="Arial" w:cs="Arial"/>
          <w:color w:val="000000"/>
          <w:sz w:val="21"/>
          <w:szCs w:val="21"/>
          <w:lang w:eastAsia="cs-CZ"/>
        </w:rPr>
        <w:t>Neviditelnost pod legínami přitom neurčuje pouze střih. Stejně důležitá je správná velikost, zakončení okrajů, materiál kalhotek i pevnost samotných legín. Tanga proto nejsou jedinou možností a bezešvé označení automaticky neznamená, že prádlo nebude vidět.</w:t>
      </w:r>
    </w:p>
    <w:p w14:paraId="61C1667C" w14:textId="2FFB3E64" w:rsidR="00415FAD" w:rsidRPr="00DF4777" w:rsidRDefault="00415FAD" w:rsidP="00415FAD">
      <w:pPr>
        <w:spacing w:before="100" w:beforeAutospacing="1" w:after="100" w:afterAutospacing="1"/>
        <w:rPr>
          <w:rFonts w:ascii="Arial" w:eastAsia="Times New Roman" w:hAnsi="Arial" w:cs="Arial"/>
          <w:color w:val="000000"/>
          <w:sz w:val="21"/>
          <w:szCs w:val="21"/>
          <w:lang w:eastAsia="cs-CZ"/>
        </w:rPr>
      </w:pPr>
      <w:r w:rsidRPr="00DF4777">
        <w:rPr>
          <w:rFonts w:ascii="Arial" w:eastAsia="Times New Roman" w:hAnsi="Arial" w:cs="Arial"/>
          <w:color w:val="000000"/>
          <w:sz w:val="21"/>
          <w:szCs w:val="21"/>
          <w:lang w:eastAsia="cs-CZ"/>
        </w:rPr>
        <w:t xml:space="preserve">„Ženy často řeší rýsující se prádlo tím, že sáhnou po menší velikosti nebo po tangách. Příliš těsné kalhotky ale vytvoří ještě výraznější přechod a tanga se mohou při pohybu zařezávat. </w:t>
      </w:r>
      <w:proofErr w:type="gramStart"/>
      <w:r w:rsidRPr="00DF4777">
        <w:rPr>
          <w:rFonts w:ascii="Arial" w:eastAsia="Times New Roman" w:hAnsi="Arial" w:cs="Arial"/>
          <w:color w:val="000000"/>
          <w:sz w:val="21"/>
          <w:szCs w:val="21"/>
          <w:lang w:eastAsia="cs-CZ"/>
        </w:rPr>
        <w:t>Důležitější</w:t>
      </w:r>
      <w:proofErr w:type="gramEnd"/>
      <w:r w:rsidRPr="00DF4777">
        <w:rPr>
          <w:rFonts w:ascii="Arial" w:eastAsia="Times New Roman" w:hAnsi="Arial" w:cs="Arial"/>
          <w:color w:val="000000"/>
          <w:sz w:val="21"/>
          <w:szCs w:val="21"/>
          <w:lang w:eastAsia="cs-CZ"/>
        </w:rPr>
        <w:t xml:space="preserve"> než samotný typ je, aby prádlo kopírovalo tělo bez zbytečného tlaku,“ říká </w:t>
      </w:r>
      <w:r w:rsidR="00DF4777">
        <w:rPr>
          <w:rFonts w:ascii="Arial" w:eastAsia="Times New Roman" w:hAnsi="Arial" w:cs="Arial"/>
          <w:color w:val="000000"/>
          <w:sz w:val="21"/>
          <w:szCs w:val="21"/>
          <w:lang w:eastAsia="cs-CZ"/>
        </w:rPr>
        <w:t xml:space="preserve">Sabina Vašáková, zástupkyně české značky spodního prádla </w:t>
      </w:r>
      <w:proofErr w:type="spellStart"/>
      <w:r w:rsidR="00DF4777">
        <w:rPr>
          <w:rFonts w:ascii="Arial" w:eastAsia="Times New Roman" w:hAnsi="Arial" w:cs="Arial"/>
          <w:color w:val="000000"/>
          <w:sz w:val="21"/>
          <w:szCs w:val="21"/>
          <w:lang w:eastAsia="cs-CZ"/>
        </w:rPr>
        <w:t>Styx</w:t>
      </w:r>
      <w:proofErr w:type="spellEnd"/>
      <w:r w:rsidR="00DF4777">
        <w:rPr>
          <w:rFonts w:ascii="Arial" w:eastAsia="Times New Roman" w:hAnsi="Arial" w:cs="Arial"/>
          <w:color w:val="000000"/>
          <w:sz w:val="21"/>
          <w:szCs w:val="21"/>
          <w:lang w:eastAsia="cs-CZ"/>
        </w:rPr>
        <w:t>.</w:t>
      </w:r>
    </w:p>
    <w:p w14:paraId="2F4E7996" w14:textId="64262BD4" w:rsidR="00DF4777" w:rsidRPr="00DF4777" w:rsidRDefault="00415FAD" w:rsidP="00DF4777">
      <w:pPr>
        <w:spacing w:before="100" w:beforeAutospacing="1" w:after="100" w:afterAutospacing="1"/>
        <w:outlineLvl w:val="1"/>
        <w:rPr>
          <w:rFonts w:ascii="Arial" w:eastAsia="Times New Roman" w:hAnsi="Arial" w:cs="Arial"/>
          <w:b/>
          <w:bCs/>
          <w:color w:val="000000"/>
          <w:sz w:val="21"/>
          <w:szCs w:val="21"/>
          <w:lang w:eastAsia="cs-CZ"/>
        </w:rPr>
      </w:pPr>
      <w:r w:rsidRPr="00DF4777">
        <w:rPr>
          <w:rFonts w:ascii="Arial" w:eastAsia="Times New Roman" w:hAnsi="Arial" w:cs="Arial"/>
          <w:b/>
          <w:bCs/>
          <w:color w:val="000000"/>
          <w:sz w:val="21"/>
          <w:szCs w:val="21"/>
          <w:lang w:eastAsia="cs-CZ"/>
        </w:rPr>
        <w:t>Tanga nejsou univerzálním řešením</w:t>
      </w:r>
      <w:r w:rsidR="00DF4777">
        <w:rPr>
          <w:rFonts w:ascii="Arial" w:eastAsia="Times New Roman" w:hAnsi="Arial" w:cs="Arial"/>
          <w:b/>
          <w:bCs/>
          <w:color w:val="000000"/>
          <w:sz w:val="21"/>
          <w:szCs w:val="21"/>
          <w:lang w:eastAsia="cs-CZ"/>
        </w:rPr>
        <w:br/>
      </w:r>
      <w:r w:rsidRPr="00DF4777">
        <w:rPr>
          <w:rFonts w:ascii="Arial" w:eastAsia="Times New Roman" w:hAnsi="Arial" w:cs="Arial"/>
          <w:color w:val="000000"/>
          <w:sz w:val="21"/>
          <w:szCs w:val="21"/>
          <w:lang w:eastAsia="cs-CZ"/>
        </w:rPr>
        <w:t>Výhodou tang je minimální množství látky v oblasti hýždí, takže pod přiléhavým oblečením obvykle nevytvářejí klasické obrysy kalhotek. Pokud jsou však příliš malá, mohou se zařezávat v pase i tříslech. Volnější model se naopak může posouvat a jeho látka se začne pod legínami krabatit.</w:t>
      </w:r>
      <w:r w:rsidR="00DF4777">
        <w:rPr>
          <w:rFonts w:ascii="Arial" w:eastAsia="Times New Roman" w:hAnsi="Arial" w:cs="Arial"/>
          <w:color w:val="000000"/>
          <w:sz w:val="21"/>
          <w:szCs w:val="21"/>
          <w:lang w:eastAsia="cs-CZ"/>
        </w:rPr>
        <w:t xml:space="preserve"> </w:t>
      </w:r>
      <w:r w:rsidRPr="00DF4777">
        <w:rPr>
          <w:rFonts w:ascii="Arial" w:eastAsia="Times New Roman" w:hAnsi="Arial" w:cs="Arial"/>
          <w:color w:val="000000"/>
          <w:sz w:val="21"/>
          <w:szCs w:val="21"/>
          <w:lang w:eastAsia="cs-CZ"/>
        </w:rPr>
        <w:t xml:space="preserve">Alternativou jsou laserem řezané kalhotky s velmi tenkými okraji, které na těle nevytvářejí výrazný přechod. </w:t>
      </w:r>
    </w:p>
    <w:p w14:paraId="58091AD1" w14:textId="149C2A3B" w:rsidR="00415FAD" w:rsidRPr="00DF4777" w:rsidRDefault="00DF4777" w:rsidP="00415FAD">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415FAD" w:rsidRPr="00DF4777">
        <w:rPr>
          <w:rFonts w:ascii="Arial" w:eastAsia="Times New Roman" w:hAnsi="Arial" w:cs="Arial"/>
          <w:color w:val="000000"/>
          <w:sz w:val="21"/>
          <w:szCs w:val="21"/>
          <w:lang w:eastAsia="cs-CZ"/>
        </w:rPr>
        <w:t xml:space="preserve">Dobře mohou fungovat také hladké </w:t>
      </w:r>
      <w:proofErr w:type="spellStart"/>
      <w:r w:rsidR="00415FAD" w:rsidRPr="00DF4777">
        <w:rPr>
          <w:rFonts w:ascii="Arial" w:eastAsia="Times New Roman" w:hAnsi="Arial" w:cs="Arial"/>
          <w:color w:val="000000"/>
          <w:sz w:val="21"/>
          <w:szCs w:val="21"/>
          <w:lang w:eastAsia="cs-CZ"/>
        </w:rPr>
        <w:t>brazilky</w:t>
      </w:r>
      <w:proofErr w:type="spellEnd"/>
      <w:r w:rsidR="00415FAD" w:rsidRPr="00DF4777">
        <w:rPr>
          <w:rFonts w:ascii="Arial" w:eastAsia="Times New Roman" w:hAnsi="Arial" w:cs="Arial"/>
          <w:color w:val="000000"/>
          <w:sz w:val="21"/>
          <w:szCs w:val="21"/>
          <w:lang w:eastAsia="cs-CZ"/>
        </w:rPr>
        <w:t xml:space="preserve"> nebo klasické kalhotky, jejichž lem končí v místě, kde ho tvar hýždí přirozeně skryje. Záleží proto nejen na kategorii prádla, ale také na konkrétním střihu a proporcích postavy.</w:t>
      </w:r>
      <w:r>
        <w:rPr>
          <w:rFonts w:ascii="Arial" w:eastAsia="Times New Roman" w:hAnsi="Arial" w:cs="Arial"/>
          <w:color w:val="000000"/>
          <w:sz w:val="21"/>
          <w:szCs w:val="21"/>
          <w:lang w:eastAsia="cs-CZ"/>
        </w:rPr>
        <w:t xml:space="preserve"> </w:t>
      </w:r>
      <w:r w:rsidR="00415FAD" w:rsidRPr="00DF4777">
        <w:rPr>
          <w:rFonts w:ascii="Arial" w:eastAsia="Times New Roman" w:hAnsi="Arial" w:cs="Arial"/>
          <w:color w:val="000000"/>
          <w:sz w:val="21"/>
          <w:szCs w:val="21"/>
          <w:lang w:eastAsia="cs-CZ"/>
        </w:rPr>
        <w:t xml:space="preserve">Označení bezešvé může být trochu zavádějící. Kalhotky mohou mít minimum švů, ale pokud jsou příliš těsné nebo mají pevný okraj, pod legínami se stejně obtisknou. Ideální je hladké, pružné zakončení, které leží na pokožce a nestahuje ji,“ </w:t>
      </w:r>
      <w:r>
        <w:rPr>
          <w:rFonts w:ascii="Arial" w:eastAsia="Times New Roman" w:hAnsi="Arial" w:cs="Arial"/>
          <w:color w:val="000000"/>
          <w:sz w:val="21"/>
          <w:szCs w:val="21"/>
          <w:lang w:eastAsia="cs-CZ"/>
        </w:rPr>
        <w:t xml:space="preserve">říká Adam Rožánek ze specializovaného e-shopu </w:t>
      </w:r>
      <w:hyperlink r:id="rId4" w:history="1">
        <w:r w:rsidRPr="00DF4777">
          <w:rPr>
            <w:rStyle w:val="Hypertextovodkaz"/>
            <w:rFonts w:ascii="Arial" w:eastAsia="Times New Roman" w:hAnsi="Arial" w:cs="Arial"/>
            <w:sz w:val="21"/>
            <w:szCs w:val="21"/>
            <w:lang w:eastAsia="cs-CZ"/>
          </w:rPr>
          <w:t>Trenýrkárna.cz.</w:t>
        </w:r>
      </w:hyperlink>
    </w:p>
    <w:p w14:paraId="55F4EC85" w14:textId="57977AC2" w:rsidR="00415FAD" w:rsidRPr="00DF4777" w:rsidRDefault="00415FAD" w:rsidP="00DF4777">
      <w:pPr>
        <w:spacing w:before="100" w:beforeAutospacing="1" w:after="100" w:afterAutospacing="1"/>
        <w:outlineLvl w:val="1"/>
        <w:rPr>
          <w:rFonts w:ascii="Arial" w:eastAsia="Times New Roman" w:hAnsi="Arial" w:cs="Arial"/>
          <w:b/>
          <w:bCs/>
          <w:color w:val="000000"/>
          <w:sz w:val="21"/>
          <w:szCs w:val="21"/>
          <w:lang w:eastAsia="cs-CZ"/>
        </w:rPr>
      </w:pPr>
      <w:r w:rsidRPr="00DF4777">
        <w:rPr>
          <w:rFonts w:ascii="Arial" w:eastAsia="Times New Roman" w:hAnsi="Arial" w:cs="Arial"/>
          <w:b/>
          <w:bCs/>
          <w:color w:val="000000"/>
          <w:sz w:val="21"/>
          <w:szCs w:val="21"/>
          <w:lang w:eastAsia="cs-CZ"/>
        </w:rPr>
        <w:t>Správná velikost se pozná při pohybu</w:t>
      </w:r>
      <w:r w:rsidR="00DF4777">
        <w:rPr>
          <w:rFonts w:ascii="Arial" w:eastAsia="Times New Roman" w:hAnsi="Arial" w:cs="Arial"/>
          <w:b/>
          <w:bCs/>
          <w:color w:val="000000"/>
          <w:sz w:val="21"/>
          <w:szCs w:val="21"/>
          <w:lang w:eastAsia="cs-CZ"/>
        </w:rPr>
        <w:br/>
      </w:r>
      <w:r w:rsidRPr="00DF4777">
        <w:rPr>
          <w:rFonts w:ascii="Arial" w:eastAsia="Times New Roman" w:hAnsi="Arial" w:cs="Arial"/>
          <w:color w:val="000000"/>
          <w:sz w:val="21"/>
          <w:szCs w:val="21"/>
          <w:lang w:eastAsia="cs-CZ"/>
        </w:rPr>
        <w:t>Kalhotky mohou před zrcadlem působit bezchybně, ale jejich nedostatky se projeví až při chůzi nebo sezení. Před nákupem je proto dobré udělat několik kroků, dřepnout si a posadit se. Prádlo by se nemělo posunout, srolovat v pase ani zajíždět mezi hýždě. Jestliže vyžaduje opakované upravování, nesedí jeho velikost nebo střih.</w:t>
      </w:r>
      <w:r w:rsidR="00DF4777">
        <w:rPr>
          <w:rFonts w:ascii="Arial" w:eastAsia="Times New Roman" w:hAnsi="Arial" w:cs="Arial"/>
          <w:b/>
          <w:bCs/>
          <w:color w:val="000000"/>
          <w:sz w:val="21"/>
          <w:szCs w:val="21"/>
          <w:lang w:eastAsia="cs-CZ"/>
        </w:rPr>
        <w:t xml:space="preserve"> </w:t>
      </w:r>
      <w:r w:rsidRPr="00DF4777">
        <w:rPr>
          <w:rFonts w:ascii="Arial" w:eastAsia="Times New Roman" w:hAnsi="Arial" w:cs="Arial"/>
          <w:color w:val="000000"/>
          <w:sz w:val="21"/>
          <w:szCs w:val="21"/>
          <w:lang w:eastAsia="cs-CZ"/>
        </w:rPr>
        <w:t>Častou chybou je volba menšího čísla ve snaze zpevnit postavu. Běžné kalhotky však nejsou tvarovací prádlo. Pevný lem může vytvořit záhyb, který legíny ještě zvýrazní. Větší velikost někdy přinese hladší výsledek, nesmí však být natolik volná, aby se pod svrchní vrstvou shrnovala.</w:t>
      </w:r>
    </w:p>
    <w:p w14:paraId="3EEDF2FE" w14:textId="49630BD2" w:rsidR="00415FAD" w:rsidRPr="00DF4777" w:rsidRDefault="00415FAD" w:rsidP="00DF4777">
      <w:pPr>
        <w:spacing w:before="100" w:beforeAutospacing="1" w:after="100" w:afterAutospacing="1"/>
        <w:outlineLvl w:val="1"/>
        <w:rPr>
          <w:rFonts w:ascii="Arial" w:eastAsia="Times New Roman" w:hAnsi="Arial" w:cs="Arial"/>
          <w:b/>
          <w:bCs/>
          <w:color w:val="000000"/>
          <w:sz w:val="21"/>
          <w:szCs w:val="21"/>
          <w:lang w:eastAsia="cs-CZ"/>
        </w:rPr>
      </w:pPr>
      <w:r w:rsidRPr="00DF4777">
        <w:rPr>
          <w:rFonts w:ascii="Arial" w:eastAsia="Times New Roman" w:hAnsi="Arial" w:cs="Arial"/>
          <w:b/>
          <w:bCs/>
          <w:color w:val="000000"/>
          <w:sz w:val="21"/>
          <w:szCs w:val="21"/>
          <w:lang w:eastAsia="cs-CZ"/>
        </w:rPr>
        <w:t>Pozor na hladké, ale neprodyšné materiály</w:t>
      </w:r>
      <w:r w:rsidR="00DF4777">
        <w:rPr>
          <w:rFonts w:ascii="Arial" w:eastAsia="Times New Roman" w:hAnsi="Arial" w:cs="Arial"/>
          <w:b/>
          <w:bCs/>
          <w:color w:val="000000"/>
          <w:sz w:val="21"/>
          <w:szCs w:val="21"/>
          <w:lang w:eastAsia="cs-CZ"/>
        </w:rPr>
        <w:br/>
      </w:r>
      <w:r w:rsidRPr="00DF4777">
        <w:rPr>
          <w:rFonts w:ascii="Arial" w:eastAsia="Times New Roman" w:hAnsi="Arial" w:cs="Arial"/>
          <w:color w:val="000000"/>
          <w:sz w:val="21"/>
          <w:szCs w:val="21"/>
          <w:lang w:eastAsia="cs-CZ"/>
        </w:rPr>
        <w:t>Velmi hladké syntetické materiály se pod legínami obvykle zachytávají méně než hrubší bavlna a lépe kloužou při oblékání. Pro celodenní nošení je ale důležité sledovat také prodyšnost a odvod vlhkosti. Legíny samy často těsně obepínají tělo a další málo prodyšná vrstva může zvyšovat pocit vlhka a nepohodlí.</w:t>
      </w:r>
      <w:r w:rsidR="00DF4777">
        <w:rPr>
          <w:rFonts w:ascii="Arial" w:eastAsia="Times New Roman" w:hAnsi="Arial" w:cs="Arial"/>
          <w:color w:val="000000"/>
          <w:sz w:val="21"/>
          <w:szCs w:val="21"/>
          <w:lang w:eastAsia="cs-CZ"/>
        </w:rPr>
        <w:t xml:space="preserve"> </w:t>
      </w:r>
      <w:r w:rsidRPr="00DF4777">
        <w:rPr>
          <w:rFonts w:ascii="Arial" w:eastAsia="Times New Roman" w:hAnsi="Arial" w:cs="Arial"/>
          <w:color w:val="000000"/>
          <w:sz w:val="21"/>
          <w:szCs w:val="21"/>
          <w:lang w:eastAsia="cs-CZ"/>
        </w:rPr>
        <w:t>Vhodným kompromisem může být pružné hladké prádlo s bavlněným klínem. Při sportu je důležité, aby materiál rychle odváděl pot a kalhotky během pohybu držely na místě. Po cvičení by žena neměla zůstávat v propoceném prádle a legínách déle, než je nutné.</w:t>
      </w:r>
    </w:p>
    <w:p w14:paraId="082781D5" w14:textId="5E5911F0" w:rsidR="00DF4777" w:rsidRPr="00DF4777" w:rsidRDefault="00415FAD" w:rsidP="00DF4777">
      <w:pPr>
        <w:spacing w:before="100" w:beforeAutospacing="1" w:after="100" w:afterAutospacing="1"/>
        <w:rPr>
          <w:rFonts w:ascii="Arial" w:eastAsia="Times New Roman" w:hAnsi="Arial" w:cs="Arial"/>
          <w:color w:val="000000"/>
          <w:sz w:val="21"/>
          <w:szCs w:val="21"/>
          <w:lang w:eastAsia="cs-CZ"/>
        </w:rPr>
      </w:pPr>
      <w:r w:rsidRPr="00DF4777">
        <w:rPr>
          <w:rFonts w:ascii="Arial" w:eastAsia="Times New Roman" w:hAnsi="Arial" w:cs="Arial"/>
          <w:color w:val="000000"/>
          <w:sz w:val="21"/>
          <w:szCs w:val="21"/>
          <w:lang w:eastAsia="cs-CZ"/>
        </w:rPr>
        <w:t xml:space="preserve">„Jiné požadavky má prádlo na cestu do kanceláře a jiné na běh nebo posilování. Pod sportovní legíny je důležitý nejen hladký vzhled, ale hlavně stabilita a práce s vlhkostí. Model, který je pohodlný při běžné chůzi, se při intenzivním pohybu může začít posouvat,“ upozorňuje </w:t>
      </w:r>
      <w:r w:rsidR="00DF4777">
        <w:rPr>
          <w:rFonts w:ascii="Arial" w:eastAsia="Times New Roman" w:hAnsi="Arial" w:cs="Arial"/>
          <w:color w:val="000000"/>
          <w:sz w:val="21"/>
          <w:szCs w:val="21"/>
          <w:lang w:eastAsia="cs-CZ"/>
        </w:rPr>
        <w:t>Adam Rožánek z</w:t>
      </w:r>
      <w:r w:rsidR="00DF4777">
        <w:rPr>
          <w:rFonts w:ascii="Arial" w:eastAsia="Times New Roman" w:hAnsi="Arial" w:cs="Arial"/>
          <w:color w:val="000000"/>
          <w:sz w:val="21"/>
          <w:szCs w:val="21"/>
          <w:lang w:eastAsia="cs-CZ"/>
        </w:rPr>
        <w:t xml:space="preserve"> </w:t>
      </w:r>
      <w:hyperlink r:id="rId5" w:history="1">
        <w:r w:rsidR="00DF4777" w:rsidRPr="00DF4777">
          <w:rPr>
            <w:rStyle w:val="Hypertextovodkaz"/>
            <w:rFonts w:ascii="Arial" w:eastAsia="Times New Roman" w:hAnsi="Arial" w:cs="Arial"/>
            <w:sz w:val="21"/>
            <w:szCs w:val="21"/>
            <w:lang w:eastAsia="cs-CZ"/>
          </w:rPr>
          <w:t>Trenýrkárna.cz.</w:t>
        </w:r>
      </w:hyperlink>
    </w:p>
    <w:p w14:paraId="5B9E510D" w14:textId="62B6DDCD" w:rsidR="00415FAD" w:rsidRPr="00DF4777" w:rsidRDefault="00415FAD" w:rsidP="00DF4777">
      <w:pPr>
        <w:spacing w:before="100" w:beforeAutospacing="1" w:after="100" w:afterAutospacing="1"/>
        <w:outlineLvl w:val="1"/>
        <w:rPr>
          <w:rFonts w:ascii="Arial" w:eastAsia="Times New Roman" w:hAnsi="Arial" w:cs="Arial"/>
          <w:b/>
          <w:bCs/>
          <w:color w:val="000000"/>
          <w:sz w:val="21"/>
          <w:szCs w:val="21"/>
          <w:lang w:eastAsia="cs-CZ"/>
        </w:rPr>
      </w:pPr>
      <w:r w:rsidRPr="00DF4777">
        <w:rPr>
          <w:rFonts w:ascii="Arial" w:eastAsia="Times New Roman" w:hAnsi="Arial" w:cs="Arial"/>
          <w:b/>
          <w:bCs/>
          <w:color w:val="000000"/>
          <w:sz w:val="21"/>
          <w:szCs w:val="21"/>
          <w:lang w:eastAsia="cs-CZ"/>
        </w:rPr>
        <w:lastRenderedPageBreak/>
        <w:t>Rýsovat se může i správně vybrané prádlo</w:t>
      </w:r>
      <w:r w:rsidR="00DF4777">
        <w:rPr>
          <w:rFonts w:ascii="Arial" w:eastAsia="Times New Roman" w:hAnsi="Arial" w:cs="Arial"/>
          <w:b/>
          <w:bCs/>
          <w:color w:val="000000"/>
          <w:sz w:val="21"/>
          <w:szCs w:val="21"/>
          <w:lang w:eastAsia="cs-CZ"/>
        </w:rPr>
        <w:br/>
      </w:r>
      <w:r w:rsidRPr="00DF4777">
        <w:rPr>
          <w:rFonts w:ascii="Arial" w:eastAsia="Times New Roman" w:hAnsi="Arial" w:cs="Arial"/>
          <w:color w:val="000000"/>
          <w:sz w:val="21"/>
          <w:szCs w:val="21"/>
          <w:lang w:eastAsia="cs-CZ"/>
        </w:rPr>
        <w:t>Výsledek ovlivňují také samotné legíny. Velmi tenká, lesklá nebo světlá látka ukáže více než pevnější matný materiál. Pokud se legíny při předklonu výrazně napnou, může přes ně být prádlo nejen vidět, ale také prosvítat. Před odchodem proto pomůže jednoduchá kontrola v denním světle, ideálně při pohybu, nikoli pouze v klidném postoji před zrcadlem.</w:t>
      </w:r>
      <w:r w:rsidR="00DF4777">
        <w:rPr>
          <w:rFonts w:ascii="Arial" w:eastAsia="Times New Roman" w:hAnsi="Arial" w:cs="Arial"/>
          <w:color w:val="000000"/>
          <w:sz w:val="21"/>
          <w:szCs w:val="21"/>
          <w:lang w:eastAsia="cs-CZ"/>
        </w:rPr>
        <w:t xml:space="preserve"> </w:t>
      </w:r>
      <w:proofErr w:type="gramStart"/>
      <w:r w:rsidRPr="00DF4777">
        <w:rPr>
          <w:rFonts w:ascii="Arial" w:eastAsia="Times New Roman" w:hAnsi="Arial" w:cs="Arial"/>
          <w:color w:val="000000"/>
          <w:sz w:val="21"/>
          <w:szCs w:val="21"/>
          <w:lang w:eastAsia="cs-CZ"/>
        </w:rPr>
        <w:t>Pod</w:t>
      </w:r>
      <w:proofErr w:type="gramEnd"/>
      <w:r w:rsidRPr="00DF4777">
        <w:rPr>
          <w:rFonts w:ascii="Arial" w:eastAsia="Times New Roman" w:hAnsi="Arial" w:cs="Arial"/>
          <w:color w:val="000000"/>
          <w:sz w:val="21"/>
          <w:szCs w:val="21"/>
          <w:lang w:eastAsia="cs-CZ"/>
        </w:rPr>
        <w:t xml:space="preserve"> světlé legíny nebývá nejlepší bílé prádlo, které může vytvářet nápadný kontrast. Méně viditelné bývají odstíny blízké barvě pokožky. Pod tmavými legínami je výběr barvy jednodušší, stále však rozhodují lemy, struktura látky a případné krajkové vzory.</w:t>
      </w:r>
    </w:p>
    <w:p w14:paraId="3709BD78" w14:textId="7EB3274B" w:rsidR="00415FAD" w:rsidRPr="00DF4777" w:rsidRDefault="00415FAD" w:rsidP="00DF4777">
      <w:pPr>
        <w:spacing w:before="100" w:beforeAutospacing="1" w:after="100" w:afterAutospacing="1"/>
        <w:outlineLvl w:val="1"/>
        <w:rPr>
          <w:rFonts w:ascii="Arial" w:eastAsia="Times New Roman" w:hAnsi="Arial" w:cs="Arial"/>
          <w:b/>
          <w:bCs/>
          <w:color w:val="000000"/>
          <w:sz w:val="21"/>
          <w:szCs w:val="21"/>
          <w:lang w:eastAsia="cs-CZ"/>
        </w:rPr>
      </w:pPr>
      <w:r w:rsidRPr="00DF4777">
        <w:rPr>
          <w:rFonts w:ascii="Arial" w:eastAsia="Times New Roman" w:hAnsi="Arial" w:cs="Arial"/>
          <w:b/>
          <w:bCs/>
          <w:color w:val="000000"/>
          <w:sz w:val="21"/>
          <w:szCs w:val="21"/>
          <w:lang w:eastAsia="cs-CZ"/>
        </w:rPr>
        <w:t>Někdy lze být i bez kalhotek</w:t>
      </w:r>
      <w:r w:rsidR="00DF4777">
        <w:rPr>
          <w:rFonts w:ascii="Arial" w:eastAsia="Times New Roman" w:hAnsi="Arial" w:cs="Arial"/>
          <w:b/>
          <w:bCs/>
          <w:color w:val="000000"/>
          <w:sz w:val="21"/>
          <w:szCs w:val="21"/>
          <w:lang w:eastAsia="cs-CZ"/>
        </w:rPr>
        <w:br/>
      </w:r>
      <w:r w:rsidRPr="00DF4777">
        <w:rPr>
          <w:rFonts w:ascii="Arial" w:eastAsia="Times New Roman" w:hAnsi="Arial" w:cs="Arial"/>
          <w:color w:val="000000"/>
          <w:sz w:val="21"/>
          <w:szCs w:val="21"/>
          <w:lang w:eastAsia="cs-CZ"/>
        </w:rPr>
        <w:t xml:space="preserve">Některé ženy nosí sportovní legíny bez spodního prádla. Možné to je, pokud jsou legíny pro takové použití konstrukčně vhodné, mají komfortně řešený klín a po každém nošení se vyperou. </w:t>
      </w:r>
      <w:r w:rsidR="00DF4777">
        <w:rPr>
          <w:rFonts w:ascii="Arial" w:eastAsia="Times New Roman" w:hAnsi="Arial" w:cs="Arial"/>
          <w:color w:val="000000"/>
          <w:sz w:val="21"/>
          <w:szCs w:val="21"/>
          <w:lang w:eastAsia="cs-CZ"/>
        </w:rPr>
        <w:t>„</w:t>
      </w:r>
      <w:r w:rsidRPr="00DF4777">
        <w:rPr>
          <w:rFonts w:ascii="Arial" w:eastAsia="Times New Roman" w:hAnsi="Arial" w:cs="Arial"/>
          <w:color w:val="000000"/>
          <w:sz w:val="21"/>
          <w:szCs w:val="21"/>
          <w:lang w:eastAsia="cs-CZ"/>
        </w:rPr>
        <w:t>U běžných módních legín však může vadit středový šev, hrubší materiál nebo nedostatečná prodyšnost. Nejde proto o univerzální způsob, jak se zbavit viditelných obrysů.</w:t>
      </w:r>
      <w:r w:rsidR="00DF4777">
        <w:rPr>
          <w:rFonts w:ascii="Arial" w:eastAsia="Times New Roman" w:hAnsi="Arial" w:cs="Arial"/>
          <w:color w:val="000000"/>
          <w:sz w:val="21"/>
          <w:szCs w:val="21"/>
          <w:lang w:eastAsia="cs-CZ"/>
        </w:rPr>
        <w:t xml:space="preserve"> </w:t>
      </w:r>
      <w:r w:rsidRPr="00DF4777">
        <w:rPr>
          <w:rFonts w:ascii="Arial" w:eastAsia="Times New Roman" w:hAnsi="Arial" w:cs="Arial"/>
          <w:color w:val="000000"/>
          <w:sz w:val="21"/>
          <w:szCs w:val="21"/>
          <w:lang w:eastAsia="cs-CZ"/>
        </w:rPr>
        <w:t>Nejlepší řešení je takové, na které žena během dne nemusí myslet. Prádlo nemá být vidět, ale zároveň by nemělo nutit ke kompromisu v pohodlí. Pokud se zařezává nebo posouvá, nepomůže ani to, že pod legínami vypadá dokonale</w:t>
      </w:r>
      <w:r w:rsidR="00DF4777">
        <w:rPr>
          <w:rFonts w:ascii="Arial" w:eastAsia="Times New Roman" w:hAnsi="Arial" w:cs="Arial"/>
          <w:color w:val="000000"/>
          <w:sz w:val="21"/>
          <w:szCs w:val="21"/>
          <w:lang w:eastAsia="cs-CZ"/>
        </w:rPr>
        <w:t xml:space="preserve">,“ dodává Sabina Vašáková ze </w:t>
      </w:r>
      <w:proofErr w:type="spellStart"/>
      <w:r w:rsidR="00DF4777">
        <w:rPr>
          <w:rFonts w:ascii="Arial" w:eastAsia="Times New Roman" w:hAnsi="Arial" w:cs="Arial"/>
          <w:color w:val="000000"/>
          <w:sz w:val="21"/>
          <w:szCs w:val="21"/>
          <w:lang w:eastAsia="cs-CZ"/>
        </w:rPr>
        <w:t>Styx</w:t>
      </w:r>
      <w:proofErr w:type="spellEnd"/>
      <w:r w:rsidR="00DF4777">
        <w:rPr>
          <w:rFonts w:ascii="Arial" w:eastAsia="Times New Roman" w:hAnsi="Arial" w:cs="Arial"/>
          <w:color w:val="000000"/>
          <w:sz w:val="21"/>
          <w:szCs w:val="21"/>
          <w:lang w:eastAsia="cs-CZ"/>
        </w:rPr>
        <w:t>.</w:t>
      </w:r>
    </w:p>
    <w:p w14:paraId="0DA5E899" w14:textId="79494B6C" w:rsidR="00DA4CF8" w:rsidRPr="00DF4777" w:rsidRDefault="00DA4CF8">
      <w:pPr>
        <w:rPr>
          <w:rFonts w:ascii="Arial" w:hAnsi="Arial" w:cs="Arial"/>
          <w:sz w:val="21"/>
          <w:szCs w:val="21"/>
        </w:rPr>
      </w:pPr>
    </w:p>
    <w:sectPr w:rsidR="00DA4CF8" w:rsidRPr="00DF4777"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FAD"/>
    <w:rsid w:val="00193F80"/>
    <w:rsid w:val="00415FAD"/>
    <w:rsid w:val="004A6749"/>
    <w:rsid w:val="004F52C3"/>
    <w:rsid w:val="00A5741F"/>
    <w:rsid w:val="00D33D36"/>
    <w:rsid w:val="00DA4CF8"/>
    <w:rsid w:val="00DF47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F638D1D"/>
  <w15:chartTrackingRefBased/>
  <w15:docId w15:val="{12D5BF71-719F-EF41-97AA-6FF210A5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15F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415F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15FA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15FA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15FA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15FAD"/>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15FAD"/>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15FAD"/>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15FAD"/>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15FA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415FA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15FA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15FA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15FA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15FA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15FA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15FA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15FAD"/>
    <w:rPr>
      <w:rFonts w:eastAsiaTheme="majorEastAsia" w:cstheme="majorBidi"/>
      <w:color w:val="272727" w:themeColor="text1" w:themeTint="D8"/>
    </w:rPr>
  </w:style>
  <w:style w:type="paragraph" w:styleId="Nzev">
    <w:name w:val="Title"/>
    <w:basedOn w:val="Normln"/>
    <w:next w:val="Normln"/>
    <w:link w:val="NzevChar"/>
    <w:uiPriority w:val="10"/>
    <w:qFormat/>
    <w:rsid w:val="00415FAD"/>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15FA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15FAD"/>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15FA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15FA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15FAD"/>
    <w:rPr>
      <w:i/>
      <w:iCs/>
      <w:color w:val="404040" w:themeColor="text1" w:themeTint="BF"/>
    </w:rPr>
  </w:style>
  <w:style w:type="paragraph" w:styleId="Odstavecseseznamem">
    <w:name w:val="List Paragraph"/>
    <w:basedOn w:val="Normln"/>
    <w:uiPriority w:val="34"/>
    <w:qFormat/>
    <w:rsid w:val="00415FAD"/>
    <w:pPr>
      <w:ind w:left="720"/>
      <w:contextualSpacing/>
    </w:pPr>
  </w:style>
  <w:style w:type="character" w:styleId="Zdraznnintenzivn">
    <w:name w:val="Intense Emphasis"/>
    <w:basedOn w:val="Standardnpsmoodstavce"/>
    <w:uiPriority w:val="21"/>
    <w:qFormat/>
    <w:rsid w:val="00415FAD"/>
    <w:rPr>
      <w:i/>
      <w:iCs/>
      <w:color w:val="0F4761" w:themeColor="accent1" w:themeShade="BF"/>
    </w:rPr>
  </w:style>
  <w:style w:type="paragraph" w:styleId="Vrazncitt">
    <w:name w:val="Intense Quote"/>
    <w:basedOn w:val="Normln"/>
    <w:next w:val="Normln"/>
    <w:link w:val="VrazncittChar"/>
    <w:uiPriority w:val="30"/>
    <w:qFormat/>
    <w:rsid w:val="00415F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15FAD"/>
    <w:rPr>
      <w:i/>
      <w:iCs/>
      <w:color w:val="0F4761" w:themeColor="accent1" w:themeShade="BF"/>
    </w:rPr>
  </w:style>
  <w:style w:type="character" w:styleId="Odkazintenzivn">
    <w:name w:val="Intense Reference"/>
    <w:basedOn w:val="Standardnpsmoodstavce"/>
    <w:uiPriority w:val="32"/>
    <w:qFormat/>
    <w:rsid w:val="00415FAD"/>
    <w:rPr>
      <w:b/>
      <w:bCs/>
      <w:smallCaps/>
      <w:color w:val="0F4761" w:themeColor="accent1" w:themeShade="BF"/>
      <w:spacing w:val="5"/>
    </w:rPr>
  </w:style>
  <w:style w:type="paragraph" w:customStyle="1" w:styleId="isselectedend">
    <w:name w:val="isselectedend"/>
    <w:basedOn w:val="Normln"/>
    <w:rsid w:val="00415FAD"/>
    <w:pPr>
      <w:spacing w:before="100" w:beforeAutospacing="1" w:after="100" w:afterAutospacing="1"/>
    </w:pPr>
    <w:rPr>
      <w:rFonts w:ascii="Times New Roman" w:eastAsia="Times New Roman" w:hAnsi="Times New Roman" w:cs="Times New Roman"/>
      <w:lang w:eastAsia="cs-CZ"/>
    </w:rPr>
  </w:style>
  <w:style w:type="paragraph" w:styleId="Normlnweb">
    <w:name w:val="Normal (Web)"/>
    <w:basedOn w:val="Normln"/>
    <w:uiPriority w:val="99"/>
    <w:semiHidden/>
    <w:unhideWhenUsed/>
    <w:rsid w:val="00415FAD"/>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DF4777"/>
    <w:rPr>
      <w:color w:val="467886" w:themeColor="hyperlink"/>
      <w:u w:val="single"/>
    </w:rPr>
  </w:style>
  <w:style w:type="character" w:styleId="Nevyeenzmnka">
    <w:name w:val="Unresolved Mention"/>
    <w:basedOn w:val="Standardnpsmoodstavce"/>
    <w:uiPriority w:val="99"/>
    <w:semiHidden/>
    <w:unhideWhenUsed/>
    <w:rsid w:val="00DF4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752</Words>
  <Characters>4255</Characters>
  <Application>Microsoft Office Word</Application>
  <DocSecurity>0</DocSecurity>
  <Lines>74</Lines>
  <Paragraphs>18</Paragraphs>
  <ScaleCrop>false</ScaleCrop>
  <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2026-09-09T12:34:00Z</dcterms:created>
  <dcterms:modified xsi:type="dcterms:W3CDTF">2026-09-09T12:44:00Z</dcterms:modified>
</cp:coreProperties>
</file>