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BD94E04" w14:textId="6C47C5BF" w:rsidR="000F5410" w:rsidRDefault="00B77D4B" w:rsidP="00B77D4B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B77D4B">
        <w:rPr>
          <w:rFonts w:ascii="Arial" w:hAnsi="Arial" w:cs="Arial"/>
          <w:b/>
          <w:bCs/>
          <w:sz w:val="28"/>
          <w:szCs w:val="28"/>
        </w:rPr>
        <w:t>Tipy, jak zlepšit běžecký styl a běhat lehčeji</w:t>
      </w:r>
    </w:p>
    <w:p w14:paraId="751B0F1A" w14:textId="77777777" w:rsidR="00B77D4B" w:rsidRPr="00827DDB" w:rsidRDefault="00B77D4B" w:rsidP="000F5410">
      <w:pPr>
        <w:rPr>
          <w:rFonts w:ascii="Arial" w:hAnsi="Arial" w:cs="Arial"/>
          <w:sz w:val="22"/>
          <w:szCs w:val="22"/>
        </w:rPr>
      </w:pPr>
    </w:p>
    <w:p w14:paraId="5DDAA60A" w14:textId="755AA67E" w:rsidR="00B77D4B" w:rsidRDefault="000F5410" w:rsidP="00B77D4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827DDB">
        <w:rPr>
          <w:rFonts w:ascii="Arial" w:hAnsi="Arial" w:cs="Arial"/>
          <w:b/>
          <w:bCs/>
          <w:sz w:val="22"/>
          <w:szCs w:val="22"/>
        </w:rPr>
        <w:t xml:space="preserve">Praha </w:t>
      </w:r>
      <w:r w:rsidR="00E41CCB">
        <w:rPr>
          <w:rFonts w:ascii="Arial" w:hAnsi="Arial" w:cs="Arial"/>
          <w:b/>
          <w:bCs/>
          <w:sz w:val="22"/>
          <w:szCs w:val="22"/>
        </w:rPr>
        <w:t>21</w:t>
      </w:r>
      <w:r w:rsidR="003F4942">
        <w:rPr>
          <w:rFonts w:ascii="Arial" w:hAnsi="Arial" w:cs="Arial"/>
          <w:b/>
          <w:bCs/>
          <w:sz w:val="22"/>
          <w:szCs w:val="22"/>
        </w:rPr>
        <w:t>.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 </w:t>
      </w:r>
      <w:r w:rsidR="005B1D89">
        <w:rPr>
          <w:rFonts w:ascii="Arial" w:hAnsi="Arial" w:cs="Arial"/>
          <w:b/>
          <w:bCs/>
          <w:sz w:val="22"/>
          <w:szCs w:val="22"/>
        </w:rPr>
        <w:t>září</w:t>
      </w:r>
      <w:r w:rsidR="0026551D" w:rsidRPr="00827DDB">
        <w:rPr>
          <w:rFonts w:ascii="Arial" w:hAnsi="Arial" w:cs="Arial"/>
          <w:b/>
          <w:bCs/>
          <w:sz w:val="22"/>
          <w:szCs w:val="22"/>
        </w:rPr>
        <w:t xml:space="preserve"> 2026 </w:t>
      </w:r>
      <w:r w:rsidRPr="00827DDB">
        <w:rPr>
          <w:rFonts w:ascii="Arial" w:hAnsi="Arial" w:cs="Arial"/>
          <w:b/>
          <w:bCs/>
          <w:sz w:val="22"/>
          <w:szCs w:val="22"/>
        </w:rPr>
        <w:t xml:space="preserve">– </w:t>
      </w:r>
      <w:r w:rsidR="00CD4E36" w:rsidRPr="00CD4E36">
        <w:rPr>
          <w:rFonts w:ascii="Arial" w:hAnsi="Arial" w:cs="Arial"/>
          <w:b/>
          <w:bCs/>
          <w:sz w:val="22"/>
          <w:szCs w:val="22"/>
        </w:rPr>
        <w:t>S</w:t>
      </w:r>
      <w:r w:rsidR="00CD4E36">
        <w:rPr>
          <w:rFonts w:ascii="Arial" w:hAnsi="Arial" w:cs="Arial"/>
          <w:b/>
          <w:bCs/>
          <w:sz w:val="22"/>
          <w:szCs w:val="22"/>
        </w:rPr>
        <w:t> </w:t>
      </w:r>
      <w:r w:rsidR="00CD4E36" w:rsidRPr="00CD4E36">
        <w:rPr>
          <w:rFonts w:ascii="Arial" w:hAnsi="Arial" w:cs="Arial"/>
          <w:b/>
          <w:bCs/>
          <w:sz w:val="22"/>
          <w:szCs w:val="22"/>
        </w:rPr>
        <w:t>příchodem</w:t>
      </w:r>
      <w:r w:rsidR="00CD4E36">
        <w:rPr>
          <w:rFonts w:ascii="Arial" w:hAnsi="Arial" w:cs="Arial"/>
          <w:b/>
          <w:bCs/>
          <w:sz w:val="22"/>
          <w:szCs w:val="22"/>
        </w:rPr>
        <w:t xml:space="preserve"> babího léta a</w:t>
      </w:r>
      <w:r w:rsidR="00CD4E36" w:rsidRPr="00CD4E36">
        <w:rPr>
          <w:rFonts w:ascii="Arial" w:hAnsi="Arial" w:cs="Arial"/>
          <w:b/>
          <w:bCs/>
          <w:sz w:val="22"/>
          <w:szCs w:val="22"/>
        </w:rPr>
        <w:t xml:space="preserve"> podzimu se na běžecké trasy vydává více lidí, ať už se k běhání vracejí po letní pauze, nebo s ním teprve začínají.</w:t>
      </w:r>
      <w:r w:rsidR="00CD4E36">
        <w:rPr>
          <w:rFonts w:ascii="Arial" w:hAnsi="Arial" w:cs="Arial"/>
          <w:b/>
          <w:bCs/>
          <w:sz w:val="22"/>
          <w:szCs w:val="22"/>
        </w:rPr>
        <w:t xml:space="preserve"> </w:t>
      </w:r>
      <w:r w:rsidR="00B77D4B" w:rsidRPr="00B77D4B">
        <w:rPr>
          <w:rFonts w:ascii="Arial" w:hAnsi="Arial" w:cs="Arial"/>
          <w:b/>
          <w:bCs/>
          <w:sz w:val="22"/>
          <w:szCs w:val="22"/>
        </w:rPr>
        <w:t>Spousta</w:t>
      </w:r>
      <w:r w:rsidR="005B1D89">
        <w:rPr>
          <w:rFonts w:ascii="Arial" w:hAnsi="Arial" w:cs="Arial"/>
          <w:b/>
          <w:bCs/>
          <w:sz w:val="22"/>
          <w:szCs w:val="22"/>
        </w:rPr>
        <w:t xml:space="preserve"> nejen</w:t>
      </w:r>
      <w:r w:rsidR="00B77D4B" w:rsidRPr="00B77D4B">
        <w:rPr>
          <w:rFonts w:ascii="Arial" w:hAnsi="Arial" w:cs="Arial"/>
          <w:b/>
          <w:bCs/>
          <w:sz w:val="22"/>
          <w:szCs w:val="22"/>
        </w:rPr>
        <w:t xml:space="preserve"> začínajících běžců techniku běhu</w:t>
      </w:r>
      <w:r w:rsidR="00CD4E36">
        <w:rPr>
          <w:rFonts w:ascii="Arial" w:hAnsi="Arial" w:cs="Arial"/>
          <w:b/>
          <w:bCs/>
          <w:sz w:val="22"/>
          <w:szCs w:val="22"/>
        </w:rPr>
        <w:t xml:space="preserve"> ale</w:t>
      </w:r>
      <w:r w:rsidR="00B77D4B" w:rsidRPr="00B77D4B">
        <w:rPr>
          <w:rFonts w:ascii="Arial" w:hAnsi="Arial" w:cs="Arial"/>
          <w:b/>
          <w:bCs/>
          <w:sz w:val="22"/>
          <w:szCs w:val="22"/>
        </w:rPr>
        <w:t xml:space="preserve"> </w:t>
      </w:r>
      <w:r w:rsidR="005B1D89">
        <w:rPr>
          <w:rFonts w:ascii="Arial" w:hAnsi="Arial" w:cs="Arial"/>
          <w:b/>
          <w:bCs/>
          <w:sz w:val="22"/>
          <w:szCs w:val="22"/>
        </w:rPr>
        <w:t xml:space="preserve">moc </w:t>
      </w:r>
      <w:r w:rsidR="00B77D4B" w:rsidRPr="00B77D4B">
        <w:rPr>
          <w:rFonts w:ascii="Arial" w:hAnsi="Arial" w:cs="Arial"/>
          <w:b/>
          <w:bCs/>
          <w:sz w:val="22"/>
          <w:szCs w:val="22"/>
        </w:rPr>
        <w:t>neřeší. Přitom právě styl běhu často rozhoduje o tom, zda bude běh lehký</w:t>
      </w:r>
      <w:r w:rsidR="00B77D4B">
        <w:rPr>
          <w:rFonts w:ascii="Arial" w:hAnsi="Arial" w:cs="Arial"/>
          <w:b/>
          <w:bCs/>
          <w:sz w:val="22"/>
          <w:szCs w:val="22"/>
        </w:rPr>
        <w:t xml:space="preserve"> a</w:t>
      </w:r>
      <w:r w:rsidR="00B77D4B" w:rsidRPr="00B77D4B">
        <w:rPr>
          <w:rFonts w:ascii="Arial" w:hAnsi="Arial" w:cs="Arial"/>
          <w:b/>
          <w:bCs/>
          <w:sz w:val="22"/>
          <w:szCs w:val="22"/>
        </w:rPr>
        <w:t xml:space="preserve"> efektivní nebo naopak povede k přetížení a zbytečné únavě. Lepší technika může pomoci šetřit energii, zvýšit radost z pohybu a zároveň snížit riziko bolesti kolen, kyčlí nebo Achillových šlach.</w:t>
      </w:r>
    </w:p>
    <w:p w14:paraId="4EFCA4D4" w14:textId="33F92EE2" w:rsidR="00B76315" w:rsidRPr="00B77D4B" w:rsidRDefault="00B77D4B" w:rsidP="00B77D4B">
      <w:pPr>
        <w:jc w:val="both"/>
        <w:rPr>
          <w:rFonts w:ascii="Arial" w:hAnsi="Arial" w:cs="Arial"/>
          <w:sz w:val="22"/>
          <w:szCs w:val="22"/>
        </w:rPr>
      </w:pPr>
      <w:r w:rsidRPr="00B77D4B">
        <w:rPr>
          <w:rFonts w:ascii="Arial" w:hAnsi="Arial" w:cs="Arial"/>
          <w:sz w:val="22"/>
          <w:szCs w:val="22"/>
        </w:rPr>
        <w:t>Ideální běžecký styl vychází z přirozeného pohybu těla. Hlava by měla být vzpřímená, pohled směřovat dopředu a celé tělo lehce nakloněné vpřed. Ramena zůstávají uvolněná, paže pracují přirozeně podél těla a střed těla pomáhá stabilitě i efektivitě každého kroku.</w:t>
      </w:r>
    </w:p>
    <w:p w14:paraId="07A04050" w14:textId="77777777" w:rsidR="00B77D4B" w:rsidRPr="00B77D4B" w:rsidRDefault="00B77D4B" w:rsidP="00B77D4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77D4B">
        <w:rPr>
          <w:rFonts w:ascii="Arial" w:hAnsi="Arial" w:cs="Arial"/>
          <w:b/>
          <w:bCs/>
          <w:sz w:val="22"/>
          <w:szCs w:val="22"/>
        </w:rPr>
        <w:t>Kontrolujte nášlap a poslouchejte svůj běh</w:t>
      </w:r>
    </w:p>
    <w:p w14:paraId="583E8F89" w14:textId="4ED673A2" w:rsidR="00CD4E36" w:rsidRDefault="00B77D4B" w:rsidP="00B77D4B">
      <w:pPr>
        <w:jc w:val="both"/>
        <w:rPr>
          <w:rFonts w:ascii="Arial" w:hAnsi="Arial" w:cs="Arial"/>
          <w:sz w:val="22"/>
          <w:szCs w:val="22"/>
        </w:rPr>
      </w:pPr>
      <w:r w:rsidRPr="00B77D4B">
        <w:rPr>
          <w:rFonts w:ascii="Arial" w:hAnsi="Arial" w:cs="Arial"/>
          <w:sz w:val="22"/>
          <w:szCs w:val="22"/>
        </w:rPr>
        <w:t xml:space="preserve">„Velká část běžců při běhu </w:t>
      </w:r>
      <w:r w:rsidR="007542C8">
        <w:rPr>
          <w:rFonts w:ascii="Arial" w:hAnsi="Arial" w:cs="Arial"/>
          <w:sz w:val="22"/>
          <w:szCs w:val="22"/>
        </w:rPr>
        <w:t>má těžký krok</w:t>
      </w:r>
      <w:r w:rsidRPr="00B77D4B">
        <w:rPr>
          <w:rFonts w:ascii="Arial" w:hAnsi="Arial" w:cs="Arial"/>
          <w:sz w:val="22"/>
          <w:szCs w:val="22"/>
        </w:rPr>
        <w:t xml:space="preserve"> nebo došlapuje daleko před tělem. To běh zbytečně brzdí a zvyšuje zatížení kloubů. Přirozenější bývá došlap na střed chodidla nebo přední část nohy přímo pod tělem</w:t>
      </w:r>
      <w:r w:rsidR="00CD4E36">
        <w:rPr>
          <w:rFonts w:ascii="Arial" w:hAnsi="Arial" w:cs="Arial"/>
          <w:sz w:val="22"/>
          <w:szCs w:val="22"/>
        </w:rPr>
        <w:t xml:space="preserve">. </w:t>
      </w:r>
      <w:r w:rsidR="00CD4E36" w:rsidRPr="00B77D4B">
        <w:rPr>
          <w:rFonts w:ascii="Arial" w:hAnsi="Arial" w:cs="Arial"/>
          <w:sz w:val="22"/>
          <w:szCs w:val="22"/>
        </w:rPr>
        <w:t>Příliš dlouhý krok bývá jednou z nejčastějších chyb začínajících běžců. Noha by měla dopadat spíše pod tělo než před něj. Pomoci může jednoduchá představa, že běžíte lehce a tiše. Pokud při běhu slyšíte hlasité dopady, bývá to často signál zbytečně tvrdého došlapu.</w:t>
      </w:r>
      <w:r w:rsidR="00CD4E36">
        <w:rPr>
          <w:rFonts w:ascii="Arial" w:hAnsi="Arial" w:cs="Arial"/>
          <w:sz w:val="22"/>
          <w:szCs w:val="22"/>
        </w:rPr>
        <w:t xml:space="preserve"> Většina</w:t>
      </w:r>
      <w:r w:rsidR="00CD4E36" w:rsidRPr="00B77D4B">
        <w:rPr>
          <w:rFonts w:ascii="Arial" w:hAnsi="Arial" w:cs="Arial"/>
          <w:sz w:val="22"/>
          <w:szCs w:val="22"/>
        </w:rPr>
        <w:t xml:space="preserve"> trenérů doporučuje zaměřit se také na vyšší kadenci, tedy počet kroků za minutu. Kratší a rychlejší kroky obvykle vedou k lehčímu a úspornějšímu běhu</w:t>
      </w:r>
      <w:r w:rsidR="00CD4E36">
        <w:rPr>
          <w:rFonts w:ascii="Arial" w:hAnsi="Arial" w:cs="Arial"/>
          <w:sz w:val="22"/>
          <w:szCs w:val="22"/>
        </w:rPr>
        <w:t xml:space="preserve">,“ říká fyzioterapeutka </w:t>
      </w:r>
      <w:r w:rsidR="00CD4E36" w:rsidRPr="004A1071">
        <w:rPr>
          <w:rFonts w:ascii="Arial" w:hAnsi="Arial" w:cs="Arial"/>
          <w:sz w:val="22"/>
          <w:szCs w:val="22"/>
        </w:rPr>
        <w:t>Lenk</w:t>
      </w:r>
      <w:r w:rsidR="00CD4E36">
        <w:rPr>
          <w:rFonts w:ascii="Arial" w:hAnsi="Arial" w:cs="Arial"/>
          <w:sz w:val="22"/>
          <w:szCs w:val="22"/>
        </w:rPr>
        <w:t>a</w:t>
      </w:r>
      <w:r w:rsidR="00CD4E36" w:rsidRPr="004A1071">
        <w:rPr>
          <w:rFonts w:ascii="Arial" w:hAnsi="Arial" w:cs="Arial"/>
          <w:sz w:val="22"/>
          <w:szCs w:val="22"/>
        </w:rPr>
        <w:t xml:space="preserve"> Vojtovič z</w:t>
      </w:r>
      <w:r w:rsidR="00CD4E36">
        <w:rPr>
          <w:rFonts w:ascii="Arial" w:hAnsi="Arial" w:cs="Arial"/>
          <w:sz w:val="22"/>
          <w:szCs w:val="22"/>
        </w:rPr>
        <w:t xml:space="preserve"> Centra fyzioterapie </w:t>
      </w:r>
      <w:r w:rsidR="00CD4E36" w:rsidRPr="004A1071">
        <w:rPr>
          <w:rFonts w:ascii="Arial" w:hAnsi="Arial" w:cs="Arial"/>
          <w:sz w:val="22"/>
          <w:szCs w:val="22"/>
        </w:rPr>
        <w:t>Kinisi</w:t>
      </w:r>
      <w:r w:rsidR="00CD4E36">
        <w:rPr>
          <w:rFonts w:ascii="Arial" w:hAnsi="Arial" w:cs="Arial"/>
          <w:sz w:val="22"/>
          <w:szCs w:val="22"/>
        </w:rPr>
        <w:t>.</w:t>
      </w:r>
    </w:p>
    <w:p w14:paraId="5EA0763D" w14:textId="77777777" w:rsidR="00B77D4B" w:rsidRPr="00B77D4B" w:rsidRDefault="00B77D4B" w:rsidP="00B77D4B">
      <w:pPr>
        <w:jc w:val="both"/>
        <w:rPr>
          <w:rFonts w:ascii="Arial" w:hAnsi="Arial" w:cs="Arial"/>
          <w:b/>
          <w:bCs/>
          <w:sz w:val="22"/>
          <w:szCs w:val="22"/>
        </w:rPr>
      </w:pPr>
      <w:r w:rsidRPr="00B77D4B">
        <w:rPr>
          <w:rFonts w:ascii="Arial" w:hAnsi="Arial" w:cs="Arial"/>
          <w:b/>
          <w:bCs/>
          <w:sz w:val="22"/>
          <w:szCs w:val="22"/>
        </w:rPr>
        <w:t>Zapojte střed těla a uvolněte horní polovinu</w:t>
      </w:r>
    </w:p>
    <w:p w14:paraId="36FF2033" w14:textId="77777777" w:rsidR="00CD4E36" w:rsidRDefault="00B77D4B" w:rsidP="00B77D4B">
      <w:pPr>
        <w:jc w:val="both"/>
        <w:rPr>
          <w:rFonts w:ascii="Arial" w:hAnsi="Arial" w:cs="Arial"/>
          <w:sz w:val="22"/>
          <w:szCs w:val="22"/>
        </w:rPr>
      </w:pPr>
      <w:r w:rsidRPr="00B77D4B">
        <w:rPr>
          <w:rFonts w:ascii="Arial" w:hAnsi="Arial" w:cs="Arial"/>
          <w:sz w:val="22"/>
          <w:szCs w:val="22"/>
        </w:rPr>
        <w:t>Lehký běh nevychází jen z práce nohou. Důležitou roli hraje také aktivní střed těla, který pomáhá stabilitě a správnému přenosu energie. Pokud se běžec během pohybu propadá v bedrech nebo hrbí ramena, tělo ztrácí pružnost a běh je energeticky náročnější.</w:t>
      </w:r>
      <w:r w:rsidR="00CD4E36">
        <w:rPr>
          <w:rFonts w:ascii="Arial" w:hAnsi="Arial" w:cs="Arial"/>
          <w:sz w:val="22"/>
          <w:szCs w:val="22"/>
        </w:rPr>
        <w:t xml:space="preserve"> </w:t>
      </w:r>
      <w:r w:rsidRPr="00B77D4B">
        <w:rPr>
          <w:rFonts w:ascii="Arial" w:hAnsi="Arial" w:cs="Arial"/>
          <w:sz w:val="22"/>
          <w:szCs w:val="22"/>
        </w:rPr>
        <w:t xml:space="preserve">Pomoci může jemné aktivování břišních svalů a představa, že vás někdo lehce vytahuje za temeno hlavy vzhůru. </w:t>
      </w:r>
    </w:p>
    <w:p w14:paraId="616DCA9D" w14:textId="30D358B7" w:rsidR="003F4942" w:rsidRDefault="00B77D4B" w:rsidP="00B77D4B">
      <w:pPr>
        <w:jc w:val="both"/>
        <w:rPr>
          <w:rFonts w:ascii="Arial" w:hAnsi="Arial" w:cs="Arial"/>
          <w:sz w:val="22"/>
          <w:szCs w:val="22"/>
        </w:rPr>
      </w:pPr>
      <w:r w:rsidRPr="00B77D4B">
        <w:rPr>
          <w:rFonts w:ascii="Arial" w:hAnsi="Arial" w:cs="Arial"/>
          <w:sz w:val="22"/>
          <w:szCs w:val="22"/>
        </w:rPr>
        <w:t>Horní část těla by měla zůstat uvolněná. Zbytečné napětí v ramenou nebo sevřené pěsti totiž často vedou k rychlejší únavě</w:t>
      </w:r>
      <w:r w:rsidR="00CD4E36">
        <w:rPr>
          <w:rFonts w:ascii="Arial" w:hAnsi="Arial" w:cs="Arial"/>
          <w:sz w:val="22"/>
          <w:szCs w:val="22"/>
        </w:rPr>
        <w:t xml:space="preserve">. </w:t>
      </w:r>
      <w:r w:rsidR="00CD4E36" w:rsidRPr="00B77D4B">
        <w:rPr>
          <w:rFonts w:ascii="Arial" w:hAnsi="Arial" w:cs="Arial"/>
          <w:sz w:val="22"/>
          <w:szCs w:val="22"/>
        </w:rPr>
        <w:t>Důležitou součástí efektivního běhu je i práce paží. Ty pomáhají udržovat rytmus a stabilitu. Pohyb paží by měl být přirozený, bez přehnaného křížení před tělem</w:t>
      </w:r>
      <w:r w:rsidR="00CD4E36">
        <w:rPr>
          <w:rFonts w:ascii="Arial" w:hAnsi="Arial" w:cs="Arial"/>
          <w:sz w:val="22"/>
          <w:szCs w:val="22"/>
        </w:rPr>
        <w:t>.</w:t>
      </w:r>
    </w:p>
    <w:p w14:paraId="15499095" w14:textId="165E0ADC" w:rsidR="00B77D4B" w:rsidRPr="00B77D4B" w:rsidRDefault="00CD4E36" w:rsidP="00B77D4B">
      <w:pPr>
        <w:jc w:val="both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Mobilita kotníků a regenerace</w:t>
      </w:r>
    </w:p>
    <w:p w14:paraId="45DF1A32" w14:textId="18B1FDF9" w:rsidR="00CD4E36" w:rsidRDefault="003F4942" w:rsidP="00B77D4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B77D4B" w:rsidRPr="00B77D4B">
        <w:rPr>
          <w:rFonts w:ascii="Arial" w:hAnsi="Arial" w:cs="Arial"/>
          <w:sz w:val="22"/>
          <w:szCs w:val="22"/>
        </w:rPr>
        <w:t>Technika běhu není jen otázkou samotného běhání. Velký vliv má také mobilita kotníků, síla chodidel a celková regenerace. Mnoho lidí tráví většinu dne v pevných botách s tlumením, kvůli čemuž mohou chodidla postupně slábnout</w:t>
      </w:r>
      <w:r>
        <w:rPr>
          <w:rFonts w:ascii="Arial" w:hAnsi="Arial" w:cs="Arial"/>
          <w:sz w:val="22"/>
          <w:szCs w:val="22"/>
        </w:rPr>
        <w:t>,“ říká Jan Chalupný z </w:t>
      </w:r>
      <w:hyperlink r:id="rId4" w:history="1">
        <w:r w:rsidRPr="00B77D4B">
          <w:rPr>
            <w:rStyle w:val="Hypertextovodkaz"/>
            <w:rFonts w:ascii="Arial" w:hAnsi="Arial" w:cs="Arial"/>
            <w:sz w:val="22"/>
            <w:szCs w:val="22"/>
          </w:rPr>
          <w:t>naBOSo.cz</w:t>
        </w:r>
      </w:hyperlink>
      <w:r w:rsidR="00CD4E36">
        <w:rPr>
          <w:rFonts w:ascii="Arial" w:hAnsi="Arial" w:cs="Arial"/>
          <w:sz w:val="22"/>
          <w:szCs w:val="22"/>
        </w:rPr>
        <w:t xml:space="preserve"> a dodává: „</w:t>
      </w:r>
      <w:r w:rsidR="00B77D4B" w:rsidRPr="00B77D4B">
        <w:rPr>
          <w:rFonts w:ascii="Arial" w:hAnsi="Arial" w:cs="Arial"/>
          <w:sz w:val="22"/>
          <w:szCs w:val="22"/>
        </w:rPr>
        <w:t>Právě chodidla přitom fungují jako přirozený tlumič a stabilizační systém celého těla. Pokud nepracují správně, často to ovlivňuje celý běžecký pohyb</w:t>
      </w:r>
      <w:r w:rsidR="00CD4E36">
        <w:rPr>
          <w:rFonts w:ascii="Arial" w:hAnsi="Arial" w:cs="Arial"/>
          <w:sz w:val="22"/>
          <w:szCs w:val="22"/>
        </w:rPr>
        <w:t xml:space="preserve">. </w:t>
      </w:r>
      <w:r w:rsidR="00B77D4B" w:rsidRPr="00B77D4B">
        <w:rPr>
          <w:rFonts w:ascii="Arial" w:hAnsi="Arial" w:cs="Arial"/>
          <w:sz w:val="22"/>
          <w:szCs w:val="22"/>
        </w:rPr>
        <w:t xml:space="preserve">Pomoci mohou jednoduchá cvičení na aktivaci chodidel, chůze naboso po různých površích nebo </w:t>
      </w:r>
      <w:r w:rsidR="007542C8">
        <w:rPr>
          <w:rFonts w:ascii="Arial" w:hAnsi="Arial" w:cs="Arial"/>
          <w:sz w:val="22"/>
          <w:szCs w:val="22"/>
        </w:rPr>
        <w:t>používání</w:t>
      </w:r>
      <w:r w:rsidR="00B77D4B" w:rsidRPr="00B77D4B">
        <w:rPr>
          <w:rFonts w:ascii="Arial" w:hAnsi="Arial" w:cs="Arial"/>
          <w:sz w:val="22"/>
          <w:szCs w:val="22"/>
        </w:rPr>
        <w:t xml:space="preserve"> minimalistické obuvi</w:t>
      </w:r>
      <w:r w:rsidR="007542C8">
        <w:rPr>
          <w:rFonts w:ascii="Arial" w:hAnsi="Arial" w:cs="Arial"/>
          <w:sz w:val="22"/>
          <w:szCs w:val="22"/>
        </w:rPr>
        <w:t>, a to i k samotnému běhu</w:t>
      </w:r>
      <w:r w:rsidR="00B77D4B" w:rsidRPr="00B77D4B">
        <w:rPr>
          <w:rFonts w:ascii="Arial" w:hAnsi="Arial" w:cs="Arial"/>
          <w:sz w:val="22"/>
          <w:szCs w:val="22"/>
        </w:rPr>
        <w:t>.</w:t>
      </w:r>
      <w:r w:rsidR="00CD4E36">
        <w:rPr>
          <w:rFonts w:ascii="Arial" w:hAnsi="Arial" w:cs="Arial"/>
          <w:sz w:val="22"/>
          <w:szCs w:val="22"/>
        </w:rPr>
        <w:t>“</w:t>
      </w:r>
    </w:p>
    <w:p w14:paraId="06B36FA7" w14:textId="5A5CA432" w:rsidR="00B77D4B" w:rsidRPr="00B77D4B" w:rsidRDefault="00CD4E36" w:rsidP="00B77D4B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„</w:t>
      </w:r>
      <w:r w:rsidR="00B77D4B" w:rsidRPr="00B77D4B">
        <w:rPr>
          <w:rFonts w:ascii="Arial" w:hAnsi="Arial" w:cs="Arial"/>
          <w:sz w:val="22"/>
          <w:szCs w:val="22"/>
        </w:rPr>
        <w:t>Minimalistické boty umožňují lepší kontakt se zemí a mohou běžci pomoci více vnímat techniku došlapu i práci chodidla</w:t>
      </w:r>
      <w:r w:rsidR="003F4942">
        <w:rPr>
          <w:rFonts w:ascii="Arial" w:hAnsi="Arial" w:cs="Arial"/>
          <w:sz w:val="22"/>
          <w:szCs w:val="22"/>
        </w:rPr>
        <w:t xml:space="preserve">. </w:t>
      </w:r>
      <w:r w:rsidR="003F4942" w:rsidRPr="00B77D4B">
        <w:rPr>
          <w:rFonts w:ascii="Arial" w:hAnsi="Arial" w:cs="Arial"/>
          <w:sz w:val="22"/>
          <w:szCs w:val="22"/>
        </w:rPr>
        <w:t xml:space="preserve">Důležité je také nepodceňovat odpočinek. Přetížené svaly a unavené nohy často vedou ke zhoršení techniky, tvrdším dopadům a vyššímu riziku zranění. </w:t>
      </w:r>
      <w:r w:rsidR="003F4942" w:rsidRPr="00B77D4B">
        <w:rPr>
          <w:rFonts w:ascii="Arial" w:hAnsi="Arial" w:cs="Arial"/>
          <w:sz w:val="22"/>
          <w:szCs w:val="22"/>
        </w:rPr>
        <w:lastRenderedPageBreak/>
        <w:t>Kvalitní regenerace, dostatek spánku a střídání intenzity tréninku jsou proto stejně důležité jako samotný běh</w:t>
      </w:r>
      <w:r>
        <w:rPr>
          <w:rFonts w:ascii="Arial" w:hAnsi="Arial" w:cs="Arial"/>
          <w:sz w:val="22"/>
          <w:szCs w:val="22"/>
        </w:rPr>
        <w:t>,</w:t>
      </w:r>
      <w:r w:rsidR="004A1071">
        <w:rPr>
          <w:rFonts w:ascii="Arial" w:hAnsi="Arial" w:cs="Arial"/>
          <w:sz w:val="22"/>
          <w:szCs w:val="22"/>
        </w:rPr>
        <w:t xml:space="preserve">“ dodává </w:t>
      </w:r>
      <w:r w:rsidR="004A1071" w:rsidRPr="004A1071">
        <w:rPr>
          <w:rFonts w:ascii="Arial" w:hAnsi="Arial" w:cs="Arial"/>
          <w:sz w:val="22"/>
          <w:szCs w:val="22"/>
        </w:rPr>
        <w:t>Lenk</w:t>
      </w:r>
      <w:r w:rsidR="004A1071">
        <w:rPr>
          <w:rFonts w:ascii="Arial" w:hAnsi="Arial" w:cs="Arial"/>
          <w:sz w:val="22"/>
          <w:szCs w:val="22"/>
        </w:rPr>
        <w:t>a</w:t>
      </w:r>
      <w:r w:rsidR="004A1071" w:rsidRPr="004A1071">
        <w:rPr>
          <w:rFonts w:ascii="Arial" w:hAnsi="Arial" w:cs="Arial"/>
          <w:sz w:val="22"/>
          <w:szCs w:val="22"/>
        </w:rPr>
        <w:t xml:space="preserve"> Vojtovič</w:t>
      </w:r>
      <w:r w:rsidR="003F4942">
        <w:rPr>
          <w:rFonts w:ascii="Arial" w:hAnsi="Arial" w:cs="Arial"/>
          <w:sz w:val="22"/>
          <w:szCs w:val="22"/>
        </w:rPr>
        <w:t>.</w:t>
      </w:r>
    </w:p>
    <w:p w14:paraId="1D85078B" w14:textId="1D915D9E" w:rsidR="0058301F" w:rsidRPr="00827DDB" w:rsidRDefault="0058301F" w:rsidP="00B77D4B">
      <w:pPr>
        <w:jc w:val="both"/>
        <w:rPr>
          <w:rFonts w:ascii="Arial" w:hAnsi="Arial" w:cs="Arial"/>
          <w:vanish/>
          <w:sz w:val="22"/>
          <w:szCs w:val="22"/>
        </w:rPr>
      </w:pPr>
      <w:r w:rsidRPr="00827DDB">
        <w:rPr>
          <w:rFonts w:ascii="Arial" w:hAnsi="Arial" w:cs="Arial"/>
          <w:vanish/>
          <w:sz w:val="22"/>
          <w:szCs w:val="22"/>
        </w:rPr>
        <w:t>Začátek formuláře</w:t>
      </w:r>
    </w:p>
    <w:p w14:paraId="137F21F6" w14:textId="77777777" w:rsidR="0058301F" w:rsidRPr="00827DDB" w:rsidRDefault="0058301F" w:rsidP="0026551D">
      <w:pPr>
        <w:jc w:val="both"/>
        <w:rPr>
          <w:rFonts w:ascii="Arial" w:hAnsi="Arial" w:cs="Arial"/>
          <w:vanish/>
          <w:sz w:val="22"/>
          <w:szCs w:val="22"/>
        </w:rPr>
      </w:pPr>
      <w:r w:rsidRPr="00827DDB">
        <w:rPr>
          <w:rFonts w:ascii="Arial" w:hAnsi="Arial" w:cs="Arial"/>
          <w:vanish/>
          <w:sz w:val="22"/>
          <w:szCs w:val="22"/>
        </w:rPr>
        <w:t>Konec formuláře</w:t>
      </w:r>
    </w:p>
    <w:p w14:paraId="07C4099A" w14:textId="77777777" w:rsidR="00AF41C3" w:rsidRPr="00827DDB" w:rsidRDefault="00AF41C3" w:rsidP="0026551D">
      <w:pPr>
        <w:jc w:val="both"/>
        <w:rPr>
          <w:rFonts w:ascii="Arial" w:hAnsi="Arial" w:cs="Arial"/>
          <w:sz w:val="22"/>
          <w:szCs w:val="22"/>
        </w:rPr>
      </w:pPr>
    </w:p>
    <w:sectPr w:rsidR="00AF41C3" w:rsidRPr="00827DD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41C3"/>
    <w:rsid w:val="000F5410"/>
    <w:rsid w:val="001368B3"/>
    <w:rsid w:val="00182355"/>
    <w:rsid w:val="001A1F57"/>
    <w:rsid w:val="001E2145"/>
    <w:rsid w:val="0026551D"/>
    <w:rsid w:val="00281683"/>
    <w:rsid w:val="003379C8"/>
    <w:rsid w:val="003F4942"/>
    <w:rsid w:val="00425E35"/>
    <w:rsid w:val="004A1071"/>
    <w:rsid w:val="005637BE"/>
    <w:rsid w:val="0058301F"/>
    <w:rsid w:val="005B1D89"/>
    <w:rsid w:val="005C4E60"/>
    <w:rsid w:val="00623A4F"/>
    <w:rsid w:val="007542C8"/>
    <w:rsid w:val="00827DDB"/>
    <w:rsid w:val="00894018"/>
    <w:rsid w:val="008A1EE2"/>
    <w:rsid w:val="0095749A"/>
    <w:rsid w:val="009E78D6"/>
    <w:rsid w:val="00A415EA"/>
    <w:rsid w:val="00AB2889"/>
    <w:rsid w:val="00AB6EF0"/>
    <w:rsid w:val="00AC799E"/>
    <w:rsid w:val="00AF41C3"/>
    <w:rsid w:val="00B76315"/>
    <w:rsid w:val="00B77D4B"/>
    <w:rsid w:val="00BC672A"/>
    <w:rsid w:val="00C33661"/>
    <w:rsid w:val="00CD4E36"/>
    <w:rsid w:val="00DB5A6D"/>
    <w:rsid w:val="00E41CCB"/>
    <w:rsid w:val="00E462DE"/>
    <w:rsid w:val="00E62BBF"/>
    <w:rsid w:val="00F218D0"/>
    <w:rsid w:val="00F911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813467"/>
  <w15:chartTrackingRefBased/>
  <w15:docId w15:val="{5657CE22-E214-41F7-8328-6523A16B28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4A1071"/>
  </w:style>
  <w:style w:type="paragraph" w:styleId="Nadpis1">
    <w:name w:val="heading 1"/>
    <w:basedOn w:val="Normln"/>
    <w:next w:val="Normln"/>
    <w:link w:val="Nadpis1Char"/>
    <w:uiPriority w:val="9"/>
    <w:qFormat/>
    <w:rsid w:val="00AF41C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AF41C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AF41C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AF41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AF41C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AF41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AF41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AF41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AF41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AF41C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AF41C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AF41C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AF41C3"/>
    <w:rPr>
      <w:rFonts w:eastAsiaTheme="majorEastAsia" w:cstheme="majorBidi"/>
      <w:i/>
      <w:iCs/>
      <w:color w:val="2F5496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AF41C3"/>
    <w:rPr>
      <w:rFonts w:eastAsiaTheme="majorEastAsia" w:cstheme="majorBidi"/>
      <w:color w:val="2F5496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AF41C3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AF41C3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AF41C3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AF41C3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AF41C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AF41C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AF41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AF41C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AF41C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AF41C3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AF41C3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AF41C3"/>
    <w:rPr>
      <w:i/>
      <w:iCs/>
      <w:color w:val="2F5496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AF41C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AF41C3"/>
    <w:rPr>
      <w:i/>
      <w:iCs/>
      <w:color w:val="2F5496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AF41C3"/>
    <w:rPr>
      <w:b/>
      <w:bCs/>
      <w:smallCaps/>
      <w:color w:val="2F5496" w:themeColor="accent1" w:themeShade="BF"/>
      <w:spacing w:val="5"/>
    </w:rPr>
  </w:style>
  <w:style w:type="character" w:styleId="Hypertextovodkaz">
    <w:name w:val="Hyperlink"/>
    <w:basedOn w:val="Standardnpsmoodstavce"/>
    <w:uiPriority w:val="99"/>
    <w:unhideWhenUsed/>
    <w:rsid w:val="0058301F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58301F"/>
    <w:rPr>
      <w:color w:val="605E5C"/>
      <w:shd w:val="clear" w:color="auto" w:fill="E1DFDD"/>
    </w:rPr>
  </w:style>
  <w:style w:type="character" w:styleId="Sledovanodkaz">
    <w:name w:val="FollowedHyperlink"/>
    <w:basedOn w:val="Standardnpsmoodstavce"/>
    <w:uiPriority w:val="99"/>
    <w:semiHidden/>
    <w:unhideWhenUsed/>
    <w:rsid w:val="00AC799E"/>
    <w:rPr>
      <w:color w:val="954F72" w:themeColor="followedHyperlink"/>
      <w:u w:val="single"/>
    </w:rPr>
  </w:style>
  <w:style w:type="paragraph" w:styleId="Revize">
    <w:name w:val="Revision"/>
    <w:hidden/>
    <w:uiPriority w:val="99"/>
    <w:semiHidden/>
    <w:rsid w:val="00425E35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file:///C:\Users\michalhoblik\Downloads\naBOSo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483</Words>
  <Characters>2852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 jarkovský</dc:creator>
  <cp:keywords/>
  <dc:description/>
  <cp:lastModifiedBy>petr jarkovský</cp:lastModifiedBy>
  <cp:revision>4</cp:revision>
  <dcterms:created xsi:type="dcterms:W3CDTF">2026-09-21T12:10:00Z</dcterms:created>
  <dcterms:modified xsi:type="dcterms:W3CDTF">2026-09-21T12:24:00Z</dcterms:modified>
</cp:coreProperties>
</file>