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E47BDF" w14:textId="7EF82231" w:rsidR="00157DDE" w:rsidRPr="00157DDE" w:rsidRDefault="00157DDE" w:rsidP="00157DDE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157DD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Dobrý burčák poznáte podle vůně, chuti i původu. </w:t>
      </w: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Pr="00157DD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Barva sama o kvalitě nerozhoduje</w:t>
      </w:r>
    </w:p>
    <w:p w14:paraId="2B711280" w14:textId="475C377B" w:rsidR="00157DDE" w:rsidRPr="00157DDE" w:rsidRDefault="00157DDE" w:rsidP="00157DDE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57DD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Znojmo, </w:t>
      </w:r>
      <w:r w:rsidR="006B1C7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23. </w:t>
      </w:r>
      <w:r w:rsidRPr="00157DD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září 2026 – Burčák</w:t>
      </w:r>
      <w:r w:rsidR="00BF3AA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pro mnoho z nás</w:t>
      </w:r>
      <w:r w:rsidRPr="00157DD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patří</w:t>
      </w:r>
      <w:r w:rsidR="00BF3AA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neodmyslitelně</w:t>
      </w:r>
      <w:r w:rsidRPr="00157DD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k</w:t>
      </w:r>
      <w:r w:rsidR="006B1C7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 babímu létu a počátku podzimu.</w:t>
      </w:r>
      <w:r w:rsidRPr="00157DD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</w:t>
      </w:r>
      <w:r w:rsidR="006B1C7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J</w:t>
      </w:r>
      <w:r w:rsidRPr="00157DD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eho chuť se </w:t>
      </w:r>
      <w:r w:rsidR="006B1C7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však </w:t>
      </w:r>
      <w:r w:rsidRPr="00157DD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může změnit během jediného dne. Při nákupu se proto vyplatí přivonět, ochutnat a zeptat se, odkud pochází. Svěží ovocná vůně a příjemná rovnováha sladkosti a kyselin jsou dobrým znamením. Octový zápach, nejasný výrobce nebo lahev ponechaná na slunci naopak vybízejí k opatrnosti.</w:t>
      </w:r>
    </w:p>
    <w:p w14:paraId="376BCE67" w14:textId="1F5DF42F" w:rsidR="00157DDE" w:rsidRPr="006B1C72" w:rsidRDefault="00157DDE" w:rsidP="006B1C72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157DD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Ráno sladší, večer živější</w:t>
      </w:r>
      <w:r w:rsidR="006B1C7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157DD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Burčák je částečně zkvašený hroznový mošt. Kvašení v něm stále probíhá, takže se mění jeho chuť, obsah cukru i alkoholu. Ráno může být výrazně sladký, večer živější a kyselejší. Rozdíly mezi jednotlivými burčáky navíc ovlivňuje odrůda, vyzrálost a zdravotní stav hroznů i způsob zpracování.</w:t>
      </w:r>
    </w:p>
    <w:p w14:paraId="74C86ED1" w14:textId="6707C6AE" w:rsidR="00157DDE" w:rsidRPr="00157DDE" w:rsidRDefault="00157DDE" w:rsidP="00157DDE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57DD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„Když si k burčáku přivoníte, měl by působit svěže a čistě. Podle odrůdy můžete cítit hrozny, jablka, hrušky nebo citrusy. V chuti hledáme příjemnou sladkost, svěží kyselinu a jemné perlení. Zákal ani trocha usazených kvasinek nevadí, k burčáku patří. Varováním je naopak pach po octu, zatuchlině nebo hnilobě</w:t>
      </w:r>
      <w:r w:rsidR="006B1C7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. </w:t>
      </w:r>
      <w:r w:rsidR="006B1C72" w:rsidRPr="00157DD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Samotná barva není spolehlivým ukazatelem kvality. Mění se podle odrůdy, fáze kvašení i způsobu zpracování. Podobně jako u vína se v burčáku projeví kvalita hroznů a práce vinaře, při ochutnávání však rozhoduje především čistota, svěžest a vyvážená chuť</w:t>
      </w:r>
      <w:r w:rsidR="006B1C7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</w:t>
      </w:r>
      <w:r w:rsidRPr="00157DD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“ říká</w:t>
      </w:r>
      <w:r w:rsidRPr="006B1C7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 </w:t>
      </w:r>
      <w:r w:rsidRPr="006B1C7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Karel Matula z</w:t>
      </w:r>
      <w:r w:rsidR="006B1C72" w:rsidRPr="006B1C7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vinařství</w:t>
      </w:r>
      <w:r w:rsidRPr="006B1C7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ZNOVÍN ZNOJMO</w:t>
      </w:r>
      <w:r w:rsidRPr="00157DD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p w14:paraId="49E93760" w14:textId="6B505709" w:rsidR="00157DDE" w:rsidRPr="006B1C72" w:rsidRDefault="00157DDE" w:rsidP="006B1C72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157DD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Ptejte se, kdo jej vyrobil</w:t>
      </w:r>
      <w:r w:rsidR="006B1C7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157DD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Při výběru má smysl sledovat také původ. Označení „burčák“ smí nést pouze částečně zkvašený hroznový mošt z vinných hroznů sklizených a zpracovaných v České republice. Nápoj ze zahraničních hroznů lze prodávat jako „částečně zkvašený hroznový mošt“. Prodejce má uvádět předepsané údaje včetně výrobce. </w:t>
      </w:r>
    </w:p>
    <w:p w14:paraId="12FE3180" w14:textId="31339502" w:rsidR="00157DDE" w:rsidRPr="00157DDE" w:rsidRDefault="00157DDE" w:rsidP="00157DDE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57DD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„Dobrý prodejce ví, od koho burčák má, kdy jej přivezl a jak s ním zacházet. Nakoupit můžete přímo ve vinařství, ve vinotéce, ale klidně i na trhu. Rozhodující je dohledatelný původ, čistota při prodeji a to, zda dostanete jasnou odpověď na jednoduché otázky. U anonymního stánku bez označení bych byl opatrný</w:t>
      </w:r>
      <w:r w:rsidR="006B1C7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. </w:t>
      </w:r>
      <w:r w:rsidR="006B1C72" w:rsidRPr="00157DD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K obezřetnosti může vést i podezřele nízká cena nebo burčák vystavený dlouhé hodiny na slunci. Pokud je možnost ochutnat, vyplatí se jí využít. Výrazná hořkost, nepřirozená pachuť nebo nepříjemný zápach jsou důvodem vybrat jiný nápoj</w:t>
      </w:r>
      <w:r w:rsidR="006B1C7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,“ upozorňuje Karel</w:t>
      </w:r>
      <w:r w:rsidRPr="00157DD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Matula.</w:t>
      </w:r>
    </w:p>
    <w:p w14:paraId="3EC24958" w14:textId="71C03E31" w:rsidR="00157DDE" w:rsidRPr="006B1C72" w:rsidRDefault="00157DDE" w:rsidP="006B1C72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157DD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Z trhu rovnou do chladu</w:t>
      </w:r>
      <w:r w:rsidR="006B1C7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157DD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Kvašení pokračuje i po nákupu. Burčák je proto nejlepší převážet ve vzpřímené poloze a doma jej co nejdříve dát do lednice. Chlad kvašení zpomalí, zcela jej ale nezastaví. Lahev se nesmí pevně uzavřít: vznikající oxid uhličitý potřebuje unikat, jinak se uvnitř zvyšuje tlak a nádoba může vytéct nebo prasknout. Burčák je nejlepší vypít čerstvý, obvykle během jednoho až několika dnů podle fáze kvašení a toho, jak sladký jej chcete pít.</w:t>
      </w:r>
    </w:p>
    <w:p w14:paraId="3E849879" w14:textId="649004CE" w:rsidR="00157DDE" w:rsidRPr="00157DDE" w:rsidRDefault="00157DDE" w:rsidP="00157DDE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57DD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„Burčák umí být zrádný svou lehkou, sladkou chutí. Už ale obsahuje alkohol a při dalším kvašení jeho podíl roste. Doporučuji pít jej pomalu, v rozumném množství, ne nalačno a prokládat ho vodou. Větší množství může kvůli cukru, kvasinkám a oxidu uhličitému způsobit také zažívací potíže. Po burčáku samozřejmě nepatříme za volant,“ upozorňuje Karel Matula</w:t>
      </w:r>
      <w:r w:rsidR="006B1C7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ze </w:t>
      </w:r>
      <w:r w:rsidR="006B1C72" w:rsidRPr="006B1C7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ZNOVÍN ZNOJMO</w:t>
      </w:r>
      <w:r w:rsidR="006B1C7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p w14:paraId="66EEEE2F" w14:textId="27131130" w:rsidR="00DA4CF8" w:rsidRPr="00893B9D" w:rsidRDefault="00157DDE" w:rsidP="00893B9D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6B1C7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Částečně zkvašený hroznový mošt lze nabízet k přímé spotřebě od 1. srpna do 30. listopadu roku sklizně, pokud je stále ve stavu kvašení. Skutečný vrchol burčákové sezony se řídí vinobraním a obvykle připadá na září. Na začátku bývají k dostání rané bílé odrůdy, postupně přibývají další a později také červený burčá</w:t>
      </w:r>
      <w:r w:rsidR="006B1C72" w:rsidRPr="006B1C7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k</w:t>
      </w:r>
      <w:r w:rsidR="006B1C7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sectPr w:rsidR="00DA4CF8" w:rsidRPr="00893B9D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DDE"/>
    <w:rsid w:val="00157DDE"/>
    <w:rsid w:val="00193F80"/>
    <w:rsid w:val="004A6749"/>
    <w:rsid w:val="004F52C3"/>
    <w:rsid w:val="006B1C72"/>
    <w:rsid w:val="00893B9D"/>
    <w:rsid w:val="008A1EE2"/>
    <w:rsid w:val="00A5741F"/>
    <w:rsid w:val="00BF3AA2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8E60C5"/>
  <w15:chartTrackingRefBased/>
  <w15:docId w15:val="{A3D1D9E4-D4FA-BE42-A809-1BF86EA32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57D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57D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57D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57D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57D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57DD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57DD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57DD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57DD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57D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57D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157D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57DD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57DD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57DD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57DD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57DD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57DD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57D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57D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57DD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57D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57D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57DD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57DD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57DD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57D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57DD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57DDE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157D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157DDE"/>
    <w:rPr>
      <w:b/>
      <w:bCs/>
    </w:rPr>
  </w:style>
  <w:style w:type="character" w:customStyle="1" w:styleId="apple-converted-space">
    <w:name w:val="apple-converted-space"/>
    <w:basedOn w:val="Standardnpsmoodstavce"/>
    <w:rsid w:val="00157D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536</Words>
  <Characters>2931</Characters>
  <Application>Microsoft Office Word</Application>
  <DocSecurity>0</DocSecurity>
  <Lines>45</Lines>
  <Paragraphs>16</Paragraphs>
  <ScaleCrop>false</ScaleCrop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4</cp:revision>
  <dcterms:created xsi:type="dcterms:W3CDTF">2026-09-23T06:22:00Z</dcterms:created>
  <dcterms:modified xsi:type="dcterms:W3CDTF">2026-09-23T06:34:00Z</dcterms:modified>
</cp:coreProperties>
</file>