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7FE87" w14:textId="7F4F5D4F" w:rsidR="00E21F2A" w:rsidRPr="00F50DFD" w:rsidRDefault="00E21F2A" w:rsidP="00F50DFD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r w:rsidRPr="00F50DFD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AI už využívá polovina logistických firem. </w:t>
      </w:r>
      <w:r w:rsidR="00F50DFD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br/>
      </w:r>
      <w:r w:rsidRPr="00F50DFD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Ve skladech ale chybějí lidé, kteří s ní umějí pracovat</w:t>
      </w:r>
    </w:p>
    <w:p w14:paraId="1C0C284F" w14:textId="598D00BB" w:rsidR="00E21F2A" w:rsidRPr="00F50DFD" w:rsidRDefault="00E21F2A" w:rsidP="00E21F2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F50DFD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Praha, </w:t>
      </w:r>
      <w:r w:rsidR="007B2B0D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5</w:t>
      </w:r>
      <w:r w:rsidR="00F50DFD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. </w:t>
      </w:r>
      <w:r w:rsidR="007B2B0D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října</w:t>
      </w:r>
      <w:r w:rsidRPr="00F50DFD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2026 – Umělá inteligence se v logistice rychle zabydluje. Podle nové </w:t>
      </w:r>
      <w:hyperlink r:id="rId4" w:history="1">
        <w:r w:rsidR="00F50DFD" w:rsidRPr="00F50DFD">
          <w:rPr>
            <w:rStyle w:val="Hypertextovodkaz"/>
            <w:rFonts w:ascii="Arial" w:eastAsia="Times New Roman" w:hAnsi="Arial" w:cs="Arial"/>
            <w:b/>
            <w:bCs/>
            <w:sz w:val="21"/>
            <w:szCs w:val="21"/>
            <w:lang w:eastAsia="cs-CZ"/>
          </w:rPr>
          <w:t>studie</w:t>
        </w:r>
      </w:hyperlink>
      <w:r w:rsidRPr="00F50DFD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německého sdružení </w:t>
      </w:r>
      <w:proofErr w:type="spellStart"/>
      <w:r w:rsidRPr="00F50DFD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Bitkom</w:t>
      </w:r>
      <w:proofErr w:type="spellEnd"/>
      <w:r w:rsidRPr="00F50DFD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ji prakticky využívá 51 procent logistických firem, zatímco v roce 2022 to bylo 22 procent. Více než polovina podniků však zároveň přiznává, že jim chybějí znalosti potřebné k jejímu zapojení do provozu. Pro e-shopy tak vyvstává otázka, jak nové nástroje dostat z obrazovek do každodenní práce skladu.</w:t>
      </w:r>
    </w:p>
    <w:p w14:paraId="19731913" w14:textId="77777777" w:rsidR="00E21F2A" w:rsidRPr="00F50DFD" w:rsidRDefault="00E21F2A" w:rsidP="00E21F2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F50DF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Německý průzkum mezi 502 logistickými firmami ukazuje, že zájem o AI už není omezený na úvahy o budoucnosti. Dalších 22 procent podniků její nasazení plánuje a 14 procent o něm diskutuje. Celkem je tak umělá inteligence tématem pro 87 procent dotázaných firem. Současně 54 procent uvádí, že jim chybí odbornost k tomu, aby ji dokázaly začlenit do logistických procesů. Čísla vypovídají o německé logistice jako celku, nikoli přímo o českých e-shopech. Podobnou otázku si ale musí položit každý obchodník, který chce technologie využít ve svém skladu: kdo s jejich doporučením bude pracovat a jak pozná, že je správné?</w:t>
      </w:r>
    </w:p>
    <w:p w14:paraId="5AEC9171" w14:textId="52E6C16C" w:rsidR="00E21F2A" w:rsidRPr="00F50DFD" w:rsidRDefault="00E21F2A" w:rsidP="00F50DFD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F50DFD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Rychlejší rozhodnutí při běžné práci</w:t>
      </w:r>
      <w:r w:rsidR="00F50DFD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F50DF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Ve skladu e-shopu vznikají během dne stovky drobných rozhodnutí. V jakém pořadí připravovat objednávky, kdy upozornit na neobvyklou chybu, jak si poradit s náhlým náporem práce. Právě zde může mít software schopný vyhodnocovat provozní data praktické využití. Aby však jeho návrhy pomáhaly, musejí odpovídat tomu, co se na skladové ploše skutečně děje.</w:t>
      </w:r>
    </w:p>
    <w:p w14:paraId="40948D91" w14:textId="7FDFD36F" w:rsidR="00E21F2A" w:rsidRPr="00F50DFD" w:rsidRDefault="00E21F2A" w:rsidP="00E21F2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F50DF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„Pro zákazníka je důležité, aby dostal správné zboží a objednávka odešla včas. Jestli za hladkým průběhem stojí zkušený pracovník, dobře nastavený systém nebo jejich kombinace, nemusí řešit. Pro nás je podstatné hledat místa, kde technologie lidem práci usnadní a kde je naopak nutná jejich kontrola. Doporučení systému má smysl jen tehdy, když je pracovník umí zasadit do konkrétní situace,“ říká Adam Rožánek z</w:t>
      </w:r>
      <w:r w:rsidR="00F50DF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e specializovaného e-shopu</w:t>
      </w:r>
      <w:r w:rsidRPr="00F50DF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hyperlink r:id="rId5" w:history="1">
        <w:r w:rsidRPr="00F50DFD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Trenýrkárna.cz.</w:t>
        </w:r>
      </w:hyperlink>
    </w:p>
    <w:p w14:paraId="1E07D4A3" w14:textId="77777777" w:rsidR="00E21F2A" w:rsidRPr="00F50DFD" w:rsidRDefault="00E21F2A" w:rsidP="00E21F2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F50DF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U sortimentu, jakým je spodní prádlo, rozhodují při přípravě objednávky i zdánlivé maličkosti: správná velikost, barva nebo konkrétní varianta výrobku. Technologie může pracovníkovi pomoci rychleji najít potřebné informace či upozornit na nesrovnalost. Sama o sobě však nezaručí, že zboží v balíku odpovídá objednávce. Rozhodující je celý postup od přijetí objednávky po její kontrolu před odesláním.</w:t>
      </w:r>
    </w:p>
    <w:p w14:paraId="024CA922" w14:textId="12B5F913" w:rsidR="00E21F2A" w:rsidRPr="00F50DFD" w:rsidRDefault="00E21F2A" w:rsidP="00F50DFD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F50DFD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Školení se zatím netýká každého</w:t>
      </w:r>
      <w:r w:rsidR="00F50DFD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F50DF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Průzkum </w:t>
      </w:r>
      <w:proofErr w:type="spellStart"/>
      <w:r w:rsidRPr="00F50DF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Bitkomu</w:t>
      </w:r>
      <w:proofErr w:type="spellEnd"/>
      <w:r w:rsidRPr="00F50DF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ukazuje také rozdíl mezi zaváděním AI a přípravou zaměstnanců. Školení k umělé inteligenci nabízí 73 procent dotázaných logistických firem. Pouze osm procent je ale poskytuje všem pracovníkům; další podniky školí většinu lidí nebo jen vybrané zaměstnance. Čtvrtina firem zatím žádná školení AI nenabízí.</w:t>
      </w:r>
    </w:p>
    <w:p w14:paraId="52012271" w14:textId="77777777" w:rsidR="00E21F2A" w:rsidRPr="00F50DFD" w:rsidRDefault="00E21F2A" w:rsidP="00E21F2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F50DF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Pro sklad přitom může být důležité, aby zaměstnanci rozuměli i základním hranicím systému. Potřebují vědět, odkud se doporučení bere, kdy si mají údaj ověřit a na koho se obrátit, pokud se informace rozcházejí se skutečností. Nemusí se z nich stát odborníci na vývoj AI. Musejí však mít možnost rozpoznat situaci, v níž by automaticky přijatý návrh mohl způsobit chybu.</w:t>
      </w:r>
    </w:p>
    <w:p w14:paraId="10931F86" w14:textId="6688F68B" w:rsidR="00E21F2A" w:rsidRPr="00F50DFD" w:rsidRDefault="00E21F2A" w:rsidP="00E21F2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F50DF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„Když systém navrhne postup, člověk ve skladu musí vědět, co tím získá a kdy má zpozornět. To se nedá vyřešit pouze pořízením další aplikace. Nejdřív je potřeba rozumět samotné práci, dobře popsat opakující se problémy a potom zaměstnancům ukázat, jak jim nástroj pomůže v praxi. Jinak bude technologie složitější než úkol, který měla usnadnit,“ doplňuje</w:t>
      </w:r>
      <w:r w:rsidR="00F50DF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Adam</w:t>
      </w:r>
      <w:r w:rsidRPr="00F50DF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Rožánek</w:t>
      </w:r>
      <w:r w:rsidR="00F50DF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z </w:t>
      </w:r>
      <w:hyperlink r:id="rId6" w:history="1">
        <w:r w:rsidR="00F50DFD" w:rsidRPr="00F50DFD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Trenýrkárna.cz.</w:t>
        </w:r>
      </w:hyperlink>
    </w:p>
    <w:p w14:paraId="3801125A" w14:textId="77777777" w:rsidR="004704EC" w:rsidRDefault="004704EC" w:rsidP="00E21F2A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</w:p>
    <w:p w14:paraId="0EE52A71" w14:textId="77777777" w:rsidR="004704EC" w:rsidRDefault="004704EC" w:rsidP="00E21F2A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</w:p>
    <w:p w14:paraId="772D1352" w14:textId="1C29E93B" w:rsidR="00E21F2A" w:rsidRPr="00F50DFD" w:rsidRDefault="00E21F2A" w:rsidP="00E21F2A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F50DFD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lastRenderedPageBreak/>
        <w:t>Úspěch se pozná na chybách i ušetřeném čase</w:t>
      </w:r>
    </w:p>
    <w:p w14:paraId="174B211C" w14:textId="77777777" w:rsidR="00E21F2A" w:rsidRPr="00F50DFD" w:rsidRDefault="00E21F2A" w:rsidP="00E21F2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F50DF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Podle německých respondentů může AI přinést úspory při interních procesech: věří tomu 57 procent firem. Dalších 55 procent ji vnímá jako možnou pomoc při nedostatku pracovníků. Jde ovšem o očekávání dotázaných podniků, nikoli o změřený výsledek jejich nasazení AI.</w:t>
      </w:r>
    </w:p>
    <w:p w14:paraId="114CBA55" w14:textId="7F459D25" w:rsidR="00F50DFD" w:rsidRDefault="00F50DFD" w:rsidP="00E21F2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</w:t>
      </w:r>
      <w:r w:rsidR="00E21F2A" w:rsidRPr="00F50DF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Při hodnocení konkrétního nástroje proto dává smysl sledovat jednoduché provozní otázky. Ušetří zaměstnancům čas při hledání informací? Pomůže odhalit chybu dříve, než objednávka opustí sklad? Zvládnou se s ním noví pracovníci rychleji zorientovat? A nevytváří naopak práci navíc tím, že musejí jeho návrhy opakovaně opravovat?</w:t>
      </w: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r w:rsidR="00E21F2A" w:rsidRPr="00F50DF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Právě odpovědi z běžného provozu ukážou, zda má AI ve skladu skutečný přínos</w:t>
      </w: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>,“ říká Michal Černý ze společnosti Audiopro.</w:t>
      </w:r>
    </w:p>
    <w:p w14:paraId="543EB95A" w14:textId="47951C0E" w:rsidR="00E21F2A" w:rsidRPr="00F50DFD" w:rsidRDefault="00E21F2A" w:rsidP="00E21F2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F50DF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Německá studie zachycuje rychlý nástup technologie, ale také nedostatek lidí, kteří ji umějí začlenit do práce. Pro e-shop proto nemusí být prvním krokem velký technologický projekt. Může jím být přesně pojmenovaný problém, na kterém půjde ověřit, zda nový nástroj pomáhá zaměstnancům i zákazníkům.</w:t>
      </w:r>
    </w:p>
    <w:p w14:paraId="4F4A12CD" w14:textId="77777777" w:rsidR="00DA4CF8" w:rsidRPr="00F50DFD" w:rsidRDefault="00DA4CF8">
      <w:pPr>
        <w:rPr>
          <w:rFonts w:ascii="Arial" w:hAnsi="Arial" w:cs="Arial"/>
          <w:sz w:val="21"/>
          <w:szCs w:val="21"/>
        </w:rPr>
      </w:pPr>
    </w:p>
    <w:sectPr w:rsidR="00DA4CF8" w:rsidRPr="00F50DFD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F2A"/>
    <w:rsid w:val="00193F80"/>
    <w:rsid w:val="004317FA"/>
    <w:rsid w:val="004704EC"/>
    <w:rsid w:val="004A6749"/>
    <w:rsid w:val="004F52C3"/>
    <w:rsid w:val="007B2B0D"/>
    <w:rsid w:val="008A1EE2"/>
    <w:rsid w:val="00A5741F"/>
    <w:rsid w:val="00D638C0"/>
    <w:rsid w:val="00DA4CF8"/>
    <w:rsid w:val="00E21F2A"/>
    <w:rsid w:val="00F5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0DC97"/>
  <w15:chartTrackingRefBased/>
  <w15:docId w15:val="{C1DDC380-437C-FE43-948B-E10C6B722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21F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21F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21F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21F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21F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21F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21F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21F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21F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21F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E21F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21F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21F2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21F2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21F2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21F2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21F2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21F2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21F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21F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21F2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21F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21F2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21F2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21F2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21F2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21F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21F2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21F2A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E21F2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E21F2A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F50DFD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50D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renyrkarna.cz/" TargetMode="External"/><Relationship Id="rId5" Type="http://schemas.openxmlformats.org/officeDocument/2006/relationships/hyperlink" Target="http://www.trenyrkarna.cz/" TargetMode="External"/><Relationship Id="rId4" Type="http://schemas.openxmlformats.org/officeDocument/2006/relationships/hyperlink" Target="https://bitkom-research.de/studien/wie-digital-ist-deutschlands-logistik-im-jahr-2026?utm_source=chatgpt.com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690</Words>
  <Characters>4072</Characters>
  <Application>Microsoft Office Word</Application>
  <DocSecurity>0</DocSecurity>
  <Lines>33</Lines>
  <Paragraphs>9</Paragraphs>
  <ScaleCrop>false</ScaleCrop>
  <Company/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3</cp:revision>
  <dcterms:created xsi:type="dcterms:W3CDTF">2026-10-05T09:00:00Z</dcterms:created>
  <dcterms:modified xsi:type="dcterms:W3CDTF">2026-10-05T10:52:00Z</dcterms:modified>
</cp:coreProperties>
</file>